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A3" w:rsidRPr="00CE5210" w:rsidRDefault="00CC3BD7" w:rsidP="004F1DA6">
      <w:pPr>
        <w:spacing w:after="0" w:line="240" w:lineRule="auto"/>
        <w:ind w:left="-907" w:right="-1080"/>
        <w:jc w:val="center"/>
        <w:rPr>
          <w:rFonts w:cstheme="minorHAnsi"/>
          <w:b/>
          <w:bCs/>
          <w:smallCaps/>
        </w:rPr>
      </w:pPr>
      <w:r w:rsidRPr="00CE5210">
        <w:rPr>
          <w:rFonts w:cstheme="minorHAnsi"/>
          <w:b/>
          <w:bCs/>
          <w:smallCaps/>
        </w:rPr>
        <w:t>Position Description</w:t>
      </w:r>
    </w:p>
    <w:p w:rsidR="00D13177" w:rsidRPr="00CE5210" w:rsidRDefault="00D13177" w:rsidP="001328C9">
      <w:pPr>
        <w:spacing w:after="80" w:line="240" w:lineRule="auto"/>
        <w:rPr>
          <w:rFonts w:cstheme="minorHAnsi"/>
        </w:rPr>
      </w:pPr>
    </w:p>
    <w:p w:rsidR="00CE03C9" w:rsidRPr="00CE5210" w:rsidRDefault="00CE03C9" w:rsidP="00806EF4">
      <w:pPr>
        <w:spacing w:after="0"/>
        <w:outlineLvl w:val="0"/>
        <w:rPr>
          <w:rFonts w:cstheme="minorHAnsi"/>
          <w:b/>
          <w:smallCaps/>
        </w:rPr>
        <w:sectPr w:rsidR="00CE03C9" w:rsidRPr="00CE5210" w:rsidSect="00F70E9B">
          <w:headerReference w:type="default" r:id="rId9"/>
          <w:footerReference w:type="default" r:id="rId10"/>
          <w:pgSz w:w="12240" w:h="15840"/>
          <w:pgMar w:top="360" w:right="1440" w:bottom="360" w:left="1440" w:header="180" w:footer="270" w:gutter="0"/>
          <w:cols w:space="720"/>
          <w:docGrid w:linePitch="360"/>
        </w:sectPr>
      </w:pPr>
    </w:p>
    <w:p w:rsidR="00D13177" w:rsidRPr="00CE5210" w:rsidRDefault="00D13177" w:rsidP="00CE03C9">
      <w:pPr>
        <w:spacing w:after="0"/>
        <w:outlineLvl w:val="0"/>
        <w:rPr>
          <w:rFonts w:cstheme="minorHAnsi"/>
          <w:b/>
          <w:smallCaps/>
          <w:u w:val="single"/>
        </w:rPr>
      </w:pPr>
      <w:r w:rsidRPr="00CE5210">
        <w:rPr>
          <w:rFonts w:cstheme="minorHAnsi"/>
          <w:b/>
          <w:smallCaps/>
        </w:rPr>
        <w:lastRenderedPageBreak/>
        <w:t>Title Code:</w:t>
      </w:r>
      <w:r w:rsidR="00CE03C9" w:rsidRPr="00CE5210">
        <w:rPr>
          <w:rFonts w:cstheme="minorHAnsi"/>
          <w:b/>
          <w:smallCaps/>
        </w:rPr>
        <w:tab/>
      </w:r>
      <w:r w:rsidR="007C2EDA">
        <w:rPr>
          <w:rFonts w:cstheme="minorHAnsi"/>
        </w:rPr>
        <w:t>19410</w:t>
      </w:r>
    </w:p>
    <w:p w:rsidR="00F15CC0" w:rsidRPr="00CE5210" w:rsidRDefault="00272821" w:rsidP="00CE03C9">
      <w:pPr>
        <w:spacing w:after="0"/>
        <w:outlineLvl w:val="0"/>
        <w:rPr>
          <w:rFonts w:cstheme="minorHAnsi"/>
        </w:rPr>
      </w:pPr>
      <w:r w:rsidRPr="00CE5210">
        <w:rPr>
          <w:rFonts w:cstheme="minorHAnsi"/>
          <w:b/>
          <w:smallCaps/>
        </w:rPr>
        <w:t>Official</w:t>
      </w:r>
      <w:r w:rsidR="00D13177" w:rsidRPr="00CE5210">
        <w:rPr>
          <w:rFonts w:cstheme="minorHAnsi"/>
          <w:b/>
          <w:smallCaps/>
        </w:rPr>
        <w:t xml:space="preserve"> Title:</w:t>
      </w:r>
      <w:r w:rsidR="00CE03C9" w:rsidRPr="00CE5210">
        <w:rPr>
          <w:rFonts w:cstheme="minorHAnsi"/>
          <w:b/>
          <w:smallCaps/>
        </w:rPr>
        <w:tab/>
      </w:r>
      <w:r w:rsidR="000D7135" w:rsidRPr="00CE5210">
        <w:rPr>
          <w:rFonts w:cstheme="minorHAnsi"/>
        </w:rPr>
        <w:t>H</w:t>
      </w:r>
      <w:r w:rsidR="007C2EDA">
        <w:rPr>
          <w:rFonts w:cstheme="minorHAnsi"/>
        </w:rPr>
        <w:t xml:space="preserve">uman </w:t>
      </w:r>
      <w:r w:rsidR="000D7135" w:rsidRPr="00CE5210">
        <w:rPr>
          <w:rFonts w:cstheme="minorHAnsi"/>
        </w:rPr>
        <w:t>R</w:t>
      </w:r>
      <w:r w:rsidR="007C2EDA">
        <w:rPr>
          <w:rFonts w:cstheme="minorHAnsi"/>
        </w:rPr>
        <w:t>esources</w:t>
      </w:r>
      <w:r w:rsidR="000D7135" w:rsidRPr="00CE5210">
        <w:rPr>
          <w:rFonts w:cstheme="minorHAnsi"/>
        </w:rPr>
        <w:t xml:space="preserve"> Assistant</w:t>
      </w:r>
      <w:r w:rsidR="007C2EDA">
        <w:rPr>
          <w:rFonts w:cstheme="minorHAnsi"/>
        </w:rPr>
        <w:t xml:space="preserve"> </w:t>
      </w:r>
    </w:p>
    <w:p w:rsidR="00F15CC0" w:rsidRPr="00CE5210" w:rsidRDefault="000F175B" w:rsidP="00CE03C9">
      <w:pPr>
        <w:spacing w:after="0"/>
        <w:outlineLvl w:val="0"/>
        <w:rPr>
          <w:rFonts w:cstheme="minorHAnsi"/>
        </w:rPr>
      </w:pPr>
      <w:r>
        <w:rPr>
          <w:rFonts w:cstheme="minorHAnsi"/>
          <w:b/>
          <w:smallCaps/>
        </w:rPr>
        <w:t xml:space="preserve">Working Title:  </w:t>
      </w:r>
      <w:r w:rsidR="006608CD" w:rsidRPr="00CE5210">
        <w:rPr>
          <w:rFonts w:cstheme="minorHAnsi"/>
        </w:rPr>
        <w:t xml:space="preserve"> HR Assistant</w:t>
      </w:r>
    </w:p>
    <w:p w:rsidR="00F15CC0" w:rsidRPr="00CE5210" w:rsidRDefault="00F15CC0" w:rsidP="00F15CC0">
      <w:pPr>
        <w:spacing w:after="0"/>
        <w:outlineLvl w:val="0"/>
        <w:rPr>
          <w:rFonts w:cstheme="minorHAnsi"/>
        </w:rPr>
      </w:pPr>
      <w:r w:rsidRPr="00CE5210">
        <w:rPr>
          <w:rFonts w:cstheme="minorHAnsi"/>
          <w:b/>
          <w:smallCaps/>
        </w:rPr>
        <w:t>Department:</w:t>
      </w:r>
      <w:r w:rsidRPr="00CE5210">
        <w:rPr>
          <w:rFonts w:cstheme="minorHAnsi"/>
          <w:b/>
          <w:smallCaps/>
        </w:rPr>
        <w:tab/>
      </w:r>
      <w:r w:rsidR="006608CD" w:rsidRPr="00CE5210">
        <w:rPr>
          <w:rFonts w:cstheme="minorHAnsi"/>
        </w:rPr>
        <w:t>Office of Human Resources</w:t>
      </w:r>
    </w:p>
    <w:p w:rsidR="00D13177" w:rsidRPr="00CE5210" w:rsidRDefault="00D13177" w:rsidP="00CE03C9">
      <w:pPr>
        <w:spacing w:after="0"/>
        <w:outlineLvl w:val="0"/>
        <w:rPr>
          <w:rFonts w:cstheme="minorHAnsi"/>
        </w:rPr>
      </w:pPr>
      <w:r w:rsidRPr="00CE5210">
        <w:rPr>
          <w:rFonts w:cstheme="minorHAnsi"/>
          <w:b/>
          <w:smallCaps/>
        </w:rPr>
        <w:t>FTE:</w:t>
      </w:r>
      <w:r w:rsidR="00CE03C9" w:rsidRPr="00CE5210">
        <w:rPr>
          <w:rFonts w:cstheme="minorHAnsi"/>
          <w:b/>
          <w:smallCaps/>
        </w:rPr>
        <w:tab/>
      </w:r>
      <w:r w:rsidR="00CE03C9" w:rsidRPr="00CE5210">
        <w:rPr>
          <w:rFonts w:cstheme="minorHAnsi"/>
          <w:b/>
          <w:smallCaps/>
        </w:rPr>
        <w:tab/>
      </w:r>
      <w:r w:rsidR="006608CD" w:rsidRPr="00CE5210">
        <w:rPr>
          <w:rFonts w:cstheme="minorHAnsi"/>
        </w:rPr>
        <w:t>100</w:t>
      </w:r>
      <w:r w:rsidRPr="00CE5210">
        <w:rPr>
          <w:rFonts w:cstheme="minorHAnsi"/>
        </w:rPr>
        <w:t>%</w:t>
      </w:r>
    </w:p>
    <w:p w:rsidR="000C3B29" w:rsidRPr="00CE5210" w:rsidRDefault="000C3B29" w:rsidP="000C3B29">
      <w:pPr>
        <w:spacing w:after="0"/>
        <w:outlineLvl w:val="0"/>
        <w:rPr>
          <w:rFonts w:cstheme="minorHAnsi"/>
        </w:rPr>
      </w:pPr>
      <w:r w:rsidRPr="00CE5210">
        <w:rPr>
          <w:rFonts w:cstheme="minorHAnsi"/>
          <w:b/>
          <w:smallCaps/>
        </w:rPr>
        <w:t>Pay Basis:</w:t>
      </w:r>
      <w:r w:rsidRPr="00CE5210">
        <w:rPr>
          <w:rFonts w:cstheme="minorHAnsi"/>
          <w:b/>
          <w:smallCaps/>
        </w:rPr>
        <w:tab/>
      </w:r>
      <w:r w:rsidR="00A07CAB" w:rsidRPr="00CE5210">
        <w:rPr>
          <w:rFonts w:cstheme="minorHAnsi"/>
        </w:rPr>
        <w:t>Bi-Weekly</w:t>
      </w:r>
    </w:p>
    <w:p w:rsidR="00272821" w:rsidRPr="00CE5210" w:rsidRDefault="00272821" w:rsidP="00272821">
      <w:pPr>
        <w:spacing w:after="0"/>
        <w:jc w:val="both"/>
        <w:outlineLvl w:val="0"/>
        <w:rPr>
          <w:rFonts w:cstheme="minorHAnsi"/>
          <w:b/>
          <w:smallCaps/>
        </w:rPr>
      </w:pPr>
      <w:r w:rsidRPr="00CE5210">
        <w:rPr>
          <w:rFonts w:cstheme="minorHAnsi"/>
          <w:b/>
          <w:smallCaps/>
        </w:rPr>
        <w:lastRenderedPageBreak/>
        <w:t>App</w:t>
      </w:r>
      <w:r w:rsidR="00F15CC0" w:rsidRPr="00CE5210">
        <w:rPr>
          <w:rFonts w:cstheme="minorHAnsi"/>
          <w:b/>
          <w:smallCaps/>
        </w:rPr>
        <w:t>oin</w:t>
      </w:r>
      <w:r w:rsidRPr="00CE5210">
        <w:rPr>
          <w:rFonts w:cstheme="minorHAnsi"/>
          <w:b/>
          <w:smallCaps/>
        </w:rPr>
        <w:t>t</w:t>
      </w:r>
      <w:r w:rsidR="00F15CC0" w:rsidRPr="00CE5210">
        <w:rPr>
          <w:rFonts w:cstheme="minorHAnsi"/>
          <w:b/>
          <w:smallCaps/>
        </w:rPr>
        <w:t>ment</w:t>
      </w:r>
      <w:r w:rsidRPr="00CE5210">
        <w:rPr>
          <w:rFonts w:cstheme="minorHAnsi"/>
          <w:b/>
          <w:smallCaps/>
        </w:rPr>
        <w:t xml:space="preserve"> Type:</w:t>
      </w:r>
      <w:r w:rsidR="00F15CC0" w:rsidRPr="00CE5210">
        <w:rPr>
          <w:rFonts w:cstheme="minorHAnsi"/>
          <w:b/>
          <w:smallCaps/>
        </w:rPr>
        <w:tab/>
      </w:r>
      <w:r w:rsidR="006608CD" w:rsidRPr="00CE5210">
        <w:rPr>
          <w:rFonts w:cstheme="minorHAnsi"/>
          <w:b/>
          <w:smallCaps/>
        </w:rPr>
        <w:t>Classified</w:t>
      </w:r>
    </w:p>
    <w:p w:rsidR="00D13177" w:rsidRPr="00CE5210" w:rsidRDefault="00D13177" w:rsidP="00CE03C9">
      <w:pPr>
        <w:spacing w:after="0"/>
        <w:jc w:val="both"/>
        <w:outlineLvl w:val="0"/>
        <w:rPr>
          <w:rFonts w:cstheme="minorHAnsi"/>
          <w:smallCaps/>
        </w:rPr>
      </w:pPr>
      <w:r w:rsidRPr="00CE5210">
        <w:rPr>
          <w:rFonts w:cstheme="minorHAnsi"/>
          <w:b/>
          <w:smallCaps/>
        </w:rPr>
        <w:t>Exempt:</w:t>
      </w:r>
      <w:bookmarkStart w:id="0" w:name="Check1"/>
      <w:r w:rsidR="00CE03C9" w:rsidRPr="00CE5210">
        <w:rPr>
          <w:rFonts w:cstheme="minorHAnsi"/>
          <w:b/>
          <w:smallCaps/>
        </w:rPr>
        <w:tab/>
      </w:r>
      <w:r w:rsidR="00CE03C9" w:rsidRPr="00CE5210">
        <w:rPr>
          <w:rFonts w:cstheme="minorHAnsi"/>
          <w:b/>
          <w:smallCaps/>
        </w:rPr>
        <w:tab/>
      </w:r>
      <w:r w:rsidR="00F15CC0" w:rsidRPr="00CE5210">
        <w:rPr>
          <w:rFonts w:cstheme="minorHAnsi"/>
          <w:b/>
          <w:smallCaps/>
        </w:rPr>
        <w:tab/>
      </w:r>
      <w:r w:rsidR="0010766B" w:rsidRPr="00CE5210">
        <w:rPr>
          <w:rFonts w:cstheme="minorHAnsi"/>
          <w:smallCaps/>
        </w:rPr>
        <w:fldChar w:fldCharType="begin">
          <w:ffData>
            <w:name w:val="Check1"/>
            <w:enabled/>
            <w:calcOnExit w:val="0"/>
            <w:checkBox>
              <w:size w:val="20"/>
              <w:default w:val="0"/>
            </w:checkBox>
          </w:ffData>
        </w:fldChar>
      </w:r>
      <w:r w:rsidRPr="00CE5210">
        <w:rPr>
          <w:rFonts w:cstheme="minorHAnsi"/>
          <w:smallCaps/>
        </w:rPr>
        <w:instrText xml:space="preserve"> FORMCHECKBOX </w:instrText>
      </w:r>
      <w:r w:rsidR="00D41BAD">
        <w:rPr>
          <w:rFonts w:cstheme="minorHAnsi"/>
          <w:smallCaps/>
        </w:rPr>
      </w:r>
      <w:r w:rsidR="00D41BAD">
        <w:rPr>
          <w:rFonts w:cstheme="minorHAnsi"/>
          <w:smallCaps/>
        </w:rPr>
        <w:fldChar w:fldCharType="separate"/>
      </w:r>
      <w:r w:rsidR="0010766B" w:rsidRPr="00CE5210">
        <w:rPr>
          <w:rFonts w:cstheme="minorHAnsi"/>
          <w:smallCaps/>
        </w:rPr>
        <w:fldChar w:fldCharType="end"/>
      </w:r>
      <w:bookmarkEnd w:id="0"/>
      <w:r w:rsidRPr="00CE5210">
        <w:rPr>
          <w:rFonts w:cstheme="minorHAnsi"/>
          <w:smallCaps/>
        </w:rPr>
        <w:t xml:space="preserve"> Yes  </w:t>
      </w:r>
      <w:bookmarkStart w:id="1" w:name="Check2"/>
      <w:r w:rsidR="0010766B" w:rsidRPr="00CE5210">
        <w:rPr>
          <w:rFonts w:cstheme="minorHAnsi"/>
          <w:smallCaps/>
        </w:rPr>
        <w:fldChar w:fldCharType="begin">
          <w:ffData>
            <w:name w:val="Check2"/>
            <w:enabled/>
            <w:calcOnExit w:val="0"/>
            <w:checkBox>
              <w:size w:val="20"/>
              <w:default w:val="1"/>
            </w:checkBox>
          </w:ffData>
        </w:fldChar>
      </w:r>
      <w:r w:rsidR="006608CD" w:rsidRPr="00CE5210">
        <w:rPr>
          <w:rFonts w:cstheme="minorHAnsi"/>
          <w:smallCaps/>
        </w:rPr>
        <w:instrText xml:space="preserve"> FORMCHECKBOX </w:instrText>
      </w:r>
      <w:r w:rsidR="00D41BAD">
        <w:rPr>
          <w:rFonts w:cstheme="minorHAnsi"/>
          <w:smallCaps/>
        </w:rPr>
      </w:r>
      <w:r w:rsidR="00D41BAD">
        <w:rPr>
          <w:rFonts w:cstheme="minorHAnsi"/>
          <w:smallCaps/>
        </w:rPr>
        <w:fldChar w:fldCharType="separate"/>
      </w:r>
      <w:r w:rsidR="0010766B" w:rsidRPr="00CE5210">
        <w:rPr>
          <w:rFonts w:cstheme="minorHAnsi"/>
          <w:smallCaps/>
        </w:rPr>
        <w:fldChar w:fldCharType="end"/>
      </w:r>
      <w:bookmarkEnd w:id="1"/>
      <w:r w:rsidRPr="00CE5210">
        <w:rPr>
          <w:rFonts w:cstheme="minorHAnsi"/>
          <w:smallCaps/>
        </w:rPr>
        <w:t xml:space="preserve">  No</w:t>
      </w:r>
    </w:p>
    <w:p w:rsidR="00F15CC0" w:rsidRPr="00CE5210" w:rsidRDefault="00F15CC0" w:rsidP="00F15CC0">
      <w:pPr>
        <w:spacing w:after="0"/>
        <w:outlineLvl w:val="0"/>
        <w:rPr>
          <w:rFonts w:cstheme="minorHAnsi"/>
        </w:rPr>
      </w:pPr>
      <w:r w:rsidRPr="00CE5210">
        <w:rPr>
          <w:rFonts w:cstheme="minorHAnsi"/>
          <w:b/>
          <w:smallCaps/>
        </w:rPr>
        <w:t>Represented:</w:t>
      </w:r>
      <w:r w:rsidRPr="00CE5210">
        <w:rPr>
          <w:rFonts w:cstheme="minorHAnsi"/>
          <w:b/>
          <w:smallCaps/>
        </w:rPr>
        <w:tab/>
      </w:r>
      <w:r w:rsidRPr="00CE5210">
        <w:rPr>
          <w:rFonts w:cstheme="minorHAnsi"/>
          <w:b/>
          <w:smallCaps/>
        </w:rPr>
        <w:tab/>
      </w:r>
      <w:r w:rsidR="0010766B" w:rsidRPr="00CE5210">
        <w:rPr>
          <w:rFonts w:cstheme="minorHAnsi"/>
          <w:smallCaps/>
        </w:rPr>
        <w:fldChar w:fldCharType="begin">
          <w:ffData>
            <w:name w:val="Check1"/>
            <w:enabled/>
            <w:calcOnExit w:val="0"/>
            <w:checkBox>
              <w:size w:val="20"/>
              <w:default w:val="0"/>
            </w:checkBox>
          </w:ffData>
        </w:fldChar>
      </w:r>
      <w:r w:rsidRPr="00CE5210">
        <w:rPr>
          <w:rFonts w:cstheme="minorHAnsi"/>
          <w:smallCaps/>
        </w:rPr>
        <w:instrText xml:space="preserve"> FORMCHECKBOX </w:instrText>
      </w:r>
      <w:r w:rsidR="00D41BAD">
        <w:rPr>
          <w:rFonts w:cstheme="minorHAnsi"/>
          <w:smallCaps/>
        </w:rPr>
      </w:r>
      <w:r w:rsidR="00D41BAD">
        <w:rPr>
          <w:rFonts w:cstheme="minorHAnsi"/>
          <w:smallCaps/>
        </w:rPr>
        <w:fldChar w:fldCharType="separate"/>
      </w:r>
      <w:r w:rsidR="0010766B" w:rsidRPr="00CE5210">
        <w:rPr>
          <w:rFonts w:cstheme="minorHAnsi"/>
          <w:smallCaps/>
        </w:rPr>
        <w:fldChar w:fldCharType="end"/>
      </w:r>
      <w:r w:rsidRPr="00CE5210">
        <w:rPr>
          <w:rFonts w:cstheme="minorHAnsi"/>
          <w:smallCaps/>
        </w:rPr>
        <w:t xml:space="preserve"> Yes  </w:t>
      </w:r>
      <w:r w:rsidR="0010766B" w:rsidRPr="00CE5210">
        <w:rPr>
          <w:rFonts w:cstheme="minorHAnsi"/>
          <w:smallCaps/>
        </w:rPr>
        <w:fldChar w:fldCharType="begin">
          <w:ffData>
            <w:name w:val=""/>
            <w:enabled/>
            <w:calcOnExit w:val="0"/>
            <w:checkBox>
              <w:size w:val="20"/>
              <w:default w:val="1"/>
            </w:checkBox>
          </w:ffData>
        </w:fldChar>
      </w:r>
      <w:r w:rsidR="00A07CAB" w:rsidRPr="00CE5210">
        <w:rPr>
          <w:rFonts w:cstheme="minorHAnsi"/>
          <w:smallCaps/>
        </w:rPr>
        <w:instrText xml:space="preserve"> FORMCHECKBOX </w:instrText>
      </w:r>
      <w:r w:rsidR="00D41BAD">
        <w:rPr>
          <w:rFonts w:cstheme="minorHAnsi"/>
          <w:smallCaps/>
        </w:rPr>
      </w:r>
      <w:r w:rsidR="00D41BAD">
        <w:rPr>
          <w:rFonts w:cstheme="minorHAnsi"/>
          <w:smallCaps/>
        </w:rPr>
        <w:fldChar w:fldCharType="separate"/>
      </w:r>
      <w:r w:rsidR="0010766B" w:rsidRPr="00CE5210">
        <w:rPr>
          <w:rFonts w:cstheme="minorHAnsi"/>
          <w:smallCaps/>
        </w:rPr>
        <w:fldChar w:fldCharType="end"/>
      </w:r>
      <w:r w:rsidRPr="00CE5210">
        <w:rPr>
          <w:rFonts w:cstheme="minorHAnsi"/>
          <w:smallCaps/>
        </w:rPr>
        <w:t xml:space="preserve">  No</w:t>
      </w:r>
    </w:p>
    <w:p w:rsidR="00F15CC0" w:rsidRPr="00CE5210" w:rsidRDefault="00F15CC0" w:rsidP="00F15CC0">
      <w:pPr>
        <w:spacing w:after="0"/>
        <w:outlineLvl w:val="0"/>
        <w:rPr>
          <w:rFonts w:cstheme="minorHAnsi"/>
        </w:rPr>
      </w:pPr>
      <w:r w:rsidRPr="00CE5210">
        <w:rPr>
          <w:rFonts w:cstheme="minorHAnsi"/>
          <w:b/>
          <w:smallCaps/>
        </w:rPr>
        <w:t>Bargaining Unit:</w:t>
      </w:r>
      <w:r w:rsidRPr="00CE5210">
        <w:rPr>
          <w:rFonts w:cstheme="minorHAnsi"/>
          <w:b/>
          <w:smallCaps/>
        </w:rPr>
        <w:tab/>
      </w:r>
      <w:r w:rsidR="00A07CAB" w:rsidRPr="00CE5210">
        <w:rPr>
          <w:rFonts w:cstheme="minorHAnsi"/>
          <w:b/>
          <w:smallCaps/>
        </w:rPr>
        <w:t>NA</w:t>
      </w:r>
    </w:p>
    <w:p w:rsidR="00CE03C9" w:rsidRPr="00CE5210" w:rsidRDefault="00FA0545" w:rsidP="00806EF4">
      <w:pPr>
        <w:spacing w:after="0"/>
        <w:outlineLvl w:val="0"/>
        <w:rPr>
          <w:rFonts w:cstheme="minorHAnsi"/>
          <w:b/>
          <w:smallCaps/>
          <w:u w:val="single"/>
        </w:rPr>
        <w:sectPr w:rsidR="00CE03C9" w:rsidRPr="00CE5210" w:rsidSect="00F15CC0">
          <w:type w:val="continuous"/>
          <w:pgSz w:w="12240" w:h="15840"/>
          <w:pgMar w:top="360" w:right="540" w:bottom="360" w:left="1440" w:header="180" w:footer="270" w:gutter="0"/>
          <w:cols w:num="2" w:space="720"/>
          <w:docGrid w:linePitch="360"/>
        </w:sectPr>
      </w:pPr>
      <w:r w:rsidRPr="00CE5210">
        <w:rPr>
          <w:rFonts w:cstheme="minorHAnsi"/>
          <w:b/>
          <w:smallCaps/>
        </w:rPr>
        <w:t>Date</w:t>
      </w:r>
      <w:r w:rsidR="00F15CC0" w:rsidRPr="00CE5210">
        <w:rPr>
          <w:rFonts w:cstheme="minorHAnsi"/>
          <w:b/>
          <w:smallCaps/>
        </w:rPr>
        <w:t xml:space="preserve"> Finalized</w:t>
      </w:r>
      <w:r w:rsidRPr="00CE5210">
        <w:rPr>
          <w:rFonts w:cstheme="minorHAnsi"/>
          <w:b/>
          <w:smallCaps/>
        </w:rPr>
        <w:t>:</w:t>
      </w:r>
      <w:r w:rsidR="006608CD" w:rsidRPr="00CE5210">
        <w:rPr>
          <w:rFonts w:cstheme="minorHAnsi"/>
          <w:b/>
          <w:smallCaps/>
        </w:rPr>
        <w:tab/>
      </w:r>
      <w:r w:rsidRPr="00CE5210">
        <w:rPr>
          <w:rFonts w:cstheme="minorHAnsi"/>
          <w:b/>
          <w:smallCaps/>
        </w:rPr>
        <w:tab/>
      </w:r>
      <w:sdt>
        <w:sdtPr>
          <w:rPr>
            <w:rFonts w:cstheme="minorHAnsi"/>
            <w:b/>
            <w:smallCaps/>
          </w:rPr>
          <w:id w:val="84177299"/>
          <w:placeholder>
            <w:docPart w:val="DefaultPlaceholder_22675705"/>
          </w:placeholder>
          <w:date w:fullDate="2014-09-28T00:00:00Z">
            <w:dateFormat w:val="M/d/yyyy"/>
            <w:lid w:val="en-US"/>
            <w:storeMappedDataAs w:val="dateTime"/>
            <w:calendar w:val="gregorian"/>
          </w:date>
        </w:sdtPr>
        <w:sdtEndPr/>
        <w:sdtContent>
          <w:r w:rsidR="000F175B">
            <w:rPr>
              <w:rFonts w:cstheme="minorHAnsi"/>
              <w:b/>
              <w:smallCaps/>
            </w:rPr>
            <w:t>9/28/2014</w:t>
          </w:r>
        </w:sdtContent>
      </w:sdt>
    </w:p>
    <w:p w:rsidR="00D13177" w:rsidRPr="00CE5210" w:rsidRDefault="00D13177" w:rsidP="00806EF4">
      <w:pPr>
        <w:spacing w:after="0"/>
        <w:outlineLvl w:val="0"/>
        <w:rPr>
          <w:rFonts w:cstheme="minorHAnsi"/>
          <w:b/>
          <w:smallCaps/>
          <w:u w:val="single"/>
        </w:rPr>
      </w:pPr>
    </w:p>
    <w:p w:rsidR="00806EF4" w:rsidRPr="00CE5210" w:rsidRDefault="00806EF4" w:rsidP="00A566FA">
      <w:pPr>
        <w:pBdr>
          <w:bottom w:val="single" w:sz="4" w:space="1" w:color="auto"/>
        </w:pBdr>
        <w:spacing w:after="120"/>
        <w:jc w:val="center"/>
        <w:outlineLvl w:val="0"/>
        <w:rPr>
          <w:rFonts w:cstheme="minorHAnsi"/>
          <w:b/>
          <w:smallCaps/>
        </w:rPr>
      </w:pPr>
      <w:r w:rsidRPr="00CE5210">
        <w:rPr>
          <w:rFonts w:cstheme="minorHAnsi"/>
          <w:b/>
          <w:smallCaps/>
        </w:rPr>
        <w:t>Position Summary</w:t>
      </w:r>
    </w:p>
    <w:p w:rsidR="005F6A40" w:rsidRDefault="005F6A40" w:rsidP="005F6A40">
      <w:pPr>
        <w:rPr>
          <w:rFonts w:ascii="Arial" w:hAnsi="Arial" w:cs="Arial"/>
          <w:color w:val="000000"/>
          <w:sz w:val="20"/>
          <w:szCs w:val="20"/>
          <w:shd w:val="clear" w:color="auto" w:fill="FFFFFF"/>
        </w:rPr>
      </w:pPr>
      <w:bookmarkStart w:id="2" w:name="Text7"/>
      <w:r w:rsidRPr="00767E28">
        <w:rPr>
          <w:rFonts w:cs="Arial"/>
          <w:color w:val="000000"/>
          <w:sz w:val="24"/>
          <w:szCs w:val="24"/>
          <w:shd w:val="clear" w:color="auto" w:fill="FFFFFF"/>
        </w:rPr>
        <w:t>This position serves as a member of a team of human resources professionals performing a variety of complex human resource management functions for the Department of Human Resources. The person selected will make independent and complex decisions concerning the interpretation and application of a wide variety of federal and state laws, personnel rules, regulations, procedures and policies</w:t>
      </w:r>
      <w:r>
        <w:rPr>
          <w:rFonts w:ascii="Arial" w:hAnsi="Arial" w:cs="Arial"/>
          <w:color w:val="000000"/>
          <w:sz w:val="20"/>
          <w:szCs w:val="20"/>
          <w:shd w:val="clear" w:color="auto" w:fill="FFFFFF"/>
        </w:rPr>
        <w:t xml:space="preserve">. </w:t>
      </w:r>
    </w:p>
    <w:p w:rsidR="006608CD" w:rsidRPr="00767E28" w:rsidRDefault="005F6A40" w:rsidP="006608CD">
      <w:pPr>
        <w:spacing w:after="0" w:line="240" w:lineRule="auto"/>
        <w:rPr>
          <w:rFonts w:eastAsia="Times New Roman" w:cstheme="minorHAnsi"/>
          <w:color w:val="333333"/>
          <w:sz w:val="24"/>
          <w:szCs w:val="24"/>
        </w:rPr>
      </w:pPr>
      <w:r w:rsidRPr="00CE5210">
        <w:rPr>
          <w:rFonts w:eastAsia="Times New Roman" w:cstheme="minorHAnsi"/>
          <w:color w:val="333333"/>
        </w:rPr>
        <w:t xml:space="preserve"> </w:t>
      </w:r>
      <w:r w:rsidR="00122EC6" w:rsidRPr="00767E28">
        <w:rPr>
          <w:rFonts w:eastAsia="Times New Roman" w:cstheme="minorHAnsi"/>
          <w:color w:val="333333"/>
          <w:sz w:val="24"/>
          <w:szCs w:val="24"/>
        </w:rPr>
        <w:t xml:space="preserve">This position supports the HR Director and HR Manager </w:t>
      </w:r>
      <w:r w:rsidR="00C20041" w:rsidRPr="00767E28">
        <w:rPr>
          <w:rFonts w:eastAsia="Times New Roman" w:cstheme="minorHAnsi"/>
          <w:color w:val="333333"/>
          <w:sz w:val="24"/>
          <w:szCs w:val="24"/>
        </w:rPr>
        <w:t xml:space="preserve">with special projects and assists in the </w:t>
      </w:r>
      <w:r w:rsidR="006608CD" w:rsidRPr="00767E28">
        <w:rPr>
          <w:rFonts w:eastAsia="Times New Roman" w:cstheme="minorHAnsi"/>
          <w:color w:val="333333"/>
          <w:sz w:val="24"/>
          <w:szCs w:val="24"/>
        </w:rPr>
        <w:t>broad spectr</w:t>
      </w:r>
      <w:r w:rsidR="00C20041" w:rsidRPr="00767E28">
        <w:rPr>
          <w:rFonts w:eastAsia="Times New Roman" w:cstheme="minorHAnsi"/>
          <w:color w:val="333333"/>
          <w:sz w:val="24"/>
          <w:szCs w:val="24"/>
        </w:rPr>
        <w:t>um of HR management</w:t>
      </w:r>
      <w:r w:rsidR="001312BA" w:rsidRPr="00767E28">
        <w:rPr>
          <w:rFonts w:eastAsia="Times New Roman" w:cstheme="minorHAnsi"/>
          <w:color w:val="333333"/>
          <w:sz w:val="24"/>
          <w:szCs w:val="24"/>
        </w:rPr>
        <w:t xml:space="preserve"> including</w:t>
      </w:r>
      <w:r w:rsidR="00C20041" w:rsidRPr="00767E28">
        <w:rPr>
          <w:rFonts w:eastAsia="Times New Roman" w:cstheme="minorHAnsi"/>
          <w:color w:val="333333"/>
          <w:sz w:val="24"/>
          <w:szCs w:val="24"/>
        </w:rPr>
        <w:t xml:space="preserve"> </w:t>
      </w:r>
      <w:r w:rsidR="001312BA" w:rsidRPr="00767E28">
        <w:rPr>
          <w:rFonts w:eastAsia="Times New Roman" w:cstheme="minorHAnsi"/>
          <w:color w:val="333333"/>
          <w:sz w:val="24"/>
          <w:szCs w:val="24"/>
        </w:rPr>
        <w:t xml:space="preserve">benefit administration, </w:t>
      </w:r>
      <w:r w:rsidR="006608CD" w:rsidRPr="00767E28">
        <w:rPr>
          <w:rFonts w:eastAsia="Times New Roman" w:cstheme="minorHAnsi"/>
          <w:color w:val="333333"/>
          <w:sz w:val="24"/>
          <w:szCs w:val="24"/>
        </w:rPr>
        <w:t>employment relations, affirm</w:t>
      </w:r>
      <w:r w:rsidR="001312BA" w:rsidRPr="00767E28">
        <w:rPr>
          <w:rFonts w:eastAsia="Times New Roman" w:cstheme="minorHAnsi"/>
          <w:color w:val="333333"/>
          <w:sz w:val="24"/>
          <w:szCs w:val="24"/>
        </w:rPr>
        <w:t>ative action/equal opportunity, FMLA, immigration and Visa administration, worker compensation</w:t>
      </w:r>
      <w:r w:rsidR="006608CD" w:rsidRPr="00767E28">
        <w:rPr>
          <w:rFonts w:eastAsia="Times New Roman" w:cstheme="minorHAnsi"/>
          <w:color w:val="333333"/>
          <w:sz w:val="24"/>
          <w:szCs w:val="24"/>
        </w:rPr>
        <w:t xml:space="preserve"> and </w:t>
      </w:r>
      <w:r w:rsidR="00C20041" w:rsidRPr="00767E28">
        <w:rPr>
          <w:rFonts w:eastAsia="Times New Roman" w:cstheme="minorHAnsi"/>
          <w:color w:val="333333"/>
          <w:sz w:val="24"/>
          <w:szCs w:val="24"/>
        </w:rPr>
        <w:t>other related functions.</w:t>
      </w:r>
      <w:r w:rsidR="0056621D" w:rsidRPr="00767E28">
        <w:rPr>
          <w:rFonts w:eastAsia="Times New Roman" w:cstheme="minorHAnsi"/>
          <w:color w:val="333333"/>
          <w:sz w:val="24"/>
          <w:szCs w:val="24"/>
        </w:rPr>
        <w:t xml:space="preserve"> This position reports to the Director of HR but</w:t>
      </w:r>
      <w:r w:rsidR="001312BA" w:rsidRPr="00767E28">
        <w:rPr>
          <w:rFonts w:eastAsia="Times New Roman" w:cstheme="minorHAnsi"/>
          <w:color w:val="333333"/>
          <w:sz w:val="24"/>
          <w:szCs w:val="24"/>
        </w:rPr>
        <w:t xml:space="preserve"> may receive</w:t>
      </w:r>
      <w:r w:rsidR="0056621D" w:rsidRPr="00767E28">
        <w:rPr>
          <w:rFonts w:eastAsia="Times New Roman" w:cstheme="minorHAnsi"/>
          <w:color w:val="333333"/>
          <w:sz w:val="24"/>
          <w:szCs w:val="24"/>
        </w:rPr>
        <w:t xml:space="preserve"> daily direction from the HR Manager.</w:t>
      </w:r>
    </w:p>
    <w:bookmarkEnd w:id="2"/>
    <w:p w:rsidR="00BF6ABC" w:rsidRPr="00CE5210" w:rsidRDefault="00BF6ABC" w:rsidP="001328C9">
      <w:pPr>
        <w:spacing w:after="80" w:line="240" w:lineRule="auto"/>
        <w:rPr>
          <w:rFonts w:cstheme="minorHAnsi"/>
        </w:rPr>
      </w:pPr>
    </w:p>
    <w:p w:rsidR="00806EF4" w:rsidRPr="00CE5210" w:rsidRDefault="00806EF4" w:rsidP="00A566FA">
      <w:pPr>
        <w:pBdr>
          <w:bottom w:val="single" w:sz="4" w:space="1" w:color="auto"/>
        </w:pBdr>
        <w:spacing w:after="120"/>
        <w:jc w:val="center"/>
        <w:outlineLvl w:val="0"/>
        <w:rPr>
          <w:rFonts w:cstheme="minorHAnsi"/>
          <w:b/>
          <w:smallCaps/>
        </w:rPr>
      </w:pPr>
      <w:r w:rsidRPr="00CE5210">
        <w:rPr>
          <w:rFonts w:cstheme="minorHAnsi"/>
          <w:b/>
          <w:smallCaps/>
        </w:rPr>
        <w:t>Essential Duties and Responsibilities</w:t>
      </w:r>
    </w:p>
    <w:p w:rsidR="00A566FA" w:rsidRPr="00DA279D" w:rsidRDefault="00DA279D" w:rsidP="00445F56">
      <w:pPr>
        <w:spacing w:after="120"/>
        <w:outlineLvl w:val="0"/>
        <w:rPr>
          <w:rFonts w:cstheme="minorHAnsi"/>
        </w:rPr>
      </w:pPr>
      <w:proofErr w:type="gramStart"/>
      <w:r>
        <w:rPr>
          <w:rFonts w:cstheme="minorHAnsi"/>
          <w:sz w:val="24"/>
          <w:szCs w:val="24"/>
        </w:rPr>
        <w:t>5</w:t>
      </w:r>
      <w:r w:rsidR="001312BA" w:rsidRPr="00DA279D">
        <w:rPr>
          <w:rFonts w:cstheme="minorHAnsi"/>
          <w:sz w:val="24"/>
          <w:szCs w:val="24"/>
        </w:rPr>
        <w:t>0</w:t>
      </w:r>
      <w:r w:rsidR="008104E9" w:rsidRPr="00DA279D">
        <w:rPr>
          <w:rFonts w:cstheme="minorHAnsi"/>
          <w:sz w:val="24"/>
          <w:szCs w:val="24"/>
        </w:rPr>
        <w:t>%</w:t>
      </w:r>
      <w:r w:rsidR="00A566FA" w:rsidRPr="00DA279D">
        <w:rPr>
          <w:rFonts w:cstheme="minorHAnsi"/>
          <w:sz w:val="24"/>
          <w:szCs w:val="24"/>
        </w:rPr>
        <w:t xml:space="preserve"> A.</w:t>
      </w:r>
      <w:proofErr w:type="gramEnd"/>
      <w:r w:rsidR="00A566FA" w:rsidRPr="00DA279D">
        <w:rPr>
          <w:rFonts w:cstheme="minorHAnsi"/>
          <w:sz w:val="24"/>
          <w:szCs w:val="24"/>
        </w:rPr>
        <w:t xml:space="preserve">   </w:t>
      </w:r>
      <w:r w:rsidRPr="00DA279D">
        <w:rPr>
          <w:rFonts w:cstheme="minorHAnsi"/>
          <w:sz w:val="24"/>
          <w:szCs w:val="24"/>
        </w:rPr>
        <w:t xml:space="preserve">Benefit </w:t>
      </w:r>
      <w:r w:rsidR="00931865" w:rsidRPr="00DA279D">
        <w:rPr>
          <w:rFonts w:cstheme="minorHAnsi"/>
          <w:sz w:val="24"/>
          <w:szCs w:val="24"/>
        </w:rPr>
        <w:t>administration</w:t>
      </w:r>
    </w:p>
    <w:p w:rsidR="00DA279D" w:rsidRDefault="00DA279D" w:rsidP="00DA279D">
      <w:pPr>
        <w:pStyle w:val="ListParagraph"/>
        <w:numPr>
          <w:ilvl w:val="0"/>
          <w:numId w:val="4"/>
        </w:numPr>
        <w:spacing w:after="0" w:line="240" w:lineRule="auto"/>
        <w:rPr>
          <w:rFonts w:ascii="Calibri" w:hAnsi="Calibri" w:cs="Calibri"/>
          <w:sz w:val="24"/>
          <w:szCs w:val="24"/>
        </w:rPr>
      </w:pPr>
      <w:bookmarkStart w:id="3" w:name="_GoBack"/>
      <w:r w:rsidRPr="00D61F45">
        <w:rPr>
          <w:rFonts w:ascii="Calibri" w:hAnsi="Calibri" w:cs="Calibri"/>
          <w:sz w:val="24"/>
          <w:szCs w:val="24"/>
        </w:rPr>
        <w:t xml:space="preserve">Provide pre-retirement counseling, compute estimated benefits and discuss </w:t>
      </w:r>
      <w:bookmarkEnd w:id="3"/>
      <w:r w:rsidRPr="00D61F45">
        <w:rPr>
          <w:rFonts w:ascii="Calibri" w:hAnsi="Calibri" w:cs="Calibri"/>
          <w:sz w:val="24"/>
          <w:szCs w:val="24"/>
        </w:rPr>
        <w:t>options such as purchasing forfeited WRS or other creditable service, early retirement versus normal retirement, etc. interpret State and Federal rules, regulations, and laws pertaining to the Wisconsin Retirement System (WRS).</w:t>
      </w:r>
    </w:p>
    <w:p w:rsidR="00DA279D" w:rsidRDefault="00DA279D" w:rsidP="00DA279D">
      <w:pPr>
        <w:pStyle w:val="ListParagraph"/>
        <w:spacing w:after="0" w:line="240" w:lineRule="auto"/>
        <w:ind w:left="1440"/>
        <w:rPr>
          <w:rFonts w:ascii="Calibri" w:hAnsi="Calibri" w:cs="Calibri"/>
          <w:sz w:val="24"/>
          <w:szCs w:val="24"/>
        </w:rPr>
      </w:pPr>
      <w:r w:rsidRPr="00D61F45">
        <w:rPr>
          <w:rFonts w:ascii="Calibri" w:hAnsi="Calibri" w:cs="Calibri"/>
          <w:sz w:val="24"/>
          <w:szCs w:val="24"/>
        </w:rPr>
        <w:t xml:space="preserve"> </w:t>
      </w:r>
    </w:p>
    <w:p w:rsidR="00DA279D" w:rsidRDefault="00DA279D" w:rsidP="00DA279D">
      <w:pPr>
        <w:pStyle w:val="ListParagraph"/>
        <w:numPr>
          <w:ilvl w:val="0"/>
          <w:numId w:val="4"/>
        </w:numPr>
        <w:spacing w:after="0" w:line="240" w:lineRule="auto"/>
        <w:rPr>
          <w:rFonts w:ascii="Calibri" w:hAnsi="Calibri" w:cs="Calibri"/>
          <w:sz w:val="24"/>
          <w:szCs w:val="24"/>
        </w:rPr>
      </w:pPr>
      <w:r w:rsidRPr="00DA279D">
        <w:rPr>
          <w:rFonts w:ascii="Calibri" w:hAnsi="Calibri" w:cs="Calibri"/>
          <w:sz w:val="24"/>
          <w:szCs w:val="24"/>
        </w:rPr>
        <w:t xml:space="preserve">Determine eligibility and assist employees anticipating terminating employment or who are in lay-off status, including counseling on continuation rights under insurance programs, such as COBRA rights, life insurance conversion, etc. </w:t>
      </w:r>
    </w:p>
    <w:p w:rsidR="00DA279D" w:rsidRPr="00DA279D" w:rsidRDefault="00DA279D" w:rsidP="00DA279D">
      <w:pPr>
        <w:pStyle w:val="ListParagraph"/>
        <w:spacing w:after="0" w:line="240" w:lineRule="auto"/>
        <w:ind w:left="1440"/>
        <w:rPr>
          <w:rFonts w:ascii="Calibri" w:hAnsi="Calibri" w:cs="Calibri"/>
          <w:sz w:val="24"/>
          <w:szCs w:val="24"/>
        </w:rPr>
      </w:pPr>
      <w:r w:rsidRPr="00DA279D">
        <w:rPr>
          <w:rFonts w:ascii="Calibri" w:hAnsi="Calibri" w:cs="Calibri"/>
          <w:sz w:val="24"/>
          <w:szCs w:val="24"/>
        </w:rPr>
        <w:t xml:space="preserve"> Distribute Cobra notifications and benefit change notifications.</w:t>
      </w:r>
    </w:p>
    <w:p w:rsidR="00DA279D" w:rsidRPr="00DA279D" w:rsidRDefault="00DA279D" w:rsidP="00DA279D">
      <w:pPr>
        <w:pStyle w:val="ListParagraph"/>
        <w:spacing w:after="0" w:line="240" w:lineRule="auto"/>
        <w:ind w:left="1440"/>
        <w:rPr>
          <w:rFonts w:ascii="Calibri" w:hAnsi="Calibri" w:cs="Calibri"/>
          <w:sz w:val="24"/>
          <w:szCs w:val="24"/>
        </w:rPr>
      </w:pPr>
    </w:p>
    <w:p w:rsidR="00DA279D" w:rsidRPr="00DA279D" w:rsidRDefault="00DA279D" w:rsidP="00DA279D">
      <w:pPr>
        <w:pStyle w:val="ListParagraph"/>
        <w:numPr>
          <w:ilvl w:val="0"/>
          <w:numId w:val="4"/>
        </w:numPr>
        <w:spacing w:after="0" w:line="240" w:lineRule="auto"/>
        <w:rPr>
          <w:rFonts w:ascii="Calibri" w:hAnsi="Calibri" w:cs="Calibri"/>
          <w:sz w:val="24"/>
          <w:szCs w:val="24"/>
        </w:rPr>
      </w:pPr>
      <w:r w:rsidRPr="00DA279D">
        <w:rPr>
          <w:rFonts w:ascii="Calibri" w:hAnsi="Calibri" w:cs="Calibri"/>
          <w:sz w:val="24"/>
          <w:szCs w:val="24"/>
        </w:rPr>
        <w:t>Assist in benefit reconciliations, audits, and benefit billing.</w:t>
      </w:r>
    </w:p>
    <w:p w:rsidR="00DA279D" w:rsidRPr="00DA279D" w:rsidRDefault="00DA279D" w:rsidP="00DA279D">
      <w:pPr>
        <w:pStyle w:val="ListParagraph"/>
        <w:spacing w:after="0" w:line="240" w:lineRule="auto"/>
        <w:ind w:left="1440"/>
        <w:rPr>
          <w:rFonts w:ascii="Calibri" w:hAnsi="Calibri" w:cs="Calibri"/>
          <w:sz w:val="24"/>
          <w:szCs w:val="24"/>
        </w:rPr>
      </w:pPr>
    </w:p>
    <w:p w:rsidR="00DA279D" w:rsidRPr="00DA279D" w:rsidRDefault="00DA279D" w:rsidP="00DA279D">
      <w:pPr>
        <w:pStyle w:val="ListParagraph"/>
        <w:numPr>
          <w:ilvl w:val="0"/>
          <w:numId w:val="4"/>
        </w:numPr>
        <w:spacing w:after="0" w:line="240" w:lineRule="auto"/>
        <w:rPr>
          <w:rFonts w:ascii="Calibri" w:hAnsi="Calibri" w:cs="Calibri"/>
          <w:sz w:val="24"/>
          <w:szCs w:val="24"/>
        </w:rPr>
      </w:pPr>
      <w:r w:rsidRPr="00DA279D">
        <w:rPr>
          <w:rFonts w:ascii="Calibri" w:hAnsi="Calibri" w:cs="Calibri"/>
          <w:sz w:val="24"/>
          <w:szCs w:val="24"/>
        </w:rPr>
        <w:t xml:space="preserve">Counsel employees on benefits options resulting from life changes including marital status changes, birth, death, address changes, and dependent changes.  Inform employees of their benefits options regarding leave of absence and military leave. </w:t>
      </w:r>
    </w:p>
    <w:p w:rsidR="00DA279D" w:rsidRDefault="00DA279D" w:rsidP="00DA279D">
      <w:pPr>
        <w:pStyle w:val="ListParagraph"/>
        <w:numPr>
          <w:ilvl w:val="0"/>
          <w:numId w:val="4"/>
        </w:numPr>
        <w:spacing w:after="0" w:line="240" w:lineRule="auto"/>
        <w:rPr>
          <w:rFonts w:ascii="Calibri" w:hAnsi="Calibri" w:cs="Calibri"/>
          <w:sz w:val="24"/>
          <w:szCs w:val="24"/>
        </w:rPr>
      </w:pPr>
      <w:r w:rsidRPr="00DA279D">
        <w:rPr>
          <w:rFonts w:ascii="Calibri" w:hAnsi="Calibri" w:cs="Calibri"/>
          <w:sz w:val="24"/>
          <w:szCs w:val="24"/>
        </w:rPr>
        <w:t>Work directly with vendors regarding policies and assist employees in resolving claim problems.</w:t>
      </w:r>
    </w:p>
    <w:p w:rsidR="00DA279D" w:rsidRPr="00DA279D" w:rsidRDefault="00DA279D" w:rsidP="00DA279D">
      <w:pPr>
        <w:pStyle w:val="ListParagraph"/>
        <w:spacing w:after="0" w:line="240" w:lineRule="auto"/>
        <w:ind w:left="1440"/>
        <w:rPr>
          <w:rFonts w:ascii="Calibri" w:hAnsi="Calibri" w:cs="Calibri"/>
          <w:sz w:val="24"/>
          <w:szCs w:val="24"/>
        </w:rPr>
      </w:pPr>
    </w:p>
    <w:p w:rsidR="00DA279D" w:rsidRPr="00DA279D" w:rsidRDefault="00DA279D" w:rsidP="00DA279D">
      <w:pPr>
        <w:pStyle w:val="ListParagraph"/>
        <w:numPr>
          <w:ilvl w:val="0"/>
          <w:numId w:val="4"/>
        </w:numPr>
        <w:spacing w:after="0" w:line="240" w:lineRule="auto"/>
        <w:rPr>
          <w:rFonts w:ascii="Calibri" w:hAnsi="Calibri" w:cs="Calibri"/>
          <w:sz w:val="24"/>
          <w:szCs w:val="24"/>
        </w:rPr>
      </w:pPr>
      <w:r w:rsidRPr="00DA279D">
        <w:rPr>
          <w:rFonts w:ascii="Calibri" w:hAnsi="Calibri" w:cs="Calibri"/>
          <w:sz w:val="24"/>
          <w:szCs w:val="24"/>
        </w:rPr>
        <w:t>Coordinate open enrollments for employee</w:t>
      </w:r>
      <w:r>
        <w:rPr>
          <w:rFonts w:ascii="Calibri" w:hAnsi="Calibri" w:cs="Calibri"/>
          <w:sz w:val="24"/>
          <w:szCs w:val="24"/>
        </w:rPr>
        <w:t>s and annual insurance updates.</w:t>
      </w:r>
    </w:p>
    <w:p w:rsidR="00DA279D" w:rsidRDefault="00DA279D" w:rsidP="00DA279D">
      <w:pPr>
        <w:pStyle w:val="ListParagraph"/>
        <w:spacing w:after="0" w:line="240" w:lineRule="auto"/>
        <w:ind w:left="1440"/>
        <w:rPr>
          <w:rFonts w:ascii="Calibri" w:hAnsi="Calibri" w:cs="Calibri"/>
          <w:sz w:val="24"/>
          <w:szCs w:val="24"/>
        </w:rPr>
      </w:pPr>
    </w:p>
    <w:p w:rsidR="00DA279D" w:rsidRPr="00DA279D" w:rsidRDefault="00DA279D" w:rsidP="00DA279D">
      <w:pPr>
        <w:pStyle w:val="ListParagraph"/>
        <w:numPr>
          <w:ilvl w:val="0"/>
          <w:numId w:val="4"/>
        </w:numPr>
        <w:spacing w:after="0" w:line="240" w:lineRule="auto"/>
        <w:rPr>
          <w:rFonts w:ascii="Calibri" w:hAnsi="Calibri" w:cs="Calibri"/>
          <w:sz w:val="24"/>
          <w:szCs w:val="24"/>
        </w:rPr>
      </w:pPr>
      <w:r w:rsidRPr="00DA279D">
        <w:rPr>
          <w:rFonts w:ascii="Calibri" w:hAnsi="Calibri" w:cs="Calibri"/>
          <w:sz w:val="24"/>
          <w:szCs w:val="24"/>
        </w:rPr>
        <w:lastRenderedPageBreak/>
        <w:t>Distribute annual staff benefit and WRS retirement statements</w:t>
      </w:r>
    </w:p>
    <w:p w:rsidR="009D4883" w:rsidRPr="00CE5210" w:rsidRDefault="009D4883" w:rsidP="00DA279D">
      <w:pPr>
        <w:pStyle w:val="ListParagraph"/>
        <w:spacing w:after="120"/>
        <w:ind w:left="1440"/>
        <w:outlineLvl w:val="0"/>
        <w:rPr>
          <w:rFonts w:cstheme="minorHAnsi"/>
          <w:b/>
          <w:u w:val="single"/>
        </w:rPr>
      </w:pPr>
    </w:p>
    <w:p w:rsidR="009616BA" w:rsidRPr="00DA279D" w:rsidRDefault="009616BA" w:rsidP="00DA279D">
      <w:pPr>
        <w:pStyle w:val="ListParagraph"/>
        <w:numPr>
          <w:ilvl w:val="0"/>
          <w:numId w:val="4"/>
        </w:numPr>
        <w:spacing w:after="120"/>
        <w:outlineLvl w:val="0"/>
        <w:rPr>
          <w:rFonts w:cstheme="minorHAnsi"/>
          <w:b/>
          <w:sz w:val="24"/>
          <w:szCs w:val="24"/>
          <w:u w:val="single"/>
        </w:rPr>
      </w:pPr>
      <w:r w:rsidRPr="00DA279D">
        <w:rPr>
          <w:rFonts w:eastAsia="Times New Roman" w:cstheme="minorHAnsi"/>
          <w:sz w:val="24"/>
          <w:szCs w:val="24"/>
        </w:rPr>
        <w:t>Establish and maintain knowledge and understanding of benefit requirements to ensure appropriate appointment levels meet eligibility criteria. Remain current of changes in employee benefit eligibility standards.</w:t>
      </w:r>
    </w:p>
    <w:p w:rsidR="00DA279D" w:rsidRPr="00DA279D" w:rsidRDefault="007A21C1" w:rsidP="00DA279D">
      <w:pPr>
        <w:spacing w:after="120"/>
        <w:outlineLvl w:val="0"/>
        <w:rPr>
          <w:rFonts w:cstheme="minorHAnsi"/>
          <w:sz w:val="24"/>
          <w:szCs w:val="24"/>
        </w:rPr>
      </w:pPr>
      <w:proofErr w:type="gramStart"/>
      <w:r>
        <w:rPr>
          <w:rFonts w:cstheme="minorHAnsi"/>
          <w:sz w:val="24"/>
          <w:szCs w:val="24"/>
        </w:rPr>
        <w:t>1</w:t>
      </w:r>
      <w:r w:rsidR="00DA279D">
        <w:rPr>
          <w:rFonts w:cstheme="minorHAnsi"/>
          <w:sz w:val="24"/>
          <w:szCs w:val="24"/>
        </w:rPr>
        <w:t>5% B.</w:t>
      </w:r>
      <w:proofErr w:type="gramEnd"/>
      <w:r w:rsidR="00DA279D">
        <w:rPr>
          <w:rFonts w:cstheme="minorHAnsi"/>
          <w:sz w:val="24"/>
          <w:szCs w:val="24"/>
        </w:rPr>
        <w:tab/>
        <w:t xml:space="preserve">    </w:t>
      </w:r>
      <w:r w:rsidR="00DA279D" w:rsidRPr="00DA279D">
        <w:rPr>
          <w:rFonts w:cstheme="minorHAnsi"/>
          <w:sz w:val="24"/>
          <w:szCs w:val="24"/>
        </w:rPr>
        <w:t>Affirmative Action/EEO Program Support</w:t>
      </w:r>
    </w:p>
    <w:p w:rsidR="00DA279D" w:rsidRPr="00DA279D" w:rsidRDefault="00DA279D" w:rsidP="00DA279D">
      <w:pPr>
        <w:pStyle w:val="ListParagraph"/>
        <w:numPr>
          <w:ilvl w:val="0"/>
          <w:numId w:val="3"/>
        </w:numPr>
        <w:spacing w:after="120"/>
        <w:outlineLvl w:val="0"/>
        <w:rPr>
          <w:rFonts w:cstheme="minorHAnsi"/>
          <w:sz w:val="24"/>
          <w:szCs w:val="24"/>
        </w:rPr>
      </w:pPr>
      <w:r w:rsidRPr="00DA279D">
        <w:rPr>
          <w:rFonts w:cstheme="minorHAnsi"/>
          <w:sz w:val="24"/>
          <w:szCs w:val="24"/>
        </w:rPr>
        <w:t>Develop and prepare the Federal and State Affirmative Action/Equal Opportunity Plans.</w:t>
      </w:r>
    </w:p>
    <w:p w:rsidR="00DA279D" w:rsidRPr="00DA279D" w:rsidRDefault="00DA279D" w:rsidP="00DA279D">
      <w:pPr>
        <w:pStyle w:val="ListParagraph"/>
        <w:numPr>
          <w:ilvl w:val="0"/>
          <w:numId w:val="3"/>
        </w:numPr>
        <w:spacing w:after="120"/>
        <w:outlineLvl w:val="0"/>
        <w:rPr>
          <w:rFonts w:cstheme="minorHAnsi"/>
          <w:sz w:val="24"/>
          <w:szCs w:val="24"/>
        </w:rPr>
      </w:pPr>
      <w:r w:rsidRPr="00DA279D">
        <w:rPr>
          <w:rFonts w:cstheme="minorHAnsi"/>
          <w:sz w:val="24"/>
          <w:szCs w:val="24"/>
        </w:rPr>
        <w:t>Develop and administer procedures for the collection and reporting of data relevant to the EEO/Affirmative Action plan.</w:t>
      </w:r>
    </w:p>
    <w:p w:rsidR="00DA279D" w:rsidRPr="00DA279D" w:rsidRDefault="00DA279D" w:rsidP="00DA279D">
      <w:pPr>
        <w:pStyle w:val="ListParagraph"/>
        <w:numPr>
          <w:ilvl w:val="0"/>
          <w:numId w:val="3"/>
        </w:numPr>
        <w:spacing w:after="120"/>
        <w:outlineLvl w:val="0"/>
        <w:rPr>
          <w:rFonts w:cstheme="minorHAnsi"/>
          <w:sz w:val="24"/>
          <w:szCs w:val="24"/>
        </w:rPr>
      </w:pPr>
      <w:r w:rsidRPr="00DA279D">
        <w:rPr>
          <w:rFonts w:cstheme="minorHAnsi"/>
          <w:sz w:val="24"/>
          <w:szCs w:val="24"/>
        </w:rPr>
        <w:t>Gather and prepare market labor data.</w:t>
      </w:r>
    </w:p>
    <w:p w:rsidR="00DA279D" w:rsidRPr="00DA279D" w:rsidRDefault="00DA279D" w:rsidP="00DA279D">
      <w:pPr>
        <w:pStyle w:val="ListParagraph"/>
        <w:numPr>
          <w:ilvl w:val="0"/>
          <w:numId w:val="3"/>
        </w:numPr>
        <w:spacing w:after="120"/>
        <w:outlineLvl w:val="0"/>
        <w:rPr>
          <w:rFonts w:cstheme="minorHAnsi"/>
          <w:sz w:val="24"/>
          <w:szCs w:val="24"/>
        </w:rPr>
      </w:pPr>
      <w:r w:rsidRPr="00DA279D">
        <w:rPr>
          <w:rFonts w:cstheme="minorHAnsi"/>
          <w:sz w:val="24"/>
          <w:szCs w:val="24"/>
        </w:rPr>
        <w:t>Collect, sort, input and calculate numerical data using database, spreadsheets, and other application software to complete Affirmative Action plan.</w:t>
      </w:r>
    </w:p>
    <w:p w:rsidR="00DA279D" w:rsidRPr="00DA279D" w:rsidRDefault="00DA279D" w:rsidP="00DA279D">
      <w:pPr>
        <w:pStyle w:val="ListParagraph"/>
        <w:numPr>
          <w:ilvl w:val="0"/>
          <w:numId w:val="3"/>
        </w:numPr>
        <w:spacing w:after="120"/>
        <w:outlineLvl w:val="0"/>
        <w:rPr>
          <w:rFonts w:cstheme="minorHAnsi"/>
          <w:sz w:val="24"/>
          <w:szCs w:val="24"/>
        </w:rPr>
      </w:pPr>
      <w:r w:rsidRPr="00DA279D">
        <w:rPr>
          <w:rFonts w:cstheme="minorHAnsi"/>
          <w:sz w:val="24"/>
          <w:szCs w:val="24"/>
        </w:rPr>
        <w:t>Prepare the Affirmative Action plan narrative.</w:t>
      </w:r>
    </w:p>
    <w:p w:rsidR="00DA279D" w:rsidRDefault="00DA279D" w:rsidP="00DA279D">
      <w:pPr>
        <w:pStyle w:val="ListParagraph"/>
        <w:numPr>
          <w:ilvl w:val="0"/>
          <w:numId w:val="3"/>
        </w:numPr>
        <w:spacing w:after="120"/>
        <w:outlineLvl w:val="0"/>
        <w:rPr>
          <w:rFonts w:cstheme="minorHAnsi"/>
          <w:sz w:val="24"/>
          <w:szCs w:val="24"/>
        </w:rPr>
      </w:pPr>
      <w:r w:rsidRPr="00DA279D">
        <w:rPr>
          <w:rFonts w:cstheme="minorHAnsi"/>
          <w:sz w:val="24"/>
          <w:szCs w:val="24"/>
        </w:rPr>
        <w:t>Coordinate and/or provide training to staff, faculty, and employees on AA/EEO issues.</w:t>
      </w:r>
    </w:p>
    <w:p w:rsidR="007A21C1" w:rsidRDefault="007A21C1" w:rsidP="00DA279D">
      <w:pPr>
        <w:pStyle w:val="ListParagraph"/>
        <w:numPr>
          <w:ilvl w:val="0"/>
          <w:numId w:val="3"/>
        </w:numPr>
        <w:spacing w:after="120"/>
        <w:outlineLvl w:val="0"/>
        <w:rPr>
          <w:rFonts w:cstheme="minorHAnsi"/>
          <w:sz w:val="24"/>
          <w:szCs w:val="24"/>
        </w:rPr>
      </w:pPr>
      <w:r>
        <w:rPr>
          <w:rFonts w:cstheme="minorHAnsi"/>
          <w:sz w:val="24"/>
          <w:szCs w:val="24"/>
        </w:rPr>
        <w:t>Review recruitment requests to ensure that federal and state guidelines are being followed and determine AA/EEO statistics for the recruitment.</w:t>
      </w:r>
    </w:p>
    <w:p w:rsidR="007A21C1" w:rsidRPr="00DA279D" w:rsidRDefault="007A21C1" w:rsidP="00DA279D">
      <w:pPr>
        <w:pStyle w:val="ListParagraph"/>
        <w:numPr>
          <w:ilvl w:val="0"/>
          <w:numId w:val="3"/>
        </w:numPr>
        <w:spacing w:after="120"/>
        <w:outlineLvl w:val="0"/>
        <w:rPr>
          <w:rFonts w:cstheme="minorHAnsi"/>
          <w:sz w:val="24"/>
          <w:szCs w:val="24"/>
        </w:rPr>
      </w:pPr>
      <w:r>
        <w:rPr>
          <w:rFonts w:cstheme="minorHAnsi"/>
          <w:sz w:val="24"/>
          <w:szCs w:val="24"/>
        </w:rPr>
        <w:t>Assist in training Search and Screen committees on appropriate recruitment practices.</w:t>
      </w:r>
    </w:p>
    <w:p w:rsidR="00DA279D" w:rsidRPr="00DA279D" w:rsidRDefault="00DA279D" w:rsidP="00DA279D">
      <w:pPr>
        <w:pStyle w:val="ListParagraph"/>
        <w:spacing w:after="120"/>
        <w:ind w:left="1440"/>
        <w:outlineLvl w:val="0"/>
        <w:rPr>
          <w:rFonts w:cstheme="minorHAnsi"/>
          <w:b/>
          <w:sz w:val="24"/>
          <w:szCs w:val="24"/>
          <w:u w:val="single"/>
        </w:rPr>
      </w:pPr>
    </w:p>
    <w:p w:rsidR="00A566FA" w:rsidRPr="00767E28" w:rsidRDefault="007A21C1" w:rsidP="00445F56">
      <w:pPr>
        <w:spacing w:after="120"/>
        <w:outlineLvl w:val="0"/>
        <w:rPr>
          <w:rFonts w:cstheme="minorHAnsi"/>
          <w:sz w:val="24"/>
          <w:szCs w:val="24"/>
        </w:rPr>
      </w:pPr>
      <w:proofErr w:type="gramStart"/>
      <w:r w:rsidRPr="00767E28">
        <w:rPr>
          <w:rFonts w:cstheme="minorHAnsi"/>
          <w:sz w:val="24"/>
          <w:szCs w:val="24"/>
        </w:rPr>
        <w:t xml:space="preserve">15 </w:t>
      </w:r>
      <w:r w:rsidR="008104E9" w:rsidRPr="00767E28">
        <w:rPr>
          <w:rFonts w:cstheme="minorHAnsi"/>
          <w:sz w:val="24"/>
          <w:szCs w:val="24"/>
        </w:rPr>
        <w:t>%</w:t>
      </w:r>
      <w:r w:rsidR="00A566FA" w:rsidRPr="00767E28">
        <w:rPr>
          <w:rFonts w:cstheme="minorHAnsi"/>
          <w:sz w:val="24"/>
          <w:szCs w:val="24"/>
        </w:rPr>
        <w:t xml:space="preserve"> C.</w:t>
      </w:r>
      <w:proofErr w:type="gramEnd"/>
      <w:r w:rsidR="00A566FA" w:rsidRPr="00767E28">
        <w:rPr>
          <w:rFonts w:cstheme="minorHAnsi"/>
          <w:sz w:val="24"/>
          <w:szCs w:val="24"/>
        </w:rPr>
        <w:t xml:space="preserve">  </w:t>
      </w:r>
      <w:r w:rsidRPr="00767E28">
        <w:rPr>
          <w:rFonts w:cstheme="minorHAnsi"/>
          <w:sz w:val="24"/>
          <w:szCs w:val="24"/>
        </w:rPr>
        <w:t>Family Medical Leave</w:t>
      </w:r>
    </w:p>
    <w:p w:rsidR="007A21C1" w:rsidRPr="00767E28" w:rsidRDefault="00CF3F94" w:rsidP="00445F56">
      <w:pPr>
        <w:pStyle w:val="ListParagraph"/>
        <w:numPr>
          <w:ilvl w:val="0"/>
          <w:numId w:val="6"/>
        </w:numPr>
        <w:spacing w:after="120"/>
        <w:outlineLvl w:val="0"/>
        <w:rPr>
          <w:rFonts w:cstheme="minorHAnsi"/>
          <w:b/>
          <w:sz w:val="24"/>
          <w:szCs w:val="24"/>
          <w:u w:val="single"/>
        </w:rPr>
      </w:pPr>
      <w:r w:rsidRPr="00767E28">
        <w:rPr>
          <w:rFonts w:eastAsia="Times New Roman" w:cstheme="minorHAnsi"/>
          <w:color w:val="333333"/>
          <w:sz w:val="24"/>
          <w:szCs w:val="24"/>
        </w:rPr>
        <w:t xml:space="preserve">Work with the HR </w:t>
      </w:r>
      <w:r w:rsidR="007A21C1" w:rsidRPr="00767E28">
        <w:rPr>
          <w:rFonts w:eastAsia="Times New Roman" w:cstheme="minorHAnsi"/>
          <w:color w:val="333333"/>
          <w:sz w:val="24"/>
          <w:szCs w:val="24"/>
        </w:rPr>
        <w:t>Director</w:t>
      </w:r>
      <w:r w:rsidRPr="00767E28">
        <w:rPr>
          <w:rFonts w:eastAsia="Times New Roman" w:cstheme="minorHAnsi"/>
          <w:color w:val="333333"/>
          <w:sz w:val="24"/>
          <w:szCs w:val="24"/>
        </w:rPr>
        <w:t xml:space="preserve"> and the </w:t>
      </w:r>
      <w:r w:rsidR="007A21C1" w:rsidRPr="00767E28">
        <w:rPr>
          <w:rFonts w:eastAsia="Times New Roman" w:cstheme="minorHAnsi"/>
          <w:color w:val="333333"/>
          <w:sz w:val="24"/>
          <w:szCs w:val="24"/>
        </w:rPr>
        <w:t>HR Manger on counseling faculty and employees on the federal Family Medical Leave (FMLA</w:t>
      </w:r>
      <w:proofErr w:type="gramStart"/>
      <w:r w:rsidR="007A21C1" w:rsidRPr="00767E28">
        <w:rPr>
          <w:rFonts w:eastAsia="Times New Roman" w:cstheme="minorHAnsi"/>
          <w:color w:val="333333"/>
          <w:sz w:val="24"/>
          <w:szCs w:val="24"/>
        </w:rPr>
        <w:t>)and</w:t>
      </w:r>
      <w:proofErr w:type="gramEnd"/>
      <w:r w:rsidR="007A21C1" w:rsidRPr="00767E28">
        <w:rPr>
          <w:rFonts w:eastAsia="Times New Roman" w:cstheme="minorHAnsi"/>
          <w:color w:val="333333"/>
          <w:sz w:val="24"/>
          <w:szCs w:val="24"/>
        </w:rPr>
        <w:t xml:space="preserve"> Wisconsin Family Medical Leave</w:t>
      </w:r>
      <w:r w:rsidRPr="00767E28">
        <w:rPr>
          <w:rFonts w:eastAsia="Times New Roman" w:cstheme="minorHAnsi"/>
          <w:color w:val="333333"/>
          <w:sz w:val="24"/>
          <w:szCs w:val="24"/>
        </w:rPr>
        <w:t xml:space="preserve"> </w:t>
      </w:r>
      <w:r w:rsidR="007A21C1" w:rsidRPr="00767E28">
        <w:rPr>
          <w:rFonts w:eastAsia="Times New Roman" w:cstheme="minorHAnsi"/>
          <w:color w:val="333333"/>
          <w:sz w:val="24"/>
          <w:szCs w:val="24"/>
        </w:rPr>
        <w:t>Acts (WFMLA).</w:t>
      </w:r>
    </w:p>
    <w:p w:rsidR="007A21C1" w:rsidRPr="00767E28" w:rsidRDefault="007A21C1" w:rsidP="00445F56">
      <w:pPr>
        <w:pStyle w:val="ListParagraph"/>
        <w:numPr>
          <w:ilvl w:val="0"/>
          <w:numId w:val="6"/>
        </w:numPr>
        <w:spacing w:after="120"/>
        <w:outlineLvl w:val="0"/>
        <w:rPr>
          <w:rFonts w:cstheme="minorHAnsi"/>
          <w:b/>
          <w:sz w:val="24"/>
          <w:szCs w:val="24"/>
          <w:u w:val="single"/>
        </w:rPr>
      </w:pPr>
      <w:r w:rsidRPr="00767E28">
        <w:rPr>
          <w:rFonts w:eastAsia="Times New Roman" w:cstheme="minorHAnsi"/>
          <w:color w:val="333333"/>
          <w:sz w:val="24"/>
          <w:szCs w:val="24"/>
        </w:rPr>
        <w:t>Maintain leave of absence requests and physician certification paperwork.</w:t>
      </w:r>
    </w:p>
    <w:p w:rsidR="007A21C1" w:rsidRPr="00767E28" w:rsidRDefault="007A21C1" w:rsidP="00445F56">
      <w:pPr>
        <w:pStyle w:val="ListParagraph"/>
        <w:numPr>
          <w:ilvl w:val="0"/>
          <w:numId w:val="6"/>
        </w:numPr>
        <w:spacing w:after="120"/>
        <w:outlineLvl w:val="0"/>
        <w:rPr>
          <w:rFonts w:cstheme="minorHAnsi"/>
          <w:b/>
          <w:sz w:val="24"/>
          <w:szCs w:val="24"/>
          <w:u w:val="single"/>
        </w:rPr>
      </w:pPr>
      <w:r w:rsidRPr="00767E28">
        <w:rPr>
          <w:rFonts w:eastAsia="Times New Roman" w:cstheme="minorHAnsi"/>
          <w:color w:val="333333"/>
          <w:sz w:val="24"/>
          <w:szCs w:val="24"/>
        </w:rPr>
        <w:t xml:space="preserve">Monitor faculty and employee paid and unpaid leave while on FMLA and WFMLA. </w:t>
      </w:r>
      <w:proofErr w:type="gramStart"/>
      <w:r w:rsidRPr="00767E28">
        <w:rPr>
          <w:rFonts w:eastAsia="Times New Roman" w:cstheme="minorHAnsi"/>
          <w:color w:val="333333"/>
          <w:sz w:val="24"/>
          <w:szCs w:val="24"/>
        </w:rPr>
        <w:t>Track  expected</w:t>
      </w:r>
      <w:proofErr w:type="gramEnd"/>
      <w:r w:rsidRPr="00767E28">
        <w:rPr>
          <w:rFonts w:eastAsia="Times New Roman" w:cstheme="minorHAnsi"/>
          <w:color w:val="333333"/>
          <w:sz w:val="24"/>
          <w:szCs w:val="24"/>
        </w:rPr>
        <w:t xml:space="preserve"> return to work dates, and FMLA expiration dates.</w:t>
      </w:r>
    </w:p>
    <w:p w:rsidR="00B74E23" w:rsidRPr="00767E28" w:rsidRDefault="007A21C1" w:rsidP="00445F56">
      <w:pPr>
        <w:pStyle w:val="ListParagraph"/>
        <w:numPr>
          <w:ilvl w:val="0"/>
          <w:numId w:val="6"/>
        </w:numPr>
        <w:spacing w:after="120"/>
        <w:outlineLvl w:val="0"/>
        <w:rPr>
          <w:rFonts w:cstheme="minorHAnsi"/>
          <w:b/>
          <w:sz w:val="24"/>
          <w:szCs w:val="24"/>
          <w:u w:val="single"/>
        </w:rPr>
      </w:pPr>
      <w:r w:rsidRPr="00767E28">
        <w:rPr>
          <w:rFonts w:eastAsia="Times New Roman" w:cstheme="minorHAnsi"/>
          <w:color w:val="333333"/>
          <w:sz w:val="24"/>
          <w:szCs w:val="24"/>
        </w:rPr>
        <w:t>Assist in the responding to departments, faculty and staff questions regarding FMLA/WFMLA.</w:t>
      </w:r>
    </w:p>
    <w:p w:rsidR="00A566FA" w:rsidRPr="00767E28" w:rsidRDefault="00642470" w:rsidP="00445F56">
      <w:pPr>
        <w:pStyle w:val="ListParagraph"/>
        <w:numPr>
          <w:ilvl w:val="0"/>
          <w:numId w:val="6"/>
        </w:numPr>
        <w:spacing w:after="120"/>
        <w:outlineLvl w:val="0"/>
        <w:rPr>
          <w:rFonts w:cstheme="minorHAnsi"/>
          <w:b/>
          <w:sz w:val="24"/>
          <w:szCs w:val="24"/>
          <w:u w:val="single"/>
        </w:rPr>
      </w:pPr>
      <w:r w:rsidRPr="00767E28">
        <w:rPr>
          <w:rFonts w:cstheme="minorHAnsi"/>
          <w:sz w:val="24"/>
          <w:szCs w:val="24"/>
        </w:rPr>
        <w:t xml:space="preserve">Assist in developing training materials </w:t>
      </w:r>
      <w:r w:rsidR="007A21C1" w:rsidRPr="00767E28">
        <w:rPr>
          <w:rFonts w:cstheme="minorHAnsi"/>
          <w:sz w:val="24"/>
          <w:szCs w:val="24"/>
        </w:rPr>
        <w:t>regarding Family Medical Leave.</w:t>
      </w:r>
    </w:p>
    <w:p w:rsidR="007A21C1" w:rsidRPr="00CE5210" w:rsidRDefault="007A21C1" w:rsidP="007A21C1">
      <w:pPr>
        <w:pStyle w:val="ListParagraph"/>
        <w:spacing w:after="120"/>
        <w:ind w:left="1440"/>
        <w:outlineLvl w:val="0"/>
        <w:rPr>
          <w:rFonts w:cstheme="minorHAnsi"/>
          <w:b/>
          <w:u w:val="single"/>
        </w:rPr>
      </w:pPr>
    </w:p>
    <w:p w:rsidR="00A566FA" w:rsidRPr="00767E28" w:rsidRDefault="007A21C1" w:rsidP="00445F56">
      <w:pPr>
        <w:spacing w:after="120"/>
        <w:outlineLvl w:val="0"/>
        <w:rPr>
          <w:rFonts w:cstheme="minorHAnsi"/>
          <w:sz w:val="24"/>
          <w:szCs w:val="24"/>
        </w:rPr>
      </w:pPr>
      <w:r w:rsidRPr="00767E28">
        <w:rPr>
          <w:rFonts w:cstheme="minorHAnsi"/>
          <w:sz w:val="24"/>
          <w:szCs w:val="24"/>
        </w:rPr>
        <w:t>15</w:t>
      </w:r>
      <w:r w:rsidR="008104E9" w:rsidRPr="00767E28">
        <w:rPr>
          <w:rFonts w:cstheme="minorHAnsi"/>
          <w:sz w:val="24"/>
          <w:szCs w:val="24"/>
        </w:rPr>
        <w:t>%</w:t>
      </w:r>
      <w:r w:rsidR="00A566FA" w:rsidRPr="00767E28">
        <w:rPr>
          <w:rFonts w:cstheme="minorHAnsi"/>
          <w:sz w:val="24"/>
          <w:szCs w:val="24"/>
        </w:rPr>
        <w:t xml:space="preserve"> D. </w:t>
      </w:r>
      <w:r w:rsidRPr="00767E28">
        <w:rPr>
          <w:rFonts w:cstheme="minorHAnsi"/>
          <w:sz w:val="24"/>
          <w:szCs w:val="24"/>
        </w:rPr>
        <w:t>Worker Compensation</w:t>
      </w:r>
    </w:p>
    <w:p w:rsidR="00767E28" w:rsidRPr="00767E28" w:rsidRDefault="00767E28" w:rsidP="00445F56">
      <w:pPr>
        <w:pStyle w:val="ListParagraph"/>
        <w:numPr>
          <w:ilvl w:val="0"/>
          <w:numId w:val="8"/>
        </w:numPr>
        <w:spacing w:after="120"/>
        <w:outlineLvl w:val="0"/>
        <w:rPr>
          <w:rFonts w:cstheme="minorHAnsi"/>
          <w:sz w:val="24"/>
          <w:szCs w:val="24"/>
        </w:rPr>
      </w:pPr>
      <w:r w:rsidRPr="00767E28">
        <w:rPr>
          <w:rFonts w:cstheme="minorHAnsi"/>
          <w:sz w:val="24"/>
          <w:szCs w:val="24"/>
        </w:rPr>
        <w:t>Work in conjunction with Risk Manager to report and research claim involving injury during work hours.</w:t>
      </w:r>
    </w:p>
    <w:p w:rsidR="00492ECA" w:rsidRPr="00767E28" w:rsidRDefault="00492ECA" w:rsidP="00445F56">
      <w:pPr>
        <w:pStyle w:val="ListParagraph"/>
        <w:numPr>
          <w:ilvl w:val="0"/>
          <w:numId w:val="8"/>
        </w:numPr>
        <w:spacing w:after="120"/>
        <w:outlineLvl w:val="0"/>
        <w:rPr>
          <w:rFonts w:cstheme="minorHAnsi"/>
          <w:b/>
          <w:sz w:val="24"/>
          <w:szCs w:val="24"/>
          <w:u w:val="single"/>
        </w:rPr>
      </w:pPr>
      <w:r w:rsidRPr="00767E28">
        <w:rPr>
          <w:rFonts w:eastAsia="Times New Roman" w:cstheme="minorHAnsi"/>
          <w:color w:val="333333"/>
          <w:sz w:val="24"/>
          <w:szCs w:val="24"/>
        </w:rPr>
        <w:t>Establish claim records and enter claims into UW System risk management softwa</w:t>
      </w:r>
      <w:r w:rsidR="00133407" w:rsidRPr="00767E28">
        <w:rPr>
          <w:rFonts w:eastAsia="Times New Roman" w:cstheme="minorHAnsi"/>
          <w:color w:val="333333"/>
          <w:sz w:val="24"/>
          <w:szCs w:val="24"/>
        </w:rPr>
        <w:t>re</w:t>
      </w:r>
      <w:r w:rsidRPr="00767E28">
        <w:rPr>
          <w:rFonts w:eastAsia="Times New Roman" w:cstheme="minorHAnsi"/>
          <w:color w:val="333333"/>
          <w:sz w:val="24"/>
          <w:szCs w:val="24"/>
        </w:rPr>
        <w:t>.</w:t>
      </w:r>
    </w:p>
    <w:p w:rsidR="00767E28" w:rsidRPr="00767E28" w:rsidRDefault="00767E28" w:rsidP="00767E28">
      <w:pPr>
        <w:pStyle w:val="ListParagraph"/>
        <w:numPr>
          <w:ilvl w:val="0"/>
          <w:numId w:val="8"/>
        </w:numPr>
        <w:spacing w:after="120"/>
        <w:outlineLvl w:val="0"/>
        <w:rPr>
          <w:rFonts w:cstheme="minorHAnsi"/>
          <w:b/>
          <w:sz w:val="24"/>
          <w:szCs w:val="24"/>
          <w:u w:val="single"/>
        </w:rPr>
      </w:pPr>
      <w:r w:rsidRPr="00767E28">
        <w:rPr>
          <w:rFonts w:eastAsia="Times New Roman" w:cstheme="minorHAnsi"/>
          <w:color w:val="333333"/>
          <w:sz w:val="24"/>
          <w:szCs w:val="24"/>
        </w:rPr>
        <w:t xml:space="preserve">Coordinate sending medical claims, loss time claims, and corresponding </w:t>
      </w:r>
      <w:r w:rsidR="00492ECA" w:rsidRPr="00767E28">
        <w:rPr>
          <w:rFonts w:eastAsia="Times New Roman" w:cstheme="minorHAnsi"/>
          <w:color w:val="333333"/>
          <w:sz w:val="24"/>
          <w:szCs w:val="24"/>
        </w:rPr>
        <w:t>document</w:t>
      </w:r>
      <w:r w:rsidRPr="00767E28">
        <w:rPr>
          <w:rFonts w:eastAsia="Times New Roman" w:cstheme="minorHAnsi"/>
          <w:color w:val="333333"/>
          <w:sz w:val="24"/>
          <w:szCs w:val="24"/>
        </w:rPr>
        <w:t>ation to UW System for processing.</w:t>
      </w:r>
    </w:p>
    <w:p w:rsidR="00767E28" w:rsidRPr="00767E28" w:rsidRDefault="00767E28" w:rsidP="00767E28">
      <w:pPr>
        <w:pStyle w:val="ListParagraph"/>
        <w:numPr>
          <w:ilvl w:val="0"/>
          <w:numId w:val="8"/>
        </w:numPr>
        <w:spacing w:after="120"/>
        <w:outlineLvl w:val="0"/>
        <w:rPr>
          <w:rFonts w:cstheme="minorHAnsi"/>
          <w:b/>
          <w:sz w:val="24"/>
          <w:szCs w:val="24"/>
          <w:u w:val="single"/>
        </w:rPr>
      </w:pPr>
      <w:r w:rsidRPr="00767E28">
        <w:rPr>
          <w:rFonts w:eastAsia="Times New Roman" w:cstheme="minorHAnsi"/>
          <w:color w:val="333333"/>
          <w:sz w:val="24"/>
          <w:szCs w:val="24"/>
        </w:rPr>
        <w:t>Adjust faculty and employees leave as determined by UW claim processor.</w:t>
      </w:r>
    </w:p>
    <w:p w:rsidR="00492ECA" w:rsidRPr="00767E28" w:rsidRDefault="00767E28" w:rsidP="00767E28">
      <w:pPr>
        <w:pStyle w:val="ListParagraph"/>
        <w:numPr>
          <w:ilvl w:val="0"/>
          <w:numId w:val="8"/>
        </w:numPr>
        <w:spacing w:after="120"/>
        <w:outlineLvl w:val="0"/>
        <w:rPr>
          <w:rFonts w:cstheme="minorHAnsi"/>
          <w:b/>
          <w:u w:val="single"/>
        </w:rPr>
      </w:pPr>
      <w:r w:rsidRPr="00767E28">
        <w:rPr>
          <w:rFonts w:eastAsia="Times New Roman" w:cstheme="minorHAnsi"/>
          <w:color w:val="333333"/>
          <w:sz w:val="24"/>
          <w:szCs w:val="24"/>
        </w:rPr>
        <w:lastRenderedPageBreak/>
        <w:t>Provide HR Director regular updates on claim activity.</w:t>
      </w:r>
      <w:r>
        <w:rPr>
          <w:rFonts w:eastAsia="Times New Roman" w:cstheme="minorHAnsi"/>
          <w:color w:val="333333"/>
        </w:rPr>
        <w:t xml:space="preserve"> </w:t>
      </w:r>
    </w:p>
    <w:p w:rsidR="00767E28" w:rsidRDefault="00767E28" w:rsidP="00767E28">
      <w:pPr>
        <w:spacing w:after="120"/>
        <w:outlineLvl w:val="0"/>
        <w:rPr>
          <w:rFonts w:cstheme="minorHAnsi"/>
          <w:b/>
          <w:u w:val="single"/>
        </w:rPr>
      </w:pPr>
    </w:p>
    <w:p w:rsidR="00D11EF3" w:rsidRPr="00CE5210" w:rsidRDefault="008104E9" w:rsidP="00D11EF3">
      <w:pPr>
        <w:spacing w:after="120"/>
        <w:outlineLvl w:val="0"/>
        <w:rPr>
          <w:rFonts w:cstheme="minorHAnsi"/>
        </w:rPr>
      </w:pPr>
      <w:r w:rsidRPr="00CE5210">
        <w:rPr>
          <w:rFonts w:cstheme="minorHAnsi"/>
        </w:rPr>
        <w:t>5%</w:t>
      </w:r>
      <w:r w:rsidR="00A36758" w:rsidRPr="00CE5210">
        <w:rPr>
          <w:rFonts w:cstheme="minorHAnsi"/>
        </w:rPr>
        <w:t xml:space="preserve"> F</w:t>
      </w:r>
      <w:r w:rsidR="00D11EF3" w:rsidRPr="00CE5210">
        <w:rPr>
          <w:rFonts w:cstheme="minorHAnsi"/>
        </w:rPr>
        <w:t>. Immigration</w:t>
      </w:r>
    </w:p>
    <w:p w:rsidR="00D11EF3" w:rsidRPr="00CE5210" w:rsidRDefault="00767E28" w:rsidP="00D11EF3">
      <w:pPr>
        <w:pStyle w:val="ListParagraph"/>
        <w:numPr>
          <w:ilvl w:val="0"/>
          <w:numId w:val="11"/>
        </w:numPr>
        <w:spacing w:after="120"/>
        <w:outlineLvl w:val="0"/>
        <w:rPr>
          <w:rFonts w:cstheme="minorHAnsi"/>
        </w:rPr>
      </w:pPr>
      <w:r>
        <w:rPr>
          <w:rFonts w:eastAsia="Times New Roman" w:cstheme="minorHAnsi"/>
          <w:color w:val="333333"/>
        </w:rPr>
        <w:t>Assist in developing strategies</w:t>
      </w:r>
      <w:r w:rsidR="00D11EF3" w:rsidRPr="00CE5210">
        <w:rPr>
          <w:rFonts w:eastAsia="Times New Roman" w:cstheme="minorHAnsi"/>
          <w:color w:val="333333"/>
        </w:rPr>
        <w:t xml:space="preserve"> to navigate U.S. immigration rules and UW personnel policies to create foreign staff appointments. </w:t>
      </w:r>
    </w:p>
    <w:p w:rsidR="00D11EF3" w:rsidRPr="00CE5210" w:rsidRDefault="00767E28" w:rsidP="00D11EF3">
      <w:pPr>
        <w:pStyle w:val="ListParagraph"/>
        <w:numPr>
          <w:ilvl w:val="0"/>
          <w:numId w:val="11"/>
        </w:numPr>
        <w:spacing w:after="120"/>
        <w:outlineLvl w:val="0"/>
        <w:rPr>
          <w:rFonts w:cstheme="minorHAnsi"/>
        </w:rPr>
      </w:pPr>
      <w:r>
        <w:rPr>
          <w:rFonts w:eastAsia="Times New Roman" w:cstheme="minorHAnsi"/>
          <w:color w:val="333333"/>
        </w:rPr>
        <w:t xml:space="preserve">Assist in </w:t>
      </w:r>
      <w:r w:rsidR="00D11EF3" w:rsidRPr="00CE5210">
        <w:rPr>
          <w:rFonts w:eastAsia="Times New Roman" w:cstheme="minorHAnsi"/>
          <w:color w:val="333333"/>
        </w:rPr>
        <w:t>monitor</w:t>
      </w:r>
      <w:r>
        <w:rPr>
          <w:rFonts w:eastAsia="Times New Roman" w:cstheme="minorHAnsi"/>
          <w:color w:val="333333"/>
        </w:rPr>
        <w:t>ing</w:t>
      </w:r>
      <w:r w:rsidR="00D11EF3" w:rsidRPr="00CE5210">
        <w:rPr>
          <w:rFonts w:eastAsia="Times New Roman" w:cstheme="minorHAnsi"/>
          <w:color w:val="333333"/>
        </w:rPr>
        <w:t xml:space="preserve"> upcoming visa expiration dates of foreign staff and query faculty supervisors and foreign staff to determine if visa extensions and amendments are necessary. Follow up with UW System Immigration staff to file these petitions.</w:t>
      </w:r>
    </w:p>
    <w:p w:rsidR="00D11EF3" w:rsidRPr="003F0A9A" w:rsidRDefault="00D11EF3" w:rsidP="00D11EF3">
      <w:pPr>
        <w:pStyle w:val="ListParagraph"/>
        <w:numPr>
          <w:ilvl w:val="0"/>
          <w:numId w:val="11"/>
        </w:numPr>
        <w:spacing w:after="120"/>
        <w:outlineLvl w:val="0"/>
        <w:rPr>
          <w:rFonts w:cstheme="minorHAnsi"/>
        </w:rPr>
      </w:pPr>
      <w:r w:rsidRPr="00CE5210">
        <w:rPr>
          <w:rFonts w:eastAsia="Times New Roman" w:cstheme="minorHAnsi"/>
          <w:color w:val="333333"/>
        </w:rPr>
        <w:t xml:space="preserve">Initiate and complete the following documentation that may be required for various visa types: Position Vacancy Listing, appointment letters, Visa </w:t>
      </w:r>
      <w:proofErr w:type="spellStart"/>
      <w:r w:rsidRPr="00CE5210">
        <w:rPr>
          <w:rFonts w:eastAsia="Times New Roman" w:cstheme="minorHAnsi"/>
          <w:color w:val="333333"/>
        </w:rPr>
        <w:t>Checksheet</w:t>
      </w:r>
      <w:proofErr w:type="spellEnd"/>
      <w:r w:rsidRPr="00CE5210">
        <w:rPr>
          <w:rFonts w:eastAsia="Times New Roman" w:cstheme="minorHAnsi"/>
          <w:color w:val="333333"/>
        </w:rPr>
        <w:t>, DS-2019 Application, Prevailing Wage Request, Labor Condition Application, Export Control Certification, INS Form I-129, Antifraud and Detection Fee, Premium Processing Fee, and Actual Wage Determination and Certification Form.</w:t>
      </w:r>
    </w:p>
    <w:p w:rsidR="003F0A9A" w:rsidRPr="00CE5210" w:rsidRDefault="003F0A9A" w:rsidP="00D11EF3">
      <w:pPr>
        <w:pStyle w:val="ListParagraph"/>
        <w:numPr>
          <w:ilvl w:val="0"/>
          <w:numId w:val="11"/>
        </w:numPr>
        <w:spacing w:after="120"/>
        <w:outlineLvl w:val="0"/>
        <w:rPr>
          <w:rFonts w:cstheme="minorHAnsi"/>
        </w:rPr>
      </w:pPr>
      <w:r>
        <w:rPr>
          <w:rFonts w:eastAsia="Times New Roman" w:cstheme="minorHAnsi"/>
          <w:color w:val="333333"/>
        </w:rPr>
        <w:t xml:space="preserve">Work closely with recruiter and Search and Screen committee to ensure proper advertising, candidate assessment, job posting requirements and selection process are done according to federal regulations. </w:t>
      </w:r>
    </w:p>
    <w:p w:rsidR="00D13177" w:rsidRPr="00CE5210" w:rsidRDefault="000C3B29" w:rsidP="00A566FA">
      <w:pPr>
        <w:pBdr>
          <w:bottom w:val="single" w:sz="4" w:space="1" w:color="auto"/>
        </w:pBdr>
        <w:spacing w:after="120"/>
        <w:jc w:val="center"/>
        <w:outlineLvl w:val="0"/>
        <w:rPr>
          <w:rFonts w:cstheme="minorHAnsi"/>
          <w:b/>
          <w:smallCaps/>
        </w:rPr>
      </w:pPr>
      <w:r w:rsidRPr="00CE5210">
        <w:rPr>
          <w:rFonts w:cstheme="minorHAnsi"/>
          <w:b/>
          <w:smallCaps/>
        </w:rPr>
        <w:t>Essential Knowledge And Abilities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Knowledge of current human resource management methods and techniques and how to effectively apply them.</w:t>
      </w:r>
    </w:p>
    <w:p w:rsidR="00012569"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 xml:space="preserve">Knowledge of complex human resources laws, policies and procedures such as those covering classified and unclassified employment such as those delineated in Wisconsin Statutes, Wisconsin Administrative Code, collective bargaining agreements, Non-Represented Compensation Plan, Office of State Employment Relations (OSER) bulletins and handbooks, UW System </w:t>
      </w:r>
      <w:r w:rsidR="005468ED" w:rsidRPr="00CE5210">
        <w:rPr>
          <w:rFonts w:eastAsia="Times New Roman" w:cstheme="minorHAnsi"/>
          <w:color w:val="333333"/>
        </w:rPr>
        <w:t>Personnel Guidelines, UW-Parkside</w:t>
      </w:r>
      <w:r w:rsidRPr="00CE5210">
        <w:rPr>
          <w:rFonts w:eastAsia="Times New Roman" w:cstheme="minorHAnsi"/>
          <w:color w:val="333333"/>
        </w:rPr>
        <w:t xml:space="preserve"> Unclassified Personnel Policies &amp; Procedures, and Academic Staff Policies and Procedures.</w:t>
      </w:r>
    </w:p>
    <w:p w:rsidR="007D166E" w:rsidRDefault="007D166E" w:rsidP="00012569">
      <w:pPr>
        <w:numPr>
          <w:ilvl w:val="0"/>
          <w:numId w:val="2"/>
        </w:numPr>
        <w:spacing w:before="100" w:beforeAutospacing="1" w:after="84" w:line="240" w:lineRule="auto"/>
        <w:rPr>
          <w:rFonts w:eastAsia="Times New Roman" w:cstheme="minorHAnsi"/>
          <w:color w:val="333333"/>
        </w:rPr>
      </w:pPr>
      <w:r w:rsidRPr="007D166E">
        <w:rPr>
          <w:rFonts w:eastAsia="Times New Roman" w:cstheme="minorHAnsi"/>
          <w:color w:val="333333"/>
        </w:rPr>
        <w:t xml:space="preserve">Experience with counseling employees on benefits, family medical leave, immigration requirements and </w:t>
      </w:r>
      <w:r>
        <w:rPr>
          <w:rFonts w:eastAsia="Times New Roman" w:cstheme="minorHAnsi"/>
          <w:color w:val="333333"/>
        </w:rPr>
        <w:t>worker compensation.</w:t>
      </w:r>
    </w:p>
    <w:p w:rsidR="00012569" w:rsidRPr="007D166E" w:rsidRDefault="00012569" w:rsidP="00012569">
      <w:pPr>
        <w:numPr>
          <w:ilvl w:val="0"/>
          <w:numId w:val="2"/>
        </w:numPr>
        <w:spacing w:before="100" w:beforeAutospacing="1" w:after="84" w:line="240" w:lineRule="auto"/>
        <w:rPr>
          <w:rFonts w:eastAsia="Times New Roman" w:cstheme="minorHAnsi"/>
          <w:color w:val="333333"/>
        </w:rPr>
      </w:pPr>
      <w:r w:rsidRPr="007D166E">
        <w:rPr>
          <w:rFonts w:eastAsia="Times New Roman" w:cstheme="minorHAnsi"/>
          <w:color w:val="333333"/>
        </w:rPr>
        <w:t>Experience in dealing with confidential information and sound application of judgment.</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Excellent verbal and written communication skills and ability to relate complex information in an understandable fashion to a variety of people with various levels of knowledge on the topic.</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establish and maintain positive working relationships with a variety of people at all levels in the organization and outside of the division.</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Effective conflict resolution skills with a focus on consistency and equity.</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analyze the information and document specifics effectively. Facilitate conversations and meetings.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Proficient computer skills including word processing, spreadsheets, email, internet, and process/project management tools. Ability to quickly learn desktop applications and use them effectively. Willingness to share and teach the expertise to others.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Proven record of accuracy in detail oriented environment.</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efficiently manage workload in a fast-paced, constantly changing environment.</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set and meet goals and achieve them according to agreement including coordinating with others outside of the group to get things done.</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Knowledge of organizational and time management techniques and the ability to apply them. Ability to handle a variety of tasks with numerous interruptions and under strict timelines.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Knowledge of employment and international exchange visa types for foreign staff, and experience in completing U.S. Citizenship and Immigration Services application forms.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Effective interpersonal skills and ability to maintain professional relationships.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exercise discretion, good judgment and confidentiality in problem-solving and interactions with diverse employee groups.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prioritize and meet deadlines with frequent interruptions.</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maintain attention to detail.</w:t>
      </w:r>
    </w:p>
    <w:p w:rsidR="00012569" w:rsidRPr="00CE5210" w:rsidRDefault="00012569" w:rsidP="00012569">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 xml:space="preserve">Experience with </w:t>
      </w:r>
      <w:r w:rsidR="007D166E">
        <w:rPr>
          <w:rFonts w:eastAsia="Times New Roman" w:cstheme="minorHAnsi"/>
          <w:color w:val="333333"/>
        </w:rPr>
        <w:t>Human Resource Management systems</w:t>
      </w:r>
      <w:r w:rsidRPr="00CE5210">
        <w:rPr>
          <w:rFonts w:eastAsia="Times New Roman" w:cstheme="minorHAnsi"/>
          <w:color w:val="333333"/>
        </w:rPr>
        <w:t>.</w:t>
      </w:r>
    </w:p>
    <w:p w:rsidR="00580B17" w:rsidRPr="00CE5210" w:rsidRDefault="005468ED" w:rsidP="005468ED">
      <w:pPr>
        <w:numPr>
          <w:ilvl w:val="0"/>
          <w:numId w:val="2"/>
        </w:numPr>
        <w:spacing w:before="100" w:beforeAutospacing="1" w:after="84" w:line="240" w:lineRule="auto"/>
        <w:rPr>
          <w:rFonts w:eastAsia="Times New Roman" w:cstheme="minorHAnsi"/>
          <w:color w:val="333333"/>
        </w:rPr>
      </w:pPr>
      <w:r w:rsidRPr="00CE5210">
        <w:rPr>
          <w:rFonts w:eastAsia="Times New Roman" w:cstheme="minorHAnsi"/>
          <w:color w:val="333333"/>
        </w:rPr>
        <w:t>Ability to use a computer for extended periods of time.</w:t>
      </w:r>
    </w:p>
    <w:p w:rsidR="005468ED" w:rsidRPr="00CE5210" w:rsidRDefault="005468ED" w:rsidP="000C3B29">
      <w:pPr>
        <w:pBdr>
          <w:bottom w:val="single" w:sz="4" w:space="1" w:color="auto"/>
        </w:pBdr>
        <w:spacing w:after="120"/>
        <w:jc w:val="center"/>
        <w:outlineLvl w:val="0"/>
        <w:rPr>
          <w:rFonts w:cstheme="minorHAnsi"/>
          <w:b/>
          <w:smallCaps/>
        </w:rPr>
      </w:pPr>
    </w:p>
    <w:p w:rsidR="000C3B29" w:rsidRPr="00CE5210" w:rsidRDefault="000C3B29" w:rsidP="000C3B29">
      <w:pPr>
        <w:pBdr>
          <w:bottom w:val="single" w:sz="4" w:space="1" w:color="auto"/>
        </w:pBdr>
        <w:spacing w:after="120"/>
        <w:jc w:val="center"/>
        <w:outlineLvl w:val="0"/>
        <w:rPr>
          <w:rFonts w:cstheme="minorHAnsi"/>
          <w:b/>
          <w:smallCaps/>
        </w:rPr>
      </w:pPr>
      <w:r w:rsidRPr="00CE5210">
        <w:rPr>
          <w:rFonts w:cstheme="minorHAnsi"/>
          <w:b/>
          <w:smallCaps/>
        </w:rPr>
        <w:t>Qualifications</w:t>
      </w:r>
    </w:p>
    <w:p w:rsidR="00D13177" w:rsidRPr="007D166E" w:rsidRDefault="000C3B29" w:rsidP="00806EF4">
      <w:pPr>
        <w:outlineLvl w:val="0"/>
        <w:rPr>
          <w:rFonts w:cstheme="minorHAnsi"/>
          <w:b/>
          <w:smallCaps/>
          <w:sz w:val="24"/>
          <w:szCs w:val="24"/>
          <w:u w:val="single"/>
        </w:rPr>
      </w:pPr>
      <w:r w:rsidRPr="007D166E">
        <w:rPr>
          <w:rFonts w:cstheme="minorHAnsi"/>
          <w:b/>
          <w:smallCaps/>
          <w:sz w:val="24"/>
          <w:szCs w:val="24"/>
          <w:u w:val="single"/>
        </w:rPr>
        <w:t>Education, Experience, Training And/or Certifications</w:t>
      </w:r>
    </w:p>
    <w:p w:rsidR="00D13177" w:rsidRPr="007D166E" w:rsidRDefault="00D13177" w:rsidP="00806EF4">
      <w:pPr>
        <w:outlineLvl w:val="0"/>
        <w:rPr>
          <w:rFonts w:cstheme="minorHAnsi"/>
          <w:smallCaps/>
          <w:sz w:val="24"/>
          <w:szCs w:val="24"/>
        </w:rPr>
      </w:pPr>
      <w:r w:rsidRPr="007D166E">
        <w:rPr>
          <w:rFonts w:cstheme="minorHAnsi"/>
          <w:smallCaps/>
          <w:sz w:val="24"/>
          <w:szCs w:val="24"/>
        </w:rPr>
        <w:t>Required</w:t>
      </w:r>
    </w:p>
    <w:p w:rsidR="007D166E" w:rsidRPr="007D166E" w:rsidRDefault="00CE5210" w:rsidP="00CE5210">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eastAsia="Arial Unicode MS" w:cstheme="minorHAnsi"/>
          <w:sz w:val="24"/>
          <w:szCs w:val="24"/>
        </w:rPr>
      </w:pPr>
      <w:r w:rsidRPr="007D166E">
        <w:rPr>
          <w:rFonts w:eastAsia="Arial Unicode MS" w:cstheme="minorHAnsi"/>
          <w:spacing w:val="-3"/>
          <w:sz w:val="24"/>
          <w:szCs w:val="24"/>
        </w:rPr>
        <w:t>W</w:t>
      </w:r>
      <w:r w:rsidRPr="007D166E">
        <w:rPr>
          <w:rFonts w:eastAsia="Arial Unicode MS" w:cstheme="minorHAnsi"/>
          <w:sz w:val="24"/>
          <w:szCs w:val="24"/>
        </w:rPr>
        <w:t>ell-Qualified applicants will have work experience in Human Resources or a closely related area and proficiency with business software.</w:t>
      </w:r>
    </w:p>
    <w:p w:rsidR="007D166E" w:rsidRPr="007D166E" w:rsidRDefault="007D166E" w:rsidP="007D166E">
      <w:pPr>
        <w:pStyle w:val="ListParagraph"/>
        <w:numPr>
          <w:ilvl w:val="0"/>
          <w:numId w:val="1"/>
        </w:numPr>
        <w:outlineLvl w:val="0"/>
        <w:rPr>
          <w:rFonts w:cstheme="minorHAnsi"/>
          <w:sz w:val="24"/>
          <w:szCs w:val="24"/>
        </w:rPr>
      </w:pPr>
      <w:r w:rsidRPr="007D166E">
        <w:rPr>
          <w:rFonts w:cstheme="minorHAnsi"/>
          <w:sz w:val="24"/>
          <w:szCs w:val="24"/>
        </w:rPr>
        <w:t xml:space="preserve">Comprehensive </w:t>
      </w:r>
      <w:r w:rsidRPr="007D166E">
        <w:rPr>
          <w:rFonts w:eastAsia="Times New Roman" w:cstheme="minorHAnsi"/>
          <w:color w:val="000000"/>
          <w:sz w:val="24"/>
          <w:szCs w:val="24"/>
        </w:rPr>
        <w:t>knowledge of FLSA, COBRA, FMLA, and US Citizenship and Immigration laws.</w:t>
      </w:r>
    </w:p>
    <w:p w:rsidR="00445F56" w:rsidRPr="007D166E" w:rsidRDefault="00445F56" w:rsidP="00CE5210">
      <w:pPr>
        <w:pStyle w:val="ListParagraph"/>
        <w:spacing w:after="120"/>
        <w:outlineLvl w:val="0"/>
        <w:rPr>
          <w:rFonts w:cstheme="minorHAnsi"/>
          <w:smallCaps/>
          <w:sz w:val="24"/>
          <w:szCs w:val="24"/>
        </w:rPr>
      </w:pPr>
    </w:p>
    <w:p w:rsidR="00D13177" w:rsidRPr="007D166E" w:rsidRDefault="00D13177" w:rsidP="00445F56">
      <w:pPr>
        <w:spacing w:line="360" w:lineRule="auto"/>
        <w:outlineLvl w:val="0"/>
        <w:rPr>
          <w:rFonts w:cstheme="minorHAnsi"/>
          <w:smallCaps/>
          <w:sz w:val="24"/>
          <w:szCs w:val="24"/>
        </w:rPr>
      </w:pPr>
      <w:r w:rsidRPr="007D166E">
        <w:rPr>
          <w:rFonts w:cstheme="minorHAnsi"/>
          <w:smallCaps/>
          <w:sz w:val="24"/>
          <w:szCs w:val="24"/>
        </w:rPr>
        <w:t>Preferred</w:t>
      </w:r>
    </w:p>
    <w:p w:rsidR="00806EF4" w:rsidRPr="007D166E" w:rsidRDefault="00CE5210" w:rsidP="00445F56">
      <w:pPr>
        <w:pStyle w:val="ListParagraph"/>
        <w:numPr>
          <w:ilvl w:val="0"/>
          <w:numId w:val="1"/>
        </w:numPr>
        <w:spacing w:after="0"/>
        <w:rPr>
          <w:rFonts w:cstheme="minorHAnsi"/>
          <w:sz w:val="24"/>
          <w:szCs w:val="24"/>
        </w:rPr>
      </w:pPr>
      <w:r w:rsidRPr="007D166E">
        <w:rPr>
          <w:rFonts w:cstheme="minorHAnsi"/>
          <w:sz w:val="24"/>
          <w:szCs w:val="24"/>
        </w:rPr>
        <w:t>Experience in a University setting and/or civil service</w:t>
      </w:r>
    </w:p>
    <w:p w:rsidR="001328C9" w:rsidRPr="007D166E" w:rsidRDefault="00CE5210" w:rsidP="00CE5210">
      <w:pPr>
        <w:pStyle w:val="ListParagraph"/>
        <w:numPr>
          <w:ilvl w:val="0"/>
          <w:numId w:val="1"/>
        </w:numPr>
        <w:spacing w:after="0"/>
        <w:rPr>
          <w:rFonts w:cstheme="minorHAnsi"/>
          <w:sz w:val="24"/>
          <w:szCs w:val="24"/>
        </w:rPr>
      </w:pPr>
      <w:r w:rsidRPr="007D166E">
        <w:rPr>
          <w:rFonts w:cstheme="minorHAnsi"/>
          <w:sz w:val="24"/>
          <w:szCs w:val="24"/>
        </w:rPr>
        <w:t>Degree in Human Resources or related and/or specialized coursework in Human Resources</w:t>
      </w:r>
      <w:r w:rsidR="007D166E">
        <w:rPr>
          <w:rFonts w:cstheme="minorHAnsi"/>
          <w:sz w:val="24"/>
          <w:szCs w:val="24"/>
        </w:rPr>
        <w:t>.</w:t>
      </w:r>
    </w:p>
    <w:p w:rsidR="001328C9" w:rsidRPr="007D166E" w:rsidRDefault="001328C9" w:rsidP="001328C9">
      <w:pPr>
        <w:spacing w:after="0" w:line="240" w:lineRule="auto"/>
        <w:ind w:left="-907" w:right="-1080"/>
        <w:rPr>
          <w:rFonts w:cstheme="minorHAnsi"/>
          <w:sz w:val="24"/>
          <w:szCs w:val="24"/>
        </w:rPr>
      </w:pPr>
    </w:p>
    <w:p w:rsidR="00D01DDF" w:rsidRPr="007D166E" w:rsidRDefault="00D01DDF" w:rsidP="001328C9">
      <w:pPr>
        <w:spacing w:after="0" w:line="240" w:lineRule="auto"/>
        <w:ind w:left="-907" w:right="-1080"/>
        <w:rPr>
          <w:rFonts w:cstheme="minorHAnsi"/>
          <w:sz w:val="24"/>
          <w:szCs w:val="24"/>
        </w:rPr>
      </w:pPr>
    </w:p>
    <w:sectPr w:rsidR="00D01DDF" w:rsidRPr="007D166E" w:rsidSect="00CE03C9">
      <w:type w:val="continuous"/>
      <w:pgSz w:w="12240" w:h="15840"/>
      <w:pgMar w:top="360" w:right="1440" w:bottom="360"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94" w:rsidRDefault="008C7B94" w:rsidP="00875BE0">
      <w:pPr>
        <w:spacing w:after="0" w:line="240" w:lineRule="auto"/>
      </w:pPr>
      <w:r>
        <w:separator/>
      </w:r>
    </w:p>
  </w:endnote>
  <w:endnote w:type="continuationSeparator" w:id="0">
    <w:p w:rsidR="008C7B94" w:rsidRDefault="008C7B94" w:rsidP="0087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29" w:rsidRDefault="000C3B29" w:rsidP="00875BE0">
    <w:pPr>
      <w:pStyle w:val="Footer"/>
      <w:tabs>
        <w:tab w:val="clear" w:pos="9360"/>
        <w:tab w:val="right" w:pos="10440"/>
      </w:tabs>
      <w:ind w:right="-1080"/>
      <w:jc w:val="right"/>
    </w:pPr>
    <w:r>
      <w:tab/>
    </w:r>
    <w:r w:rsidR="0010766B">
      <w:fldChar w:fldCharType="begin"/>
    </w:r>
    <w:r>
      <w:instrText xml:space="preserve"> DATE \@ "MMMM d, yyyy" </w:instrText>
    </w:r>
    <w:r w:rsidR="0010766B">
      <w:fldChar w:fldCharType="separate"/>
    </w:r>
    <w:r w:rsidR="00D41BAD">
      <w:rPr>
        <w:noProof/>
      </w:rPr>
      <w:t>October 3, 2014</w:t>
    </w:r>
    <w:r w:rsidR="0010766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94" w:rsidRDefault="008C7B94" w:rsidP="00875BE0">
      <w:pPr>
        <w:spacing w:after="0" w:line="240" w:lineRule="auto"/>
      </w:pPr>
      <w:r>
        <w:separator/>
      </w:r>
    </w:p>
  </w:footnote>
  <w:footnote w:type="continuationSeparator" w:id="0">
    <w:p w:rsidR="008C7B94" w:rsidRDefault="008C7B94" w:rsidP="00875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29" w:rsidRDefault="000C3B29" w:rsidP="00F558A3">
    <w:pPr>
      <w:pStyle w:val="Header"/>
      <w:tabs>
        <w:tab w:val="clear" w:pos="9360"/>
        <w:tab w:val="right" w:pos="10440"/>
      </w:tabs>
      <w:ind w:left="-1080" w:right="-1080"/>
    </w:pPr>
    <w:r w:rsidRPr="00F558A3">
      <w:rPr>
        <w:noProof/>
      </w:rPr>
      <w:drawing>
        <wp:inline distT="0" distB="0" distL="0" distR="0">
          <wp:extent cx="2028825" cy="542925"/>
          <wp:effectExtent l="19050" t="0" r="9525" b="0"/>
          <wp:docPr id="1" name="Picture 2" descr="HR_Logo_Color"/>
          <wp:cNvGraphicFramePr/>
          <a:graphic xmlns:a="http://schemas.openxmlformats.org/drawingml/2006/main">
            <a:graphicData uri="http://schemas.openxmlformats.org/drawingml/2006/picture">
              <pic:pic xmlns:pic="http://schemas.openxmlformats.org/drawingml/2006/picture">
                <pic:nvPicPr>
                  <pic:cNvPr id="0" name="Picture 1" descr="HR_Logo_Color"/>
                  <pic:cNvPicPr>
                    <a:picLocks noChangeAspect="1" noChangeArrowheads="1"/>
                  </pic:cNvPicPr>
                </pic:nvPicPr>
                <pic:blipFill>
                  <a:blip r:embed="rId1"/>
                  <a:srcRect/>
                  <a:stretch>
                    <a:fillRect/>
                  </a:stretch>
                </pic:blipFill>
                <pic:spPr bwMode="auto">
                  <a:xfrm>
                    <a:off x="0" y="0"/>
                    <a:ext cx="2028825" cy="542925"/>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B8D"/>
    <w:multiLevelType w:val="hybridMultilevel"/>
    <w:tmpl w:val="71A09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FB5DFE"/>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00503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7F6D34"/>
    <w:multiLevelType w:val="hybridMultilevel"/>
    <w:tmpl w:val="744C156E"/>
    <w:lvl w:ilvl="0" w:tplc="6E3A2B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830078"/>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792884"/>
    <w:multiLevelType w:val="hybridMultilevel"/>
    <w:tmpl w:val="6F5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E7018"/>
    <w:multiLevelType w:val="multilevel"/>
    <w:tmpl w:val="218A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383E9F"/>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8B1304"/>
    <w:multiLevelType w:val="hybridMultilevel"/>
    <w:tmpl w:val="60AAB5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418D099A"/>
    <w:multiLevelType w:val="hybridMultilevel"/>
    <w:tmpl w:val="F77AC94A"/>
    <w:lvl w:ilvl="0" w:tplc="6E3A2BE8">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59A85721"/>
    <w:multiLevelType w:val="hybridMultilevel"/>
    <w:tmpl w:val="BC9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107EC"/>
    <w:multiLevelType w:val="hybridMultilevel"/>
    <w:tmpl w:val="56B6F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970359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6F7829"/>
    <w:multiLevelType w:val="multilevel"/>
    <w:tmpl w:val="210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8610A2"/>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0"/>
  </w:num>
  <w:num w:numId="4">
    <w:abstractNumId w:val="3"/>
  </w:num>
  <w:num w:numId="5">
    <w:abstractNumId w:val="9"/>
  </w:num>
  <w:num w:numId="6">
    <w:abstractNumId w:val="14"/>
  </w:num>
  <w:num w:numId="7">
    <w:abstractNumId w:val="11"/>
  </w:num>
  <w:num w:numId="8">
    <w:abstractNumId w:val="12"/>
  </w:num>
  <w:num w:numId="9">
    <w:abstractNumId w:val="1"/>
  </w:num>
  <w:num w:numId="10">
    <w:abstractNumId w:val="7"/>
  </w:num>
  <w:num w:numId="11">
    <w:abstractNumId w:val="4"/>
  </w:num>
  <w:num w:numId="12">
    <w:abstractNumId w:val="6"/>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16"/>
    <w:rsid w:val="00012569"/>
    <w:rsid w:val="00020CF3"/>
    <w:rsid w:val="00022067"/>
    <w:rsid w:val="00026E81"/>
    <w:rsid w:val="00026FEA"/>
    <w:rsid w:val="00053A48"/>
    <w:rsid w:val="000765BE"/>
    <w:rsid w:val="000B1C2B"/>
    <w:rsid w:val="000C3B29"/>
    <w:rsid w:val="000D4FB9"/>
    <w:rsid w:val="000D7135"/>
    <w:rsid w:val="000F175B"/>
    <w:rsid w:val="0010766B"/>
    <w:rsid w:val="00117ABA"/>
    <w:rsid w:val="00122EC6"/>
    <w:rsid w:val="001312BA"/>
    <w:rsid w:val="001328C9"/>
    <w:rsid w:val="00133407"/>
    <w:rsid w:val="001457EA"/>
    <w:rsid w:val="00145D2D"/>
    <w:rsid w:val="00167494"/>
    <w:rsid w:val="00183FE3"/>
    <w:rsid w:val="00191FFB"/>
    <w:rsid w:val="00194EA4"/>
    <w:rsid w:val="00237928"/>
    <w:rsid w:val="0025425B"/>
    <w:rsid w:val="00262488"/>
    <w:rsid w:val="00263FA7"/>
    <w:rsid w:val="00272821"/>
    <w:rsid w:val="002820DE"/>
    <w:rsid w:val="00291860"/>
    <w:rsid w:val="002A560D"/>
    <w:rsid w:val="002B175C"/>
    <w:rsid w:val="002C59AD"/>
    <w:rsid w:val="002D2443"/>
    <w:rsid w:val="002D4AF2"/>
    <w:rsid w:val="003007E0"/>
    <w:rsid w:val="00304080"/>
    <w:rsid w:val="00312A5A"/>
    <w:rsid w:val="00350586"/>
    <w:rsid w:val="00393846"/>
    <w:rsid w:val="003C6597"/>
    <w:rsid w:val="003D664E"/>
    <w:rsid w:val="003F0A9A"/>
    <w:rsid w:val="003F32BF"/>
    <w:rsid w:val="004039D0"/>
    <w:rsid w:val="00406EF5"/>
    <w:rsid w:val="00416F9B"/>
    <w:rsid w:val="00445F56"/>
    <w:rsid w:val="004623F9"/>
    <w:rsid w:val="00491F30"/>
    <w:rsid w:val="00492ECA"/>
    <w:rsid w:val="00495642"/>
    <w:rsid w:val="004A7746"/>
    <w:rsid w:val="004B45D8"/>
    <w:rsid w:val="004B7262"/>
    <w:rsid w:val="004E40DC"/>
    <w:rsid w:val="004F1DA6"/>
    <w:rsid w:val="005468ED"/>
    <w:rsid w:val="005528B0"/>
    <w:rsid w:val="0056621D"/>
    <w:rsid w:val="00580B17"/>
    <w:rsid w:val="00587E69"/>
    <w:rsid w:val="005F6A40"/>
    <w:rsid w:val="00600596"/>
    <w:rsid w:val="00602930"/>
    <w:rsid w:val="00606844"/>
    <w:rsid w:val="00613EBF"/>
    <w:rsid w:val="00623A4E"/>
    <w:rsid w:val="00642470"/>
    <w:rsid w:val="006608CD"/>
    <w:rsid w:val="00687631"/>
    <w:rsid w:val="006A1739"/>
    <w:rsid w:val="006A4A33"/>
    <w:rsid w:val="00702ACF"/>
    <w:rsid w:val="00724C2A"/>
    <w:rsid w:val="00734D47"/>
    <w:rsid w:val="00754957"/>
    <w:rsid w:val="00767E28"/>
    <w:rsid w:val="007939AE"/>
    <w:rsid w:val="007A21C1"/>
    <w:rsid w:val="007A6798"/>
    <w:rsid w:val="007A746A"/>
    <w:rsid w:val="007C2765"/>
    <w:rsid w:val="007C2EDA"/>
    <w:rsid w:val="007D166E"/>
    <w:rsid w:val="00802F5B"/>
    <w:rsid w:val="00806EF4"/>
    <w:rsid w:val="008104E9"/>
    <w:rsid w:val="00813852"/>
    <w:rsid w:val="008230E2"/>
    <w:rsid w:val="00823DF9"/>
    <w:rsid w:val="0083125F"/>
    <w:rsid w:val="008325B0"/>
    <w:rsid w:val="008426F9"/>
    <w:rsid w:val="008648E0"/>
    <w:rsid w:val="00865459"/>
    <w:rsid w:val="00875BE0"/>
    <w:rsid w:val="00877D5F"/>
    <w:rsid w:val="00890A7D"/>
    <w:rsid w:val="008912C9"/>
    <w:rsid w:val="008A2079"/>
    <w:rsid w:val="008C7B94"/>
    <w:rsid w:val="008D3CA6"/>
    <w:rsid w:val="008D456E"/>
    <w:rsid w:val="00931865"/>
    <w:rsid w:val="00947AC1"/>
    <w:rsid w:val="009616BA"/>
    <w:rsid w:val="00965BA6"/>
    <w:rsid w:val="0099554C"/>
    <w:rsid w:val="00996999"/>
    <w:rsid w:val="009A37F2"/>
    <w:rsid w:val="009A7AC0"/>
    <w:rsid w:val="009B36C8"/>
    <w:rsid w:val="009C43B4"/>
    <w:rsid w:val="009C6AE3"/>
    <w:rsid w:val="009D4883"/>
    <w:rsid w:val="009D5769"/>
    <w:rsid w:val="009D7527"/>
    <w:rsid w:val="009F6B91"/>
    <w:rsid w:val="00A07CAB"/>
    <w:rsid w:val="00A36758"/>
    <w:rsid w:val="00A42C75"/>
    <w:rsid w:val="00A42FBC"/>
    <w:rsid w:val="00A52EE2"/>
    <w:rsid w:val="00A54C13"/>
    <w:rsid w:val="00A566FA"/>
    <w:rsid w:val="00A82CF2"/>
    <w:rsid w:val="00A92D9F"/>
    <w:rsid w:val="00AA5569"/>
    <w:rsid w:val="00AA7272"/>
    <w:rsid w:val="00AD1E29"/>
    <w:rsid w:val="00AD79F8"/>
    <w:rsid w:val="00AE154B"/>
    <w:rsid w:val="00B04024"/>
    <w:rsid w:val="00B10838"/>
    <w:rsid w:val="00B15763"/>
    <w:rsid w:val="00B546A4"/>
    <w:rsid w:val="00B61149"/>
    <w:rsid w:val="00B74E23"/>
    <w:rsid w:val="00B80B62"/>
    <w:rsid w:val="00B81851"/>
    <w:rsid w:val="00B84F07"/>
    <w:rsid w:val="00BA3216"/>
    <w:rsid w:val="00BE629B"/>
    <w:rsid w:val="00BF22DB"/>
    <w:rsid w:val="00BF6ABC"/>
    <w:rsid w:val="00C01A21"/>
    <w:rsid w:val="00C107D8"/>
    <w:rsid w:val="00C20041"/>
    <w:rsid w:val="00C20D9C"/>
    <w:rsid w:val="00C53DD8"/>
    <w:rsid w:val="00C56CC3"/>
    <w:rsid w:val="00C65855"/>
    <w:rsid w:val="00CC3BD7"/>
    <w:rsid w:val="00CD1F50"/>
    <w:rsid w:val="00CD24C5"/>
    <w:rsid w:val="00CE03C9"/>
    <w:rsid w:val="00CE5210"/>
    <w:rsid w:val="00CF3F94"/>
    <w:rsid w:val="00D01DDF"/>
    <w:rsid w:val="00D11EF3"/>
    <w:rsid w:val="00D13177"/>
    <w:rsid w:val="00D155EA"/>
    <w:rsid w:val="00D41BAD"/>
    <w:rsid w:val="00DA279D"/>
    <w:rsid w:val="00DC10BF"/>
    <w:rsid w:val="00DC1E2D"/>
    <w:rsid w:val="00DD2A88"/>
    <w:rsid w:val="00DF0323"/>
    <w:rsid w:val="00DF6B8A"/>
    <w:rsid w:val="00E60321"/>
    <w:rsid w:val="00E62A88"/>
    <w:rsid w:val="00E63052"/>
    <w:rsid w:val="00E76AB0"/>
    <w:rsid w:val="00E77BAE"/>
    <w:rsid w:val="00E84E10"/>
    <w:rsid w:val="00F15CC0"/>
    <w:rsid w:val="00F33980"/>
    <w:rsid w:val="00F34539"/>
    <w:rsid w:val="00F374B4"/>
    <w:rsid w:val="00F4481D"/>
    <w:rsid w:val="00F558A3"/>
    <w:rsid w:val="00F70E9B"/>
    <w:rsid w:val="00F71237"/>
    <w:rsid w:val="00F80714"/>
    <w:rsid w:val="00F96500"/>
    <w:rsid w:val="00FA0545"/>
    <w:rsid w:val="00FD473A"/>
    <w:rsid w:val="00FD62A4"/>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6221">
      <w:bodyDiv w:val="1"/>
      <w:marLeft w:val="0"/>
      <w:marRight w:val="0"/>
      <w:marTop w:val="0"/>
      <w:marBottom w:val="0"/>
      <w:divBdr>
        <w:top w:val="none" w:sz="0" w:space="0" w:color="auto"/>
        <w:left w:val="none" w:sz="0" w:space="0" w:color="auto"/>
        <w:bottom w:val="none" w:sz="0" w:space="0" w:color="auto"/>
        <w:right w:val="none" w:sz="0" w:space="0" w:color="auto"/>
      </w:divBdr>
    </w:div>
    <w:div w:id="644361271">
      <w:bodyDiv w:val="1"/>
      <w:marLeft w:val="0"/>
      <w:marRight w:val="0"/>
      <w:marTop w:val="0"/>
      <w:marBottom w:val="0"/>
      <w:divBdr>
        <w:top w:val="none" w:sz="0" w:space="0" w:color="auto"/>
        <w:left w:val="none" w:sz="0" w:space="0" w:color="auto"/>
        <w:bottom w:val="none" w:sz="0" w:space="0" w:color="auto"/>
        <w:right w:val="none" w:sz="0" w:space="0" w:color="auto"/>
      </w:divBdr>
    </w:div>
    <w:div w:id="66933375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20649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1A737528-377D-4293-BA57-DEAA595BCB46}"/>
      </w:docPartPr>
      <w:docPartBody>
        <w:p w:rsidR="003B73FE" w:rsidRDefault="005C5D8C">
          <w:r w:rsidRPr="00DF1A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C5D8C"/>
    <w:rsid w:val="00121366"/>
    <w:rsid w:val="00356410"/>
    <w:rsid w:val="003B73FE"/>
    <w:rsid w:val="005A528D"/>
    <w:rsid w:val="005C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D8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E4BD-5757-429E-B2EF-FF4DCB4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Babicic</dc:creator>
  <cp:lastModifiedBy>Staff User</cp:lastModifiedBy>
  <cp:revision>2</cp:revision>
  <cp:lastPrinted>2012-06-27T21:35:00Z</cp:lastPrinted>
  <dcterms:created xsi:type="dcterms:W3CDTF">2014-10-03T13:42:00Z</dcterms:created>
  <dcterms:modified xsi:type="dcterms:W3CDTF">2014-10-03T13:42:00Z</dcterms:modified>
</cp:coreProperties>
</file>