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348" w:rsidRDefault="0045413A" w:rsidP="0000766F">
      <w:pPr>
        <w:spacing w:line="240" w:lineRule="auto"/>
        <w:rPr>
          <w:rFonts w:ascii="Times New Roman" w:hAnsi="Times New Roman" w:cs="Times New Roman"/>
          <w:sz w:val="56"/>
          <w:szCs w:val="56"/>
        </w:rPr>
      </w:pPr>
      <w:bookmarkStart w:id="0" w:name="_GoBack"/>
      <w:bookmarkEnd w:id="0"/>
      <w:r w:rsidRPr="00AA77D0">
        <w:rPr>
          <w:rFonts w:ascii="Times New Roman" w:hAnsi="Times New Roman" w:cs="Times New Roman"/>
          <w:sz w:val="56"/>
          <w:szCs w:val="56"/>
        </w:rPr>
        <w:t xml:space="preserve">Ranger Restart: </w:t>
      </w:r>
    </w:p>
    <w:p w:rsidR="0081106D" w:rsidRPr="00AA77D0" w:rsidRDefault="0045413A" w:rsidP="0000766F">
      <w:pPr>
        <w:spacing w:line="240" w:lineRule="auto"/>
        <w:rPr>
          <w:rFonts w:ascii="Times New Roman" w:hAnsi="Times New Roman" w:cs="Times New Roman"/>
          <w:sz w:val="56"/>
          <w:szCs w:val="56"/>
        </w:rPr>
      </w:pPr>
      <w:r w:rsidRPr="00AA77D0">
        <w:rPr>
          <w:rFonts w:ascii="Times New Roman" w:hAnsi="Times New Roman" w:cs="Times New Roman"/>
          <w:sz w:val="56"/>
          <w:szCs w:val="56"/>
        </w:rPr>
        <w:t>Academic and Student Affairs Recommendations</w:t>
      </w:r>
    </w:p>
    <w:p w:rsidR="0045413A" w:rsidRPr="00AA77D0" w:rsidRDefault="0045413A" w:rsidP="0000766F">
      <w:pPr>
        <w:spacing w:line="240" w:lineRule="auto"/>
        <w:rPr>
          <w:rFonts w:ascii="Times New Roman" w:hAnsi="Times New Roman" w:cs="Times New Roman"/>
          <w:sz w:val="40"/>
          <w:szCs w:val="40"/>
        </w:rPr>
      </w:pPr>
      <w:r w:rsidRPr="00AA77D0">
        <w:rPr>
          <w:rFonts w:ascii="Times New Roman" w:hAnsi="Times New Roman" w:cs="Times New Roman"/>
          <w:sz w:val="40"/>
          <w:szCs w:val="40"/>
        </w:rPr>
        <w:t>June 2020</w:t>
      </w: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00766F" w:rsidP="0000766F">
      <w:pPr>
        <w:spacing w:line="240" w:lineRule="auto"/>
      </w:pPr>
    </w:p>
    <w:p w:rsidR="0000766F" w:rsidRDefault="00712E3A" w:rsidP="00BA41B1">
      <w:pPr>
        <w:spacing w:line="240" w:lineRule="auto"/>
        <w:jc w:val="right"/>
      </w:pPr>
      <w:r>
        <w:rPr>
          <w:noProof/>
        </w:rPr>
        <w:drawing>
          <wp:inline distT="0" distB="0" distL="0" distR="0" wp14:anchorId="4DE1AF53">
            <wp:extent cx="4879929" cy="14511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3583" cy="1482021"/>
                    </a:xfrm>
                    <a:prstGeom prst="rect">
                      <a:avLst/>
                    </a:prstGeom>
                    <a:noFill/>
                  </pic:spPr>
                </pic:pic>
              </a:graphicData>
            </a:graphic>
          </wp:inline>
        </w:drawing>
      </w:r>
    </w:p>
    <w:p w:rsidR="00612F85" w:rsidRDefault="00612F85" w:rsidP="0000766F">
      <w:pPr>
        <w:spacing w:line="240" w:lineRule="auto"/>
        <w:rPr>
          <w:rFonts w:ascii="Times New Roman" w:hAnsi="Times New Roman" w:cs="Times New Roman"/>
          <w:sz w:val="32"/>
          <w:szCs w:val="32"/>
        </w:rPr>
      </w:pPr>
    </w:p>
    <w:p w:rsidR="0000766F" w:rsidRPr="00ED55DD" w:rsidRDefault="00AE5C19" w:rsidP="0000766F">
      <w:pPr>
        <w:spacing w:line="240" w:lineRule="auto"/>
        <w:rPr>
          <w:rFonts w:ascii="Times New Roman" w:hAnsi="Times New Roman" w:cs="Times New Roman"/>
          <w:sz w:val="32"/>
          <w:szCs w:val="32"/>
        </w:rPr>
      </w:pPr>
      <w:r w:rsidRPr="00ED55DD">
        <w:rPr>
          <w:rFonts w:ascii="Times New Roman" w:hAnsi="Times New Roman" w:cs="Times New Roman"/>
          <w:sz w:val="32"/>
          <w:szCs w:val="32"/>
        </w:rPr>
        <w:lastRenderedPageBreak/>
        <w:t>Contents</w:t>
      </w:r>
    </w:p>
    <w:p w:rsidR="00AE5C19" w:rsidRDefault="00E32380" w:rsidP="00A55BFE">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Pre</w:t>
      </w:r>
      <w:r w:rsidR="00057320">
        <w:rPr>
          <w:rFonts w:ascii="Times New Roman" w:hAnsi="Times New Roman" w:cs="Times New Roman"/>
          <w:sz w:val="24"/>
          <w:szCs w:val="24"/>
        </w:rPr>
        <w:t>face</w:t>
      </w:r>
      <w:r w:rsidR="00057320">
        <w:rPr>
          <w:rFonts w:ascii="Times New Roman" w:hAnsi="Times New Roman" w:cs="Times New Roman"/>
          <w:sz w:val="24"/>
          <w:szCs w:val="24"/>
        </w:rPr>
        <w:tab/>
      </w:r>
      <w:r w:rsidR="00057320">
        <w:rPr>
          <w:rFonts w:ascii="Times New Roman" w:hAnsi="Times New Roman" w:cs="Times New Roman"/>
          <w:sz w:val="24"/>
          <w:szCs w:val="24"/>
        </w:rPr>
        <w:tab/>
      </w:r>
      <w:r w:rsidR="008D368B">
        <w:rPr>
          <w:rFonts w:ascii="Times New Roman" w:hAnsi="Times New Roman" w:cs="Times New Roman"/>
          <w:sz w:val="24"/>
          <w:szCs w:val="24"/>
        </w:rPr>
        <w:tab/>
      </w:r>
      <w:r w:rsidR="008D368B">
        <w:rPr>
          <w:rFonts w:ascii="Times New Roman" w:hAnsi="Times New Roman" w:cs="Times New Roman"/>
          <w:sz w:val="24"/>
          <w:szCs w:val="24"/>
        </w:rPr>
        <w:tab/>
      </w:r>
      <w:r w:rsidR="008D368B">
        <w:rPr>
          <w:rFonts w:ascii="Times New Roman" w:hAnsi="Times New Roman" w:cs="Times New Roman"/>
          <w:sz w:val="24"/>
          <w:szCs w:val="24"/>
        </w:rPr>
        <w:tab/>
      </w:r>
      <w:r w:rsidR="008D368B">
        <w:rPr>
          <w:rFonts w:ascii="Times New Roman" w:hAnsi="Times New Roman" w:cs="Times New Roman"/>
          <w:sz w:val="24"/>
          <w:szCs w:val="24"/>
        </w:rPr>
        <w:tab/>
      </w:r>
      <w:r w:rsidR="008D368B">
        <w:rPr>
          <w:rFonts w:ascii="Times New Roman" w:hAnsi="Times New Roman" w:cs="Times New Roman"/>
          <w:sz w:val="24"/>
          <w:szCs w:val="24"/>
        </w:rPr>
        <w:tab/>
      </w:r>
      <w:r w:rsidR="008D368B">
        <w:rPr>
          <w:rFonts w:ascii="Times New Roman" w:hAnsi="Times New Roman" w:cs="Times New Roman"/>
          <w:sz w:val="24"/>
          <w:szCs w:val="24"/>
        </w:rPr>
        <w:tab/>
      </w:r>
      <w:r w:rsidR="008D368B">
        <w:rPr>
          <w:rFonts w:ascii="Times New Roman" w:hAnsi="Times New Roman" w:cs="Times New Roman"/>
          <w:sz w:val="24"/>
          <w:szCs w:val="24"/>
        </w:rPr>
        <w:tab/>
        <w:t>p. 3</w:t>
      </w:r>
    </w:p>
    <w:p w:rsidR="003753B1" w:rsidRDefault="003753B1" w:rsidP="007070FB">
      <w:pPr>
        <w:pStyle w:val="ListParagraph"/>
        <w:spacing w:line="240" w:lineRule="auto"/>
        <w:ind w:left="1440"/>
        <w:rPr>
          <w:rFonts w:ascii="Times New Roman" w:hAnsi="Times New Roman" w:cs="Times New Roman"/>
          <w:sz w:val="24"/>
          <w:szCs w:val="24"/>
        </w:rPr>
      </w:pPr>
    </w:p>
    <w:p w:rsidR="008A6E33" w:rsidRDefault="008A6E33" w:rsidP="00A55BFE">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 xml:space="preserve">Summary of </w:t>
      </w:r>
      <w:r w:rsidR="00F254B9">
        <w:rPr>
          <w:rFonts w:ascii="Times New Roman" w:hAnsi="Times New Roman" w:cs="Times New Roman"/>
          <w:sz w:val="24"/>
          <w:szCs w:val="24"/>
        </w:rPr>
        <w:t xml:space="preserve">Team </w:t>
      </w:r>
      <w:r>
        <w:rPr>
          <w:rFonts w:ascii="Times New Roman" w:hAnsi="Times New Roman" w:cs="Times New Roman"/>
          <w:sz w:val="24"/>
          <w:szCs w:val="24"/>
        </w:rPr>
        <w:t>Recommendations</w:t>
      </w:r>
      <w:r w:rsidR="00971C61">
        <w:rPr>
          <w:rFonts w:ascii="Times New Roman" w:hAnsi="Times New Roman" w:cs="Times New Roman"/>
          <w:sz w:val="24"/>
          <w:szCs w:val="24"/>
        </w:rPr>
        <w:tab/>
      </w:r>
      <w:r w:rsidR="00971C61">
        <w:rPr>
          <w:rFonts w:ascii="Times New Roman" w:hAnsi="Times New Roman" w:cs="Times New Roman"/>
          <w:sz w:val="24"/>
          <w:szCs w:val="24"/>
        </w:rPr>
        <w:tab/>
      </w:r>
      <w:r w:rsidR="00971C61">
        <w:rPr>
          <w:rFonts w:ascii="Times New Roman" w:hAnsi="Times New Roman" w:cs="Times New Roman"/>
          <w:sz w:val="24"/>
          <w:szCs w:val="24"/>
        </w:rPr>
        <w:tab/>
      </w:r>
      <w:r w:rsidR="00971C61">
        <w:rPr>
          <w:rFonts w:ascii="Times New Roman" w:hAnsi="Times New Roman" w:cs="Times New Roman"/>
          <w:sz w:val="24"/>
          <w:szCs w:val="24"/>
        </w:rPr>
        <w:tab/>
        <w:t>p. 5</w:t>
      </w:r>
    </w:p>
    <w:p w:rsidR="003753B1" w:rsidRPr="003753B1" w:rsidRDefault="003753B1" w:rsidP="007070FB">
      <w:pPr>
        <w:pStyle w:val="ListParagraph"/>
        <w:ind w:left="1440"/>
        <w:rPr>
          <w:rFonts w:ascii="Times New Roman" w:hAnsi="Times New Roman" w:cs="Times New Roman"/>
          <w:sz w:val="24"/>
          <w:szCs w:val="24"/>
        </w:rPr>
      </w:pPr>
    </w:p>
    <w:p w:rsidR="003753B1" w:rsidRDefault="003404F6" w:rsidP="00A55BFE">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 xml:space="preserve">Team </w:t>
      </w:r>
      <w:r w:rsidR="008A6E33">
        <w:rPr>
          <w:rFonts w:ascii="Times New Roman" w:hAnsi="Times New Roman" w:cs="Times New Roman"/>
          <w:sz w:val="24"/>
          <w:szCs w:val="24"/>
        </w:rPr>
        <w:t>Recommendations</w:t>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t>p.</w:t>
      </w:r>
      <w:r w:rsidR="005C2E58">
        <w:rPr>
          <w:rFonts w:ascii="Times New Roman" w:hAnsi="Times New Roman" w:cs="Times New Roman"/>
          <w:sz w:val="24"/>
          <w:szCs w:val="24"/>
        </w:rPr>
        <w:t xml:space="preserve"> 9</w:t>
      </w:r>
    </w:p>
    <w:p w:rsidR="008A6E33" w:rsidRPr="00B678A6" w:rsidRDefault="008A6E33" w:rsidP="00B678A6">
      <w:pPr>
        <w:spacing w:after="0" w:line="240" w:lineRule="auto"/>
        <w:ind w:left="1080"/>
        <w:rPr>
          <w:rFonts w:ascii="Times New Roman" w:hAnsi="Times New Roman" w:cs="Times New Roman"/>
          <w:sz w:val="24"/>
          <w:szCs w:val="24"/>
        </w:rPr>
      </w:pPr>
      <w:r w:rsidRPr="00B678A6">
        <w:rPr>
          <w:rFonts w:ascii="Times New Roman" w:hAnsi="Times New Roman" w:cs="Times New Roman"/>
          <w:sz w:val="24"/>
          <w:szCs w:val="24"/>
        </w:rPr>
        <w:t>In-person Instruction</w:t>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t>p.</w:t>
      </w:r>
      <w:r w:rsidR="005C2E58">
        <w:rPr>
          <w:rFonts w:ascii="Times New Roman" w:hAnsi="Times New Roman" w:cs="Times New Roman"/>
          <w:sz w:val="24"/>
          <w:szCs w:val="24"/>
        </w:rPr>
        <w:t xml:space="preserve"> 9</w:t>
      </w:r>
    </w:p>
    <w:p w:rsidR="008A6E33" w:rsidRPr="00B678A6" w:rsidRDefault="008A6E33" w:rsidP="00B678A6">
      <w:pPr>
        <w:spacing w:after="0" w:line="240" w:lineRule="auto"/>
        <w:ind w:left="1080"/>
        <w:rPr>
          <w:rFonts w:ascii="Times New Roman" w:hAnsi="Times New Roman" w:cs="Times New Roman"/>
          <w:sz w:val="24"/>
          <w:szCs w:val="24"/>
        </w:rPr>
      </w:pPr>
      <w:r w:rsidRPr="00B678A6">
        <w:rPr>
          <w:rFonts w:ascii="Times New Roman" w:hAnsi="Times New Roman" w:cs="Times New Roman"/>
          <w:sz w:val="24"/>
          <w:szCs w:val="24"/>
        </w:rPr>
        <w:t>Remote Instruction</w:t>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t>p.</w:t>
      </w:r>
      <w:r w:rsidR="005C2E58">
        <w:rPr>
          <w:rFonts w:ascii="Times New Roman" w:hAnsi="Times New Roman" w:cs="Times New Roman"/>
          <w:sz w:val="24"/>
          <w:szCs w:val="24"/>
        </w:rPr>
        <w:t xml:space="preserve"> 11</w:t>
      </w:r>
    </w:p>
    <w:p w:rsidR="008A6E33" w:rsidRPr="00B678A6" w:rsidRDefault="008A6E33" w:rsidP="00B678A6">
      <w:pPr>
        <w:spacing w:after="0" w:line="240" w:lineRule="auto"/>
        <w:ind w:left="1080"/>
        <w:rPr>
          <w:rFonts w:ascii="Times New Roman" w:hAnsi="Times New Roman" w:cs="Times New Roman"/>
          <w:sz w:val="24"/>
          <w:szCs w:val="24"/>
        </w:rPr>
      </w:pPr>
      <w:r w:rsidRPr="00B678A6">
        <w:rPr>
          <w:rFonts w:ascii="Times New Roman" w:hAnsi="Times New Roman" w:cs="Times New Roman"/>
          <w:sz w:val="24"/>
          <w:szCs w:val="24"/>
        </w:rPr>
        <w:t>Student Services, Activities, and Residence Life</w:t>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B678A6">
        <w:rPr>
          <w:rFonts w:ascii="Times New Roman" w:hAnsi="Times New Roman" w:cs="Times New Roman"/>
          <w:sz w:val="24"/>
          <w:szCs w:val="24"/>
        </w:rPr>
        <w:tab/>
      </w:r>
      <w:r w:rsidR="002B16DE" w:rsidRPr="00B678A6">
        <w:rPr>
          <w:rFonts w:ascii="Times New Roman" w:hAnsi="Times New Roman" w:cs="Times New Roman"/>
          <w:sz w:val="24"/>
          <w:szCs w:val="24"/>
        </w:rPr>
        <w:t>p.</w:t>
      </w:r>
      <w:r w:rsidR="005C2E58">
        <w:rPr>
          <w:rFonts w:ascii="Times New Roman" w:hAnsi="Times New Roman" w:cs="Times New Roman"/>
          <w:sz w:val="24"/>
          <w:szCs w:val="24"/>
        </w:rPr>
        <w:t xml:space="preserve"> 19</w:t>
      </w:r>
    </w:p>
    <w:p w:rsidR="008A6E33" w:rsidRPr="00B678A6" w:rsidRDefault="008A6E33" w:rsidP="00B678A6">
      <w:pPr>
        <w:spacing w:after="0" w:line="240" w:lineRule="auto"/>
        <w:ind w:left="1080"/>
        <w:rPr>
          <w:rFonts w:ascii="Times New Roman" w:hAnsi="Times New Roman" w:cs="Times New Roman"/>
          <w:sz w:val="24"/>
          <w:szCs w:val="24"/>
        </w:rPr>
      </w:pPr>
      <w:r w:rsidRPr="00B678A6">
        <w:rPr>
          <w:rFonts w:ascii="Times New Roman" w:hAnsi="Times New Roman" w:cs="Times New Roman"/>
          <w:sz w:val="24"/>
          <w:szCs w:val="24"/>
        </w:rPr>
        <w:t>Research Continuity</w:t>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t>p.</w:t>
      </w:r>
      <w:r w:rsidR="00DF6013">
        <w:rPr>
          <w:rFonts w:ascii="Times New Roman" w:hAnsi="Times New Roman" w:cs="Times New Roman"/>
          <w:sz w:val="24"/>
          <w:szCs w:val="24"/>
        </w:rPr>
        <w:t xml:space="preserve"> 32</w:t>
      </w:r>
    </w:p>
    <w:p w:rsidR="008A6E33" w:rsidRPr="00B678A6" w:rsidRDefault="008A6E33" w:rsidP="00B678A6">
      <w:pPr>
        <w:spacing w:after="0" w:line="240" w:lineRule="auto"/>
        <w:ind w:left="1080"/>
        <w:rPr>
          <w:rFonts w:ascii="Times New Roman" w:hAnsi="Times New Roman" w:cs="Times New Roman"/>
          <w:sz w:val="24"/>
          <w:szCs w:val="24"/>
        </w:rPr>
      </w:pPr>
      <w:r w:rsidRPr="00B678A6">
        <w:rPr>
          <w:rFonts w:ascii="Times New Roman" w:hAnsi="Times New Roman" w:cs="Times New Roman"/>
          <w:sz w:val="24"/>
          <w:szCs w:val="24"/>
        </w:rPr>
        <w:t>High Impact Practices Experiences</w:t>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t>p.</w:t>
      </w:r>
      <w:r w:rsidR="00DF6013">
        <w:rPr>
          <w:rFonts w:ascii="Times New Roman" w:hAnsi="Times New Roman" w:cs="Times New Roman"/>
          <w:sz w:val="24"/>
          <w:szCs w:val="24"/>
        </w:rPr>
        <w:t xml:space="preserve"> 36</w:t>
      </w:r>
    </w:p>
    <w:p w:rsidR="008A6E33" w:rsidRPr="00B678A6" w:rsidRDefault="008A6E33" w:rsidP="00B678A6">
      <w:pPr>
        <w:spacing w:after="0" w:line="240" w:lineRule="auto"/>
        <w:ind w:left="1080"/>
        <w:rPr>
          <w:rFonts w:ascii="Times New Roman" w:hAnsi="Times New Roman" w:cs="Times New Roman"/>
          <w:sz w:val="24"/>
          <w:szCs w:val="24"/>
        </w:rPr>
      </w:pPr>
      <w:r w:rsidRPr="00B678A6">
        <w:rPr>
          <w:rFonts w:ascii="Times New Roman" w:hAnsi="Times New Roman" w:cs="Times New Roman"/>
          <w:sz w:val="24"/>
          <w:szCs w:val="24"/>
        </w:rPr>
        <w:t>Creative and Artistic Practice</w:t>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r>
      <w:r w:rsidR="002B16DE" w:rsidRPr="00B678A6">
        <w:rPr>
          <w:rFonts w:ascii="Times New Roman" w:hAnsi="Times New Roman" w:cs="Times New Roman"/>
          <w:sz w:val="24"/>
          <w:szCs w:val="24"/>
        </w:rPr>
        <w:tab/>
        <w:t>p.</w:t>
      </w:r>
      <w:r w:rsidR="005252D7">
        <w:rPr>
          <w:rFonts w:ascii="Times New Roman" w:hAnsi="Times New Roman" w:cs="Times New Roman"/>
          <w:sz w:val="24"/>
          <w:szCs w:val="24"/>
        </w:rPr>
        <w:t xml:space="preserve"> 40</w:t>
      </w:r>
    </w:p>
    <w:p w:rsidR="003753B1" w:rsidRDefault="003753B1" w:rsidP="00941068">
      <w:pPr>
        <w:pStyle w:val="ListParagraph"/>
        <w:spacing w:line="240" w:lineRule="auto"/>
        <w:ind w:left="2160"/>
        <w:rPr>
          <w:rFonts w:ascii="Times New Roman" w:hAnsi="Times New Roman" w:cs="Times New Roman"/>
          <w:sz w:val="24"/>
          <w:szCs w:val="24"/>
        </w:rPr>
      </w:pPr>
    </w:p>
    <w:p w:rsidR="008A6E33" w:rsidRDefault="008A6E33" w:rsidP="00A55BFE">
      <w:pPr>
        <w:pStyle w:val="ListParagraph"/>
        <w:numPr>
          <w:ilvl w:val="0"/>
          <w:numId w:val="38"/>
        </w:numPr>
        <w:spacing w:line="240" w:lineRule="auto"/>
        <w:rPr>
          <w:rFonts w:ascii="Times New Roman" w:hAnsi="Times New Roman" w:cs="Times New Roman"/>
          <w:sz w:val="24"/>
          <w:szCs w:val="24"/>
        </w:rPr>
      </w:pPr>
      <w:r>
        <w:rPr>
          <w:rFonts w:ascii="Times New Roman" w:hAnsi="Times New Roman" w:cs="Times New Roman"/>
          <w:sz w:val="24"/>
          <w:szCs w:val="24"/>
        </w:rPr>
        <w:t>Appendices</w:t>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t>p.</w:t>
      </w:r>
      <w:r w:rsidR="005252D7">
        <w:rPr>
          <w:rFonts w:ascii="Times New Roman" w:hAnsi="Times New Roman" w:cs="Times New Roman"/>
          <w:sz w:val="24"/>
          <w:szCs w:val="24"/>
        </w:rPr>
        <w:t xml:space="preserve"> 43</w:t>
      </w:r>
    </w:p>
    <w:p w:rsidR="003753B1" w:rsidRDefault="003753B1" w:rsidP="003753B1">
      <w:pPr>
        <w:pStyle w:val="ListParagraph"/>
        <w:spacing w:line="240" w:lineRule="auto"/>
        <w:rPr>
          <w:rFonts w:ascii="Times New Roman" w:hAnsi="Times New Roman" w:cs="Times New Roman"/>
          <w:sz w:val="24"/>
          <w:szCs w:val="24"/>
        </w:rPr>
      </w:pPr>
    </w:p>
    <w:p w:rsidR="001E5DFC" w:rsidRDefault="001E5DFC" w:rsidP="00A55BFE">
      <w:pPr>
        <w:pStyle w:val="ListParagraph"/>
        <w:numPr>
          <w:ilvl w:val="1"/>
          <w:numId w:val="39"/>
        </w:numPr>
        <w:spacing w:line="240" w:lineRule="auto"/>
        <w:rPr>
          <w:rFonts w:ascii="Times New Roman" w:hAnsi="Times New Roman" w:cs="Times New Roman"/>
          <w:sz w:val="24"/>
          <w:szCs w:val="24"/>
        </w:rPr>
      </w:pPr>
      <w:r>
        <w:rPr>
          <w:rFonts w:ascii="Times New Roman" w:hAnsi="Times New Roman" w:cs="Times New Roman"/>
          <w:sz w:val="24"/>
          <w:szCs w:val="24"/>
        </w:rPr>
        <w:t>Team Rosters</w:t>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t>p.</w:t>
      </w:r>
      <w:r w:rsidR="005252D7">
        <w:rPr>
          <w:rFonts w:ascii="Times New Roman" w:hAnsi="Times New Roman" w:cs="Times New Roman"/>
          <w:sz w:val="24"/>
          <w:szCs w:val="24"/>
        </w:rPr>
        <w:t xml:space="preserve"> 43</w:t>
      </w:r>
    </w:p>
    <w:p w:rsidR="001E5DFC" w:rsidRDefault="001E5DFC" w:rsidP="00A55BFE">
      <w:pPr>
        <w:pStyle w:val="ListParagraph"/>
        <w:numPr>
          <w:ilvl w:val="1"/>
          <w:numId w:val="39"/>
        </w:numPr>
        <w:spacing w:line="240" w:lineRule="auto"/>
        <w:rPr>
          <w:rFonts w:ascii="Times New Roman" w:hAnsi="Times New Roman" w:cs="Times New Roman"/>
          <w:sz w:val="24"/>
          <w:szCs w:val="24"/>
        </w:rPr>
      </w:pPr>
      <w:r>
        <w:rPr>
          <w:rFonts w:ascii="Times New Roman" w:hAnsi="Times New Roman" w:cs="Times New Roman"/>
          <w:sz w:val="24"/>
          <w:szCs w:val="24"/>
        </w:rPr>
        <w:t>Ranger Restart Protocols</w:t>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t>p.</w:t>
      </w:r>
      <w:r w:rsidR="00B91A8B">
        <w:rPr>
          <w:rFonts w:ascii="Times New Roman" w:hAnsi="Times New Roman" w:cs="Times New Roman"/>
          <w:sz w:val="24"/>
          <w:szCs w:val="24"/>
        </w:rPr>
        <w:t xml:space="preserve"> 46</w:t>
      </w:r>
    </w:p>
    <w:p w:rsidR="00574367" w:rsidRPr="00AE5C19" w:rsidRDefault="004D56DC" w:rsidP="00A55BFE">
      <w:pPr>
        <w:pStyle w:val="ListParagraph"/>
        <w:numPr>
          <w:ilvl w:val="1"/>
          <w:numId w:val="39"/>
        </w:numPr>
        <w:spacing w:line="240" w:lineRule="auto"/>
        <w:rPr>
          <w:rFonts w:ascii="Times New Roman" w:hAnsi="Times New Roman" w:cs="Times New Roman"/>
          <w:sz w:val="24"/>
          <w:szCs w:val="24"/>
        </w:rPr>
      </w:pPr>
      <w:r>
        <w:rPr>
          <w:rFonts w:ascii="Times New Roman" w:hAnsi="Times New Roman" w:cs="Times New Roman"/>
          <w:sz w:val="24"/>
          <w:szCs w:val="24"/>
        </w:rPr>
        <w:t xml:space="preserve">COVID-19 </w:t>
      </w:r>
      <w:r w:rsidR="00574367">
        <w:rPr>
          <w:rFonts w:ascii="Times New Roman" w:hAnsi="Times New Roman" w:cs="Times New Roman"/>
          <w:sz w:val="24"/>
          <w:szCs w:val="24"/>
        </w:rPr>
        <w:t>Resources List</w:t>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r>
      <w:r w:rsidR="002B16DE">
        <w:rPr>
          <w:rFonts w:ascii="Times New Roman" w:hAnsi="Times New Roman" w:cs="Times New Roman"/>
          <w:sz w:val="24"/>
          <w:szCs w:val="24"/>
        </w:rPr>
        <w:tab/>
        <w:t>p.</w:t>
      </w:r>
      <w:r w:rsidR="00B91A8B">
        <w:rPr>
          <w:rFonts w:ascii="Times New Roman" w:hAnsi="Times New Roman" w:cs="Times New Roman"/>
          <w:sz w:val="24"/>
          <w:szCs w:val="24"/>
        </w:rPr>
        <w:t xml:space="preserve"> 47</w:t>
      </w:r>
    </w:p>
    <w:p w:rsidR="0000766F" w:rsidRDefault="0000766F" w:rsidP="0000766F">
      <w:pPr>
        <w:spacing w:line="240" w:lineRule="auto"/>
        <w:rPr>
          <w:rFonts w:ascii="Times New Roman" w:hAnsi="Times New Roman" w:cs="Times New Roman"/>
          <w:sz w:val="24"/>
          <w:szCs w:val="24"/>
        </w:rPr>
      </w:pPr>
    </w:p>
    <w:p w:rsidR="00D90C12" w:rsidRDefault="00D90C12">
      <w:pPr>
        <w:rPr>
          <w:rFonts w:ascii="Times New Roman" w:hAnsi="Times New Roman" w:cs="Times New Roman"/>
          <w:sz w:val="24"/>
          <w:szCs w:val="24"/>
        </w:rPr>
      </w:pPr>
      <w:r>
        <w:rPr>
          <w:rFonts w:ascii="Times New Roman" w:hAnsi="Times New Roman" w:cs="Times New Roman"/>
          <w:sz w:val="24"/>
          <w:szCs w:val="24"/>
        </w:rPr>
        <w:br w:type="page"/>
      </w:r>
    </w:p>
    <w:p w:rsidR="003B1C78" w:rsidRPr="00D90C12" w:rsidRDefault="00D90C12" w:rsidP="00AC0364">
      <w:pPr>
        <w:pStyle w:val="ListParagraph"/>
        <w:numPr>
          <w:ilvl w:val="0"/>
          <w:numId w:val="16"/>
        </w:numPr>
        <w:spacing w:line="240" w:lineRule="auto"/>
        <w:rPr>
          <w:rFonts w:ascii="Times New Roman" w:hAnsi="Times New Roman" w:cs="Times New Roman"/>
          <w:sz w:val="32"/>
          <w:szCs w:val="32"/>
        </w:rPr>
      </w:pPr>
      <w:r w:rsidRPr="00D90C12">
        <w:rPr>
          <w:rFonts w:ascii="Times New Roman" w:hAnsi="Times New Roman" w:cs="Times New Roman"/>
          <w:sz w:val="32"/>
          <w:szCs w:val="32"/>
        </w:rPr>
        <w:lastRenderedPageBreak/>
        <w:t xml:space="preserve"> </w:t>
      </w:r>
      <w:r w:rsidR="00E32380">
        <w:rPr>
          <w:rFonts w:ascii="Times New Roman" w:hAnsi="Times New Roman" w:cs="Times New Roman"/>
          <w:sz w:val="32"/>
          <w:szCs w:val="32"/>
        </w:rPr>
        <w:t>Pre</w:t>
      </w:r>
      <w:r w:rsidR="00057320">
        <w:rPr>
          <w:rFonts w:ascii="Times New Roman" w:hAnsi="Times New Roman" w:cs="Times New Roman"/>
          <w:sz w:val="32"/>
          <w:szCs w:val="32"/>
        </w:rPr>
        <w:t>face</w:t>
      </w:r>
    </w:p>
    <w:p w:rsidR="00E32380" w:rsidRPr="00E32380" w:rsidRDefault="00EB6556" w:rsidP="0000766F">
      <w:pPr>
        <w:spacing w:line="240" w:lineRule="auto"/>
        <w:rPr>
          <w:rFonts w:ascii="Times New Roman" w:hAnsi="Times New Roman" w:cs="Times New Roman"/>
          <w:b/>
          <w:sz w:val="22"/>
          <w:szCs w:val="22"/>
        </w:rPr>
      </w:pPr>
      <w:r>
        <w:rPr>
          <w:rFonts w:ascii="Times New Roman" w:hAnsi="Times New Roman" w:cs="Times New Roman"/>
          <w:b/>
          <w:sz w:val="22"/>
          <w:szCs w:val="22"/>
        </w:rPr>
        <w:t>S</w:t>
      </w:r>
      <w:r w:rsidR="00E32380" w:rsidRPr="00E32380">
        <w:rPr>
          <w:rFonts w:ascii="Times New Roman" w:hAnsi="Times New Roman" w:cs="Times New Roman"/>
          <w:b/>
          <w:sz w:val="22"/>
          <w:szCs w:val="22"/>
        </w:rPr>
        <w:t>p</w:t>
      </w:r>
      <w:r>
        <w:rPr>
          <w:rFonts w:ascii="Times New Roman" w:hAnsi="Times New Roman" w:cs="Times New Roman"/>
          <w:b/>
          <w:sz w:val="22"/>
          <w:szCs w:val="22"/>
        </w:rPr>
        <w:t>ring</w:t>
      </w:r>
    </w:p>
    <w:p w:rsidR="00A00E82" w:rsidRDefault="00395124" w:rsidP="0000766F">
      <w:pPr>
        <w:spacing w:line="240" w:lineRule="auto"/>
        <w:rPr>
          <w:rFonts w:ascii="Times New Roman" w:hAnsi="Times New Roman" w:cs="Times New Roman"/>
          <w:sz w:val="22"/>
          <w:szCs w:val="22"/>
        </w:rPr>
      </w:pPr>
      <w:r>
        <w:rPr>
          <w:rFonts w:ascii="Times New Roman" w:hAnsi="Times New Roman" w:cs="Times New Roman"/>
          <w:sz w:val="22"/>
          <w:szCs w:val="22"/>
        </w:rPr>
        <w:t>Midway through Spring semester</w:t>
      </w:r>
      <w:r w:rsidR="00847B47">
        <w:rPr>
          <w:rFonts w:ascii="Times New Roman" w:hAnsi="Times New Roman" w:cs="Times New Roman"/>
          <w:sz w:val="22"/>
          <w:szCs w:val="22"/>
        </w:rPr>
        <w:t xml:space="preserve">, as COVID-19 spread across the nation and reached Southeastern Wisconsin, </w:t>
      </w:r>
      <w:r>
        <w:rPr>
          <w:rFonts w:ascii="Times New Roman" w:hAnsi="Times New Roman" w:cs="Times New Roman"/>
          <w:sz w:val="22"/>
          <w:szCs w:val="22"/>
        </w:rPr>
        <w:t xml:space="preserve">UW-Parkside leadership, </w:t>
      </w:r>
      <w:r w:rsidR="00847B47">
        <w:rPr>
          <w:rFonts w:ascii="Times New Roman" w:hAnsi="Times New Roman" w:cs="Times New Roman"/>
          <w:sz w:val="22"/>
          <w:szCs w:val="22"/>
        </w:rPr>
        <w:t xml:space="preserve">faculty, </w:t>
      </w:r>
      <w:r>
        <w:rPr>
          <w:rFonts w:ascii="Times New Roman" w:hAnsi="Times New Roman" w:cs="Times New Roman"/>
          <w:sz w:val="22"/>
          <w:szCs w:val="22"/>
        </w:rPr>
        <w:t xml:space="preserve">and </w:t>
      </w:r>
      <w:r w:rsidR="00847B47">
        <w:rPr>
          <w:rFonts w:ascii="Times New Roman" w:hAnsi="Times New Roman" w:cs="Times New Roman"/>
          <w:sz w:val="22"/>
          <w:szCs w:val="22"/>
        </w:rPr>
        <w:t xml:space="preserve">staff went into </w:t>
      </w:r>
      <w:r w:rsidR="00847B47" w:rsidRPr="00847B47">
        <w:rPr>
          <w:rFonts w:ascii="Times New Roman" w:hAnsi="Times New Roman" w:cs="Times New Roman"/>
          <w:i/>
          <w:sz w:val="22"/>
          <w:szCs w:val="22"/>
        </w:rPr>
        <w:t>triage</w:t>
      </w:r>
      <w:r w:rsidR="00847B47" w:rsidRPr="00847B47">
        <w:rPr>
          <w:rFonts w:ascii="Times New Roman" w:hAnsi="Times New Roman" w:cs="Times New Roman"/>
          <w:sz w:val="22"/>
          <w:szCs w:val="22"/>
        </w:rPr>
        <w:t xml:space="preserve"> </w:t>
      </w:r>
      <w:r w:rsidR="00847B47">
        <w:rPr>
          <w:rFonts w:ascii="Times New Roman" w:hAnsi="Times New Roman" w:cs="Times New Roman"/>
          <w:sz w:val="22"/>
          <w:szCs w:val="22"/>
        </w:rPr>
        <w:t>mode</w:t>
      </w:r>
      <w:r>
        <w:rPr>
          <w:rFonts w:ascii="Times New Roman" w:hAnsi="Times New Roman" w:cs="Times New Roman"/>
          <w:sz w:val="22"/>
          <w:szCs w:val="22"/>
        </w:rPr>
        <w:t xml:space="preserve"> and prioritized maintaining the health of the campus community and student success.</w:t>
      </w:r>
    </w:p>
    <w:p w:rsidR="003E215A" w:rsidRDefault="00DD12B5" w:rsidP="0000766F">
      <w:pPr>
        <w:spacing w:line="240" w:lineRule="auto"/>
        <w:rPr>
          <w:rFonts w:ascii="Times New Roman" w:hAnsi="Times New Roman" w:cs="Times New Roman"/>
          <w:sz w:val="22"/>
          <w:szCs w:val="22"/>
        </w:rPr>
      </w:pPr>
      <w:r>
        <w:rPr>
          <w:rFonts w:ascii="Times New Roman" w:hAnsi="Times New Roman" w:cs="Times New Roman"/>
          <w:sz w:val="22"/>
          <w:szCs w:val="22"/>
        </w:rPr>
        <w:t xml:space="preserve">All courses </w:t>
      </w:r>
      <w:r w:rsidR="00F417B0">
        <w:rPr>
          <w:rFonts w:ascii="Times New Roman" w:hAnsi="Times New Roman" w:cs="Times New Roman"/>
          <w:sz w:val="22"/>
          <w:szCs w:val="22"/>
        </w:rPr>
        <w:t xml:space="preserve">over a two-week period </w:t>
      </w:r>
      <w:r>
        <w:rPr>
          <w:rFonts w:ascii="Times New Roman" w:hAnsi="Times New Roman" w:cs="Times New Roman"/>
          <w:sz w:val="22"/>
          <w:szCs w:val="22"/>
        </w:rPr>
        <w:t xml:space="preserve">-- </w:t>
      </w:r>
      <w:r w:rsidR="0040547E">
        <w:rPr>
          <w:rFonts w:ascii="Times New Roman" w:hAnsi="Times New Roman" w:cs="Times New Roman"/>
          <w:sz w:val="22"/>
          <w:szCs w:val="22"/>
        </w:rPr>
        <w:t>1,566 sections</w:t>
      </w:r>
      <w:r>
        <w:rPr>
          <w:rFonts w:ascii="Times New Roman" w:hAnsi="Times New Roman" w:cs="Times New Roman"/>
          <w:sz w:val="22"/>
          <w:szCs w:val="22"/>
        </w:rPr>
        <w:t xml:space="preserve"> --</w:t>
      </w:r>
      <w:r w:rsidR="003E215A">
        <w:rPr>
          <w:rFonts w:ascii="Times New Roman" w:hAnsi="Times New Roman" w:cs="Times New Roman"/>
          <w:sz w:val="22"/>
          <w:szCs w:val="22"/>
        </w:rPr>
        <w:t xml:space="preserve"> w</w:t>
      </w:r>
      <w:r>
        <w:rPr>
          <w:rFonts w:ascii="Times New Roman" w:hAnsi="Times New Roman" w:cs="Times New Roman"/>
          <w:sz w:val="22"/>
          <w:szCs w:val="22"/>
        </w:rPr>
        <w:t>ere</w:t>
      </w:r>
      <w:r w:rsidR="003E215A">
        <w:rPr>
          <w:rFonts w:ascii="Times New Roman" w:hAnsi="Times New Roman" w:cs="Times New Roman"/>
          <w:sz w:val="22"/>
          <w:szCs w:val="22"/>
        </w:rPr>
        <w:t xml:space="preserve"> transitioned abruptly to remote delivery affecting 85</w:t>
      </w:r>
      <w:r w:rsidR="00A00E82" w:rsidRPr="00A00E82">
        <w:rPr>
          <w:rFonts w:ascii="Times New Roman" w:hAnsi="Times New Roman" w:cs="Times New Roman"/>
          <w:sz w:val="22"/>
          <w:szCs w:val="22"/>
        </w:rPr>
        <w:t xml:space="preserve"> percent of all undergraduate credit hours </w:t>
      </w:r>
      <w:r w:rsidR="003E215A">
        <w:rPr>
          <w:rFonts w:ascii="Times New Roman" w:hAnsi="Times New Roman" w:cs="Times New Roman"/>
          <w:sz w:val="22"/>
          <w:szCs w:val="22"/>
        </w:rPr>
        <w:t>and 24 percent of</w:t>
      </w:r>
      <w:r w:rsidR="00A00E82" w:rsidRPr="00A00E82">
        <w:rPr>
          <w:rFonts w:ascii="Times New Roman" w:hAnsi="Times New Roman" w:cs="Times New Roman"/>
          <w:sz w:val="22"/>
          <w:szCs w:val="22"/>
        </w:rPr>
        <w:t xml:space="preserve"> master’s </w:t>
      </w:r>
      <w:r w:rsidR="003E215A">
        <w:rPr>
          <w:rFonts w:ascii="Times New Roman" w:hAnsi="Times New Roman" w:cs="Times New Roman"/>
          <w:sz w:val="22"/>
          <w:szCs w:val="22"/>
        </w:rPr>
        <w:t>credit hours that were being delivered in face-to-face format at the time</w:t>
      </w:r>
      <w:r w:rsidR="00A00E82" w:rsidRPr="00A00E82">
        <w:rPr>
          <w:rFonts w:ascii="Times New Roman" w:hAnsi="Times New Roman" w:cs="Times New Roman"/>
          <w:sz w:val="22"/>
          <w:szCs w:val="22"/>
        </w:rPr>
        <w:t>.</w:t>
      </w:r>
      <w:r w:rsidR="003E215A">
        <w:rPr>
          <w:rFonts w:ascii="Times New Roman" w:hAnsi="Times New Roman" w:cs="Times New Roman"/>
          <w:sz w:val="22"/>
          <w:szCs w:val="22"/>
        </w:rPr>
        <w:t xml:space="preserve"> </w:t>
      </w:r>
      <w:r w:rsidR="00691811">
        <w:rPr>
          <w:rFonts w:ascii="Times New Roman" w:hAnsi="Times New Roman" w:cs="Times New Roman"/>
          <w:sz w:val="22"/>
          <w:szCs w:val="22"/>
        </w:rPr>
        <w:t>E</w:t>
      </w:r>
      <w:r w:rsidR="00691811" w:rsidRPr="00691811">
        <w:rPr>
          <w:rFonts w:ascii="Times New Roman" w:hAnsi="Times New Roman" w:cs="Times New Roman"/>
          <w:sz w:val="22"/>
          <w:szCs w:val="22"/>
        </w:rPr>
        <w:t>fforts focus</w:t>
      </w:r>
      <w:r w:rsidR="00691811">
        <w:rPr>
          <w:rFonts w:ascii="Times New Roman" w:hAnsi="Times New Roman" w:cs="Times New Roman"/>
          <w:sz w:val="22"/>
          <w:szCs w:val="22"/>
        </w:rPr>
        <w:t>ed</w:t>
      </w:r>
      <w:r w:rsidR="00691811" w:rsidRPr="00691811">
        <w:rPr>
          <w:rFonts w:ascii="Times New Roman" w:hAnsi="Times New Roman" w:cs="Times New Roman"/>
          <w:sz w:val="22"/>
          <w:szCs w:val="22"/>
        </w:rPr>
        <w:t xml:space="preserve"> on shoring up the overall skill level of faculty, instructional staff, and associate lecturers by ensuring maximum access to three foundational modules; 1) Basic Canvas Training, 2) Blackboard Collaborative Ultra to facilitate interaction, and 3) Kaltura that permits video and audio capture. </w:t>
      </w:r>
      <w:r w:rsidR="000B6424">
        <w:rPr>
          <w:rFonts w:ascii="Times New Roman" w:hAnsi="Times New Roman" w:cs="Times New Roman"/>
          <w:sz w:val="22"/>
          <w:szCs w:val="22"/>
        </w:rPr>
        <w:t>The campus and Student Center were closed to all but essential personnel</w:t>
      </w:r>
      <w:r w:rsidR="004969A3">
        <w:rPr>
          <w:rFonts w:ascii="Times New Roman" w:hAnsi="Times New Roman" w:cs="Times New Roman"/>
          <w:sz w:val="22"/>
          <w:szCs w:val="22"/>
        </w:rPr>
        <w:t xml:space="preserve"> and all remaining university operations converted to remote delivery.</w:t>
      </w:r>
      <w:r w:rsidR="00AE077F">
        <w:rPr>
          <w:rFonts w:ascii="Times New Roman" w:hAnsi="Times New Roman" w:cs="Times New Roman"/>
          <w:sz w:val="22"/>
          <w:szCs w:val="22"/>
        </w:rPr>
        <w:t xml:space="preserve"> </w:t>
      </w:r>
    </w:p>
    <w:p w:rsidR="00253A9C" w:rsidRPr="00253A9C" w:rsidRDefault="003E215A" w:rsidP="00253A9C">
      <w:pPr>
        <w:spacing w:line="240" w:lineRule="auto"/>
        <w:rPr>
          <w:rFonts w:ascii="Times New Roman" w:hAnsi="Times New Roman" w:cs="Times New Roman"/>
          <w:sz w:val="22"/>
          <w:szCs w:val="22"/>
        </w:rPr>
      </w:pPr>
      <w:r>
        <w:rPr>
          <w:rFonts w:ascii="Times New Roman" w:hAnsi="Times New Roman" w:cs="Times New Roman"/>
          <w:sz w:val="22"/>
          <w:szCs w:val="22"/>
        </w:rPr>
        <w:t>A series of other adjustments were made including</w:t>
      </w:r>
      <w:r w:rsidRPr="003E215A">
        <w:t xml:space="preserve"> </w:t>
      </w:r>
      <w:r>
        <w:rPr>
          <w:rFonts w:ascii="Times New Roman" w:hAnsi="Times New Roman" w:cs="Times New Roman"/>
          <w:sz w:val="22"/>
          <w:szCs w:val="22"/>
        </w:rPr>
        <w:t>expand</w:t>
      </w:r>
      <w:r w:rsidR="00714261">
        <w:rPr>
          <w:rFonts w:ascii="Times New Roman" w:hAnsi="Times New Roman" w:cs="Times New Roman"/>
          <w:sz w:val="22"/>
          <w:szCs w:val="22"/>
        </w:rPr>
        <w:t>ing</w:t>
      </w:r>
      <w:r>
        <w:rPr>
          <w:rFonts w:ascii="Times New Roman" w:hAnsi="Times New Roman" w:cs="Times New Roman"/>
          <w:sz w:val="22"/>
          <w:szCs w:val="22"/>
        </w:rPr>
        <w:t xml:space="preserve"> use of </w:t>
      </w:r>
      <w:r w:rsidRPr="003E215A">
        <w:rPr>
          <w:rFonts w:ascii="Times New Roman" w:hAnsi="Times New Roman" w:cs="Times New Roman"/>
          <w:sz w:val="22"/>
          <w:szCs w:val="22"/>
        </w:rPr>
        <w:t>Credit/No Credit</w:t>
      </w:r>
      <w:r>
        <w:rPr>
          <w:rFonts w:ascii="Times New Roman" w:hAnsi="Times New Roman" w:cs="Times New Roman"/>
          <w:sz w:val="22"/>
          <w:szCs w:val="22"/>
        </w:rPr>
        <w:t xml:space="preserve"> grades, </w:t>
      </w:r>
      <w:r w:rsidR="000B6424">
        <w:rPr>
          <w:rFonts w:ascii="Times New Roman" w:hAnsi="Times New Roman" w:cs="Times New Roman"/>
          <w:sz w:val="22"/>
          <w:szCs w:val="22"/>
        </w:rPr>
        <w:t>clos</w:t>
      </w:r>
      <w:r w:rsidR="00714261">
        <w:rPr>
          <w:rFonts w:ascii="Times New Roman" w:hAnsi="Times New Roman" w:cs="Times New Roman"/>
          <w:sz w:val="22"/>
          <w:szCs w:val="22"/>
        </w:rPr>
        <w:t xml:space="preserve">ing </w:t>
      </w:r>
      <w:r w:rsidR="000B6424">
        <w:rPr>
          <w:rFonts w:ascii="Times New Roman" w:hAnsi="Times New Roman" w:cs="Times New Roman"/>
          <w:sz w:val="22"/>
          <w:szCs w:val="22"/>
        </w:rPr>
        <w:t>residence halls for most students,</w:t>
      </w:r>
      <w:r w:rsidR="00533A0D">
        <w:rPr>
          <w:rFonts w:ascii="Times New Roman" w:hAnsi="Times New Roman" w:cs="Times New Roman"/>
          <w:sz w:val="22"/>
          <w:szCs w:val="22"/>
        </w:rPr>
        <w:t xml:space="preserve"> </w:t>
      </w:r>
      <w:r w:rsidR="000B6424">
        <w:rPr>
          <w:rFonts w:ascii="Times New Roman" w:hAnsi="Times New Roman" w:cs="Times New Roman"/>
          <w:sz w:val="22"/>
          <w:szCs w:val="22"/>
        </w:rPr>
        <w:t>r</w:t>
      </w:r>
      <w:r w:rsidR="000B6424" w:rsidRPr="000B6424">
        <w:rPr>
          <w:rFonts w:ascii="Times New Roman" w:hAnsi="Times New Roman" w:cs="Times New Roman"/>
          <w:sz w:val="22"/>
          <w:szCs w:val="22"/>
        </w:rPr>
        <w:t>emov</w:t>
      </w:r>
      <w:r w:rsidR="00714261">
        <w:rPr>
          <w:rFonts w:ascii="Times New Roman" w:hAnsi="Times New Roman" w:cs="Times New Roman"/>
          <w:sz w:val="22"/>
          <w:szCs w:val="22"/>
        </w:rPr>
        <w:t>ing</w:t>
      </w:r>
      <w:r w:rsidR="000B6424" w:rsidRPr="000B6424">
        <w:rPr>
          <w:rFonts w:ascii="Times New Roman" w:hAnsi="Times New Roman" w:cs="Times New Roman"/>
          <w:sz w:val="22"/>
          <w:szCs w:val="22"/>
        </w:rPr>
        <w:t xml:space="preserve"> advising holds for sophomores, juniors, </w:t>
      </w:r>
      <w:r w:rsidR="005A58EE">
        <w:rPr>
          <w:rFonts w:ascii="Times New Roman" w:hAnsi="Times New Roman" w:cs="Times New Roman"/>
          <w:sz w:val="22"/>
          <w:szCs w:val="22"/>
        </w:rPr>
        <w:t xml:space="preserve">and </w:t>
      </w:r>
      <w:r w:rsidR="000B6424" w:rsidRPr="000B6424">
        <w:rPr>
          <w:rFonts w:ascii="Times New Roman" w:hAnsi="Times New Roman" w:cs="Times New Roman"/>
          <w:sz w:val="22"/>
          <w:szCs w:val="22"/>
        </w:rPr>
        <w:t>seniors in good standing</w:t>
      </w:r>
      <w:r w:rsidR="000B6424">
        <w:rPr>
          <w:rFonts w:ascii="Times New Roman" w:hAnsi="Times New Roman" w:cs="Times New Roman"/>
          <w:sz w:val="22"/>
          <w:szCs w:val="22"/>
        </w:rPr>
        <w:t xml:space="preserve">, </w:t>
      </w:r>
      <w:r>
        <w:rPr>
          <w:rFonts w:ascii="Times New Roman" w:hAnsi="Times New Roman" w:cs="Times New Roman"/>
          <w:sz w:val="22"/>
          <w:szCs w:val="22"/>
        </w:rPr>
        <w:t>cancel</w:t>
      </w:r>
      <w:r w:rsidR="00714261">
        <w:rPr>
          <w:rFonts w:ascii="Times New Roman" w:hAnsi="Times New Roman" w:cs="Times New Roman"/>
          <w:sz w:val="22"/>
          <w:szCs w:val="22"/>
        </w:rPr>
        <w:t>ing</w:t>
      </w:r>
      <w:r>
        <w:rPr>
          <w:rFonts w:ascii="Times New Roman" w:hAnsi="Times New Roman" w:cs="Times New Roman"/>
          <w:sz w:val="22"/>
          <w:szCs w:val="22"/>
        </w:rPr>
        <w:t xml:space="preserve"> study abroad, </w:t>
      </w:r>
      <w:r w:rsidR="0089442B">
        <w:rPr>
          <w:rFonts w:ascii="Times New Roman" w:hAnsi="Times New Roman" w:cs="Times New Roman"/>
          <w:sz w:val="22"/>
          <w:szCs w:val="22"/>
        </w:rPr>
        <w:t>suppl</w:t>
      </w:r>
      <w:r w:rsidR="00714261">
        <w:rPr>
          <w:rFonts w:ascii="Times New Roman" w:hAnsi="Times New Roman" w:cs="Times New Roman"/>
          <w:sz w:val="22"/>
          <w:szCs w:val="22"/>
        </w:rPr>
        <w:t>ying</w:t>
      </w:r>
      <w:r w:rsidR="0089442B">
        <w:rPr>
          <w:rFonts w:ascii="Times New Roman" w:hAnsi="Times New Roman" w:cs="Times New Roman"/>
          <w:sz w:val="22"/>
          <w:szCs w:val="22"/>
        </w:rPr>
        <w:t xml:space="preserve"> computers and hotspots to students who needed them, cancel</w:t>
      </w:r>
      <w:r w:rsidR="00714261">
        <w:rPr>
          <w:rFonts w:ascii="Times New Roman" w:hAnsi="Times New Roman" w:cs="Times New Roman"/>
          <w:sz w:val="22"/>
          <w:szCs w:val="22"/>
        </w:rPr>
        <w:t>ing</w:t>
      </w:r>
      <w:r w:rsidR="0089442B">
        <w:rPr>
          <w:rFonts w:ascii="Times New Roman" w:hAnsi="Times New Roman" w:cs="Times New Roman"/>
          <w:sz w:val="22"/>
          <w:szCs w:val="22"/>
        </w:rPr>
        <w:t xml:space="preserve"> in-person</w:t>
      </w:r>
      <w:r>
        <w:rPr>
          <w:rFonts w:ascii="Times New Roman" w:hAnsi="Times New Roman" w:cs="Times New Roman"/>
          <w:sz w:val="22"/>
          <w:szCs w:val="22"/>
        </w:rPr>
        <w:t xml:space="preserve"> </w:t>
      </w:r>
      <w:r w:rsidRPr="003E215A">
        <w:rPr>
          <w:rFonts w:ascii="Times New Roman" w:hAnsi="Times New Roman" w:cs="Times New Roman"/>
          <w:sz w:val="22"/>
          <w:szCs w:val="22"/>
        </w:rPr>
        <w:t>Spring Commencement</w:t>
      </w:r>
      <w:r w:rsidR="0089442B">
        <w:rPr>
          <w:rFonts w:ascii="Times New Roman" w:hAnsi="Times New Roman" w:cs="Times New Roman"/>
          <w:sz w:val="22"/>
          <w:szCs w:val="22"/>
        </w:rPr>
        <w:t>,</w:t>
      </w:r>
      <w:r>
        <w:rPr>
          <w:rFonts w:ascii="Times New Roman" w:hAnsi="Times New Roman" w:cs="Times New Roman"/>
          <w:sz w:val="22"/>
          <w:szCs w:val="22"/>
        </w:rPr>
        <w:t xml:space="preserve"> </w:t>
      </w:r>
      <w:r w:rsidRPr="003E215A">
        <w:rPr>
          <w:rFonts w:ascii="Times New Roman" w:hAnsi="Times New Roman" w:cs="Times New Roman"/>
          <w:sz w:val="22"/>
          <w:szCs w:val="22"/>
        </w:rPr>
        <w:t>Academic Achievement Awards</w:t>
      </w:r>
      <w:r w:rsidR="0089442B">
        <w:rPr>
          <w:rFonts w:ascii="Times New Roman" w:hAnsi="Times New Roman" w:cs="Times New Roman"/>
          <w:sz w:val="22"/>
          <w:szCs w:val="22"/>
        </w:rPr>
        <w:t>, and Senior Send-off events</w:t>
      </w:r>
      <w:r w:rsidRPr="003E215A">
        <w:rPr>
          <w:rFonts w:ascii="Times New Roman" w:hAnsi="Times New Roman" w:cs="Times New Roman"/>
          <w:sz w:val="22"/>
          <w:szCs w:val="22"/>
        </w:rPr>
        <w:t xml:space="preserve">; </w:t>
      </w:r>
      <w:r>
        <w:rPr>
          <w:rFonts w:ascii="Times New Roman" w:hAnsi="Times New Roman" w:cs="Times New Roman"/>
          <w:sz w:val="22"/>
          <w:szCs w:val="22"/>
        </w:rPr>
        <w:t>deliver</w:t>
      </w:r>
      <w:r w:rsidR="00714261">
        <w:rPr>
          <w:rFonts w:ascii="Times New Roman" w:hAnsi="Times New Roman" w:cs="Times New Roman"/>
          <w:sz w:val="22"/>
          <w:szCs w:val="22"/>
        </w:rPr>
        <w:t>ing</w:t>
      </w:r>
      <w:r>
        <w:rPr>
          <w:rFonts w:ascii="Times New Roman" w:hAnsi="Times New Roman" w:cs="Times New Roman"/>
          <w:sz w:val="22"/>
          <w:szCs w:val="22"/>
        </w:rPr>
        <w:t xml:space="preserve"> all </w:t>
      </w:r>
      <w:r w:rsidRPr="003E215A">
        <w:rPr>
          <w:rFonts w:ascii="Times New Roman" w:hAnsi="Times New Roman" w:cs="Times New Roman"/>
          <w:sz w:val="22"/>
          <w:szCs w:val="22"/>
        </w:rPr>
        <w:t>course evaluations electronically with additional questions to assess transition issues</w:t>
      </w:r>
      <w:r>
        <w:rPr>
          <w:rFonts w:ascii="Times New Roman" w:hAnsi="Times New Roman" w:cs="Times New Roman"/>
          <w:sz w:val="22"/>
          <w:szCs w:val="22"/>
        </w:rPr>
        <w:t>, suspend</w:t>
      </w:r>
      <w:r w:rsidR="00714261">
        <w:rPr>
          <w:rFonts w:ascii="Times New Roman" w:hAnsi="Times New Roman" w:cs="Times New Roman"/>
          <w:sz w:val="22"/>
          <w:szCs w:val="22"/>
        </w:rPr>
        <w:t>ing</w:t>
      </w:r>
      <w:r>
        <w:rPr>
          <w:rFonts w:ascii="Times New Roman" w:hAnsi="Times New Roman" w:cs="Times New Roman"/>
          <w:sz w:val="22"/>
          <w:szCs w:val="22"/>
        </w:rPr>
        <w:t xml:space="preserve"> use of required course evaluation data for </w:t>
      </w:r>
      <w:r w:rsidRPr="003E215A">
        <w:rPr>
          <w:rFonts w:ascii="Times New Roman" w:hAnsi="Times New Roman" w:cs="Times New Roman"/>
          <w:sz w:val="22"/>
          <w:szCs w:val="22"/>
        </w:rPr>
        <w:t>personnel decisions</w:t>
      </w:r>
      <w:r>
        <w:rPr>
          <w:rFonts w:ascii="Times New Roman" w:hAnsi="Times New Roman" w:cs="Times New Roman"/>
          <w:sz w:val="22"/>
          <w:szCs w:val="22"/>
        </w:rPr>
        <w:t>, e</w:t>
      </w:r>
      <w:r w:rsidRPr="003E215A">
        <w:rPr>
          <w:rFonts w:ascii="Times New Roman" w:hAnsi="Times New Roman" w:cs="Times New Roman"/>
          <w:sz w:val="22"/>
          <w:szCs w:val="22"/>
        </w:rPr>
        <w:t>xten</w:t>
      </w:r>
      <w:r>
        <w:rPr>
          <w:rFonts w:ascii="Times New Roman" w:hAnsi="Times New Roman" w:cs="Times New Roman"/>
          <w:sz w:val="22"/>
          <w:szCs w:val="22"/>
        </w:rPr>
        <w:t>d</w:t>
      </w:r>
      <w:r w:rsidR="00714261">
        <w:rPr>
          <w:rFonts w:ascii="Times New Roman" w:hAnsi="Times New Roman" w:cs="Times New Roman"/>
          <w:sz w:val="22"/>
          <w:szCs w:val="22"/>
        </w:rPr>
        <w:t>ing</w:t>
      </w:r>
      <w:r>
        <w:rPr>
          <w:rFonts w:ascii="Times New Roman" w:hAnsi="Times New Roman" w:cs="Times New Roman"/>
          <w:sz w:val="22"/>
          <w:szCs w:val="22"/>
        </w:rPr>
        <w:t xml:space="preserve"> the </w:t>
      </w:r>
      <w:r w:rsidRPr="003E215A">
        <w:rPr>
          <w:rFonts w:ascii="Times New Roman" w:hAnsi="Times New Roman" w:cs="Times New Roman"/>
          <w:sz w:val="22"/>
          <w:szCs w:val="22"/>
        </w:rPr>
        <w:t>tenure clock</w:t>
      </w:r>
      <w:r w:rsidR="00253A9C">
        <w:rPr>
          <w:rFonts w:ascii="Times New Roman" w:hAnsi="Times New Roman" w:cs="Times New Roman"/>
          <w:sz w:val="22"/>
          <w:szCs w:val="22"/>
        </w:rPr>
        <w:t>, extend</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admissions deadlines for Parkside Promise students, waiv</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placement testing exams for incoming students, a</w:t>
      </w:r>
      <w:r w:rsidR="00253A9C" w:rsidRPr="00253A9C">
        <w:rPr>
          <w:rFonts w:ascii="Times New Roman" w:hAnsi="Times New Roman" w:cs="Times New Roman"/>
          <w:sz w:val="22"/>
          <w:szCs w:val="22"/>
        </w:rPr>
        <w:t>ccept</w:t>
      </w:r>
      <w:r w:rsidR="00714261">
        <w:rPr>
          <w:rFonts w:ascii="Times New Roman" w:hAnsi="Times New Roman" w:cs="Times New Roman"/>
          <w:sz w:val="22"/>
          <w:szCs w:val="22"/>
        </w:rPr>
        <w:t>ing</w:t>
      </w:r>
      <w:r w:rsidR="00253A9C" w:rsidRPr="00253A9C">
        <w:rPr>
          <w:rFonts w:ascii="Times New Roman" w:hAnsi="Times New Roman" w:cs="Times New Roman"/>
          <w:sz w:val="22"/>
          <w:szCs w:val="22"/>
        </w:rPr>
        <w:t xml:space="preserve"> unofficial transcripts </w:t>
      </w:r>
      <w:r w:rsidR="00253A9C">
        <w:rPr>
          <w:rFonts w:ascii="Times New Roman" w:hAnsi="Times New Roman" w:cs="Times New Roman"/>
          <w:sz w:val="22"/>
          <w:szCs w:val="22"/>
        </w:rPr>
        <w:t xml:space="preserve">and ACT/SAT scores </w:t>
      </w:r>
      <w:r w:rsidR="00F417B0">
        <w:rPr>
          <w:rFonts w:ascii="Times New Roman" w:hAnsi="Times New Roman" w:cs="Times New Roman"/>
          <w:sz w:val="22"/>
          <w:szCs w:val="22"/>
        </w:rPr>
        <w:t>f</w:t>
      </w:r>
      <w:r w:rsidR="00253A9C">
        <w:rPr>
          <w:rFonts w:ascii="Times New Roman" w:hAnsi="Times New Roman" w:cs="Times New Roman"/>
          <w:sz w:val="22"/>
          <w:szCs w:val="22"/>
        </w:rPr>
        <w:t xml:space="preserve">or </w:t>
      </w:r>
      <w:r w:rsidR="00253A9C" w:rsidRPr="00253A9C">
        <w:rPr>
          <w:rFonts w:ascii="Times New Roman" w:hAnsi="Times New Roman" w:cs="Times New Roman"/>
          <w:sz w:val="22"/>
          <w:szCs w:val="22"/>
        </w:rPr>
        <w:t>admission decisions</w:t>
      </w:r>
      <w:r w:rsidR="00253A9C">
        <w:rPr>
          <w:rFonts w:ascii="Times New Roman" w:hAnsi="Times New Roman" w:cs="Times New Roman"/>
          <w:sz w:val="22"/>
          <w:szCs w:val="22"/>
        </w:rPr>
        <w:t>,</w:t>
      </w:r>
      <w:r w:rsidR="00253A9C" w:rsidRPr="00253A9C">
        <w:rPr>
          <w:rFonts w:ascii="Times New Roman" w:hAnsi="Times New Roman" w:cs="Times New Roman"/>
          <w:sz w:val="22"/>
          <w:szCs w:val="22"/>
        </w:rPr>
        <w:t>​</w:t>
      </w:r>
      <w:r w:rsidR="00253A9C">
        <w:rPr>
          <w:rFonts w:ascii="Times New Roman" w:hAnsi="Times New Roman" w:cs="Times New Roman"/>
          <w:sz w:val="22"/>
          <w:szCs w:val="22"/>
        </w:rPr>
        <w:t xml:space="preserve"> reduc</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the application fee, launch</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an emergency fund process, mov</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new student orientations online, suspend</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many position searches, discontinu</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many student employment positions, ceas</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university-related travel, implement</w:t>
      </w:r>
      <w:r w:rsidR="00714261">
        <w:rPr>
          <w:rFonts w:ascii="Times New Roman" w:hAnsi="Times New Roman" w:cs="Times New Roman"/>
          <w:sz w:val="22"/>
          <w:szCs w:val="22"/>
        </w:rPr>
        <w:t>ing</w:t>
      </w:r>
      <w:r w:rsidR="00253A9C">
        <w:rPr>
          <w:rFonts w:ascii="Times New Roman" w:hAnsi="Times New Roman" w:cs="Times New Roman"/>
          <w:sz w:val="22"/>
          <w:szCs w:val="22"/>
        </w:rPr>
        <w:t xml:space="preserve"> </w:t>
      </w:r>
      <w:r w:rsidR="000B6424">
        <w:rPr>
          <w:rFonts w:ascii="Times New Roman" w:hAnsi="Times New Roman" w:cs="Times New Roman"/>
          <w:sz w:val="22"/>
          <w:szCs w:val="22"/>
        </w:rPr>
        <w:t xml:space="preserve">furloughs among non-instructional staff, </w:t>
      </w:r>
      <w:r w:rsidR="00714261">
        <w:rPr>
          <w:rFonts w:ascii="Times New Roman" w:hAnsi="Times New Roman" w:cs="Times New Roman"/>
          <w:sz w:val="22"/>
          <w:szCs w:val="22"/>
        </w:rPr>
        <w:t xml:space="preserve">and </w:t>
      </w:r>
      <w:r w:rsidR="00533A0D">
        <w:rPr>
          <w:rFonts w:ascii="Times New Roman" w:hAnsi="Times New Roman" w:cs="Times New Roman"/>
          <w:sz w:val="22"/>
          <w:szCs w:val="22"/>
        </w:rPr>
        <w:t>refund</w:t>
      </w:r>
      <w:r w:rsidR="00714261">
        <w:rPr>
          <w:rFonts w:ascii="Times New Roman" w:hAnsi="Times New Roman" w:cs="Times New Roman"/>
          <w:sz w:val="22"/>
          <w:szCs w:val="22"/>
        </w:rPr>
        <w:t>ing</w:t>
      </w:r>
      <w:r w:rsidR="00533A0D">
        <w:rPr>
          <w:rFonts w:ascii="Times New Roman" w:hAnsi="Times New Roman" w:cs="Times New Roman"/>
          <w:sz w:val="22"/>
          <w:szCs w:val="22"/>
        </w:rPr>
        <w:t xml:space="preserve"> housing, dining, and parking </w:t>
      </w:r>
      <w:r w:rsidR="00DB7C45">
        <w:rPr>
          <w:rFonts w:ascii="Times New Roman" w:hAnsi="Times New Roman" w:cs="Times New Roman"/>
          <w:sz w:val="22"/>
          <w:szCs w:val="22"/>
        </w:rPr>
        <w:t>fees</w:t>
      </w:r>
      <w:r w:rsidR="00714261">
        <w:rPr>
          <w:rFonts w:ascii="Times New Roman" w:hAnsi="Times New Roman" w:cs="Times New Roman"/>
          <w:sz w:val="22"/>
          <w:szCs w:val="22"/>
        </w:rPr>
        <w:t>.</w:t>
      </w:r>
    </w:p>
    <w:p w:rsidR="00AA4690" w:rsidRDefault="00AA4690" w:rsidP="00253A9C">
      <w:pPr>
        <w:spacing w:line="240" w:lineRule="auto"/>
        <w:rPr>
          <w:rFonts w:ascii="Times New Roman" w:hAnsi="Times New Roman" w:cs="Times New Roman"/>
          <w:sz w:val="22"/>
          <w:szCs w:val="22"/>
        </w:rPr>
      </w:pPr>
      <w:r>
        <w:rPr>
          <w:rFonts w:ascii="Times New Roman" w:hAnsi="Times New Roman" w:cs="Times New Roman"/>
          <w:sz w:val="22"/>
          <w:szCs w:val="22"/>
        </w:rPr>
        <w:t xml:space="preserve">As </w:t>
      </w:r>
      <w:r w:rsidRPr="00AA4690">
        <w:rPr>
          <w:rFonts w:ascii="Times New Roman" w:hAnsi="Times New Roman" w:cs="Times New Roman"/>
          <w:sz w:val="22"/>
          <w:szCs w:val="22"/>
        </w:rPr>
        <w:t xml:space="preserve">online learning can be more independent and autonomous than </w:t>
      </w:r>
      <w:r>
        <w:rPr>
          <w:rFonts w:ascii="Times New Roman" w:hAnsi="Times New Roman" w:cs="Times New Roman"/>
          <w:sz w:val="22"/>
          <w:szCs w:val="22"/>
        </w:rPr>
        <w:t xml:space="preserve">learning </w:t>
      </w:r>
      <w:r w:rsidRPr="00AA4690">
        <w:rPr>
          <w:rFonts w:ascii="Times New Roman" w:hAnsi="Times New Roman" w:cs="Times New Roman"/>
          <w:sz w:val="22"/>
          <w:szCs w:val="22"/>
        </w:rPr>
        <w:t>in face-to-face settings</w:t>
      </w:r>
      <w:r>
        <w:rPr>
          <w:rFonts w:ascii="Times New Roman" w:hAnsi="Times New Roman" w:cs="Times New Roman"/>
          <w:sz w:val="22"/>
          <w:szCs w:val="22"/>
        </w:rPr>
        <w:t xml:space="preserve">, </w:t>
      </w:r>
      <w:r w:rsidRPr="00AA4690">
        <w:rPr>
          <w:rFonts w:ascii="Times New Roman" w:hAnsi="Times New Roman" w:cs="Times New Roman"/>
          <w:sz w:val="22"/>
          <w:szCs w:val="22"/>
        </w:rPr>
        <w:t xml:space="preserve">extra efforts </w:t>
      </w:r>
      <w:r>
        <w:rPr>
          <w:rFonts w:ascii="Times New Roman" w:hAnsi="Times New Roman" w:cs="Times New Roman"/>
          <w:sz w:val="22"/>
          <w:szCs w:val="22"/>
        </w:rPr>
        <w:t xml:space="preserve">were made </w:t>
      </w:r>
      <w:r w:rsidRPr="00AA4690">
        <w:rPr>
          <w:rFonts w:ascii="Times New Roman" w:hAnsi="Times New Roman" w:cs="Times New Roman"/>
          <w:sz w:val="22"/>
          <w:szCs w:val="22"/>
        </w:rPr>
        <w:t xml:space="preserve">by campus </w:t>
      </w:r>
      <w:r w:rsidR="00E32380">
        <w:rPr>
          <w:rFonts w:ascii="Times New Roman" w:hAnsi="Times New Roman" w:cs="Times New Roman"/>
          <w:sz w:val="22"/>
          <w:szCs w:val="22"/>
        </w:rPr>
        <w:t xml:space="preserve">faculty and </w:t>
      </w:r>
      <w:r w:rsidRPr="00AA4690">
        <w:rPr>
          <w:rFonts w:ascii="Times New Roman" w:hAnsi="Times New Roman" w:cs="Times New Roman"/>
          <w:sz w:val="22"/>
          <w:szCs w:val="22"/>
        </w:rPr>
        <w:t>staff to “stay connected” to students to ensure they fe</w:t>
      </w:r>
      <w:r>
        <w:rPr>
          <w:rFonts w:ascii="Times New Roman" w:hAnsi="Times New Roman" w:cs="Times New Roman"/>
          <w:sz w:val="22"/>
          <w:szCs w:val="22"/>
        </w:rPr>
        <w:t xml:space="preserve">lt </w:t>
      </w:r>
      <w:r w:rsidRPr="00AA4690">
        <w:rPr>
          <w:rFonts w:ascii="Times New Roman" w:hAnsi="Times New Roman" w:cs="Times New Roman"/>
          <w:sz w:val="22"/>
          <w:szCs w:val="22"/>
        </w:rPr>
        <w:t xml:space="preserve">supported, to understand their needs, and to respond </w:t>
      </w:r>
      <w:r w:rsidR="00E32380">
        <w:rPr>
          <w:rFonts w:ascii="Times New Roman" w:hAnsi="Times New Roman" w:cs="Times New Roman"/>
          <w:sz w:val="22"/>
          <w:szCs w:val="22"/>
        </w:rPr>
        <w:t>as best as possible</w:t>
      </w:r>
      <w:r w:rsidRPr="00AA4690">
        <w:rPr>
          <w:rFonts w:ascii="Times New Roman" w:hAnsi="Times New Roman" w:cs="Times New Roman"/>
          <w:sz w:val="22"/>
          <w:szCs w:val="22"/>
        </w:rPr>
        <w:t xml:space="preserve"> to help ensure they persist</w:t>
      </w:r>
      <w:r>
        <w:rPr>
          <w:rFonts w:ascii="Times New Roman" w:hAnsi="Times New Roman" w:cs="Times New Roman"/>
          <w:sz w:val="22"/>
          <w:szCs w:val="22"/>
        </w:rPr>
        <w:t>ed</w:t>
      </w:r>
      <w:r w:rsidRPr="00AA4690">
        <w:rPr>
          <w:rFonts w:ascii="Times New Roman" w:hAnsi="Times New Roman" w:cs="Times New Roman"/>
          <w:sz w:val="22"/>
          <w:szCs w:val="22"/>
        </w:rPr>
        <w:t xml:space="preserve"> successfully through the completion of the semester.</w:t>
      </w:r>
      <w:r w:rsidR="00F417B0">
        <w:rPr>
          <w:rFonts w:ascii="Times New Roman" w:hAnsi="Times New Roman" w:cs="Times New Roman"/>
          <w:sz w:val="22"/>
          <w:szCs w:val="22"/>
        </w:rPr>
        <w:t xml:space="preserve">  There is also </w:t>
      </w:r>
      <w:r w:rsidR="00F417B0" w:rsidRPr="000B52A0">
        <w:rPr>
          <w:rFonts w:ascii="Times New Roman" w:hAnsi="Times New Roman" w:cs="Times New Roman"/>
          <w:sz w:val="22"/>
          <w:szCs w:val="22"/>
        </w:rPr>
        <w:t>evidence</w:t>
      </w:r>
      <w:r w:rsidR="000B52A0">
        <w:rPr>
          <w:rFonts w:ascii="Times New Roman" w:hAnsi="Times New Roman" w:cs="Times New Roman"/>
          <w:sz w:val="22"/>
          <w:szCs w:val="22"/>
        </w:rPr>
        <w:t xml:space="preserve"> (</w:t>
      </w:r>
      <w:hyperlink r:id="rId8" w:history="1">
        <w:r w:rsidR="000B52A0" w:rsidRPr="000B52A0">
          <w:rPr>
            <w:rStyle w:val="Hyperlink"/>
            <w:rFonts w:ascii="Times New Roman" w:hAnsi="Times New Roman" w:cs="Times New Roman"/>
            <w:sz w:val="22"/>
            <w:szCs w:val="22"/>
          </w:rPr>
          <w:t>https://www.uwp.edu/explore/offices/academicaffairs/covid19documents.cfm</w:t>
        </w:r>
      </w:hyperlink>
      <w:r w:rsidR="000B52A0">
        <w:rPr>
          <w:rFonts w:ascii="Times New Roman" w:hAnsi="Times New Roman" w:cs="Times New Roman"/>
          <w:sz w:val="22"/>
          <w:szCs w:val="22"/>
        </w:rPr>
        <w:t>)</w:t>
      </w:r>
      <w:r w:rsidR="00F417B0">
        <w:rPr>
          <w:rFonts w:ascii="Times New Roman" w:hAnsi="Times New Roman" w:cs="Times New Roman"/>
          <w:sz w:val="22"/>
          <w:szCs w:val="22"/>
        </w:rPr>
        <w:t xml:space="preserve"> that instructors adjusted their grading to accommodate the unprecedented nature of the health crisis. </w:t>
      </w:r>
    </w:p>
    <w:p w:rsidR="00253A9C" w:rsidRPr="00253A9C" w:rsidRDefault="00AA4690" w:rsidP="00253A9C">
      <w:pPr>
        <w:spacing w:line="240" w:lineRule="auto"/>
        <w:rPr>
          <w:rFonts w:ascii="Times New Roman" w:hAnsi="Times New Roman" w:cs="Times New Roman"/>
          <w:sz w:val="22"/>
          <w:szCs w:val="22"/>
        </w:rPr>
      </w:pPr>
      <w:r>
        <w:rPr>
          <w:rFonts w:ascii="Times New Roman" w:hAnsi="Times New Roman" w:cs="Times New Roman"/>
          <w:sz w:val="22"/>
          <w:szCs w:val="22"/>
        </w:rPr>
        <w:t xml:space="preserve">These collective efforts </w:t>
      </w:r>
      <w:r w:rsidR="00E32380">
        <w:rPr>
          <w:rFonts w:ascii="Times New Roman" w:hAnsi="Times New Roman" w:cs="Times New Roman"/>
          <w:sz w:val="22"/>
          <w:szCs w:val="22"/>
        </w:rPr>
        <w:t xml:space="preserve">appear to have </w:t>
      </w:r>
      <w:r>
        <w:rPr>
          <w:rFonts w:ascii="Times New Roman" w:hAnsi="Times New Roman" w:cs="Times New Roman"/>
          <w:sz w:val="22"/>
          <w:szCs w:val="22"/>
        </w:rPr>
        <w:t>worked.</w:t>
      </w:r>
      <w:r w:rsidRPr="00AA4690">
        <w:rPr>
          <w:rFonts w:ascii="Times New Roman" w:hAnsi="Times New Roman" w:cs="Times New Roman"/>
          <w:sz w:val="22"/>
          <w:szCs w:val="22"/>
        </w:rPr>
        <w:t xml:space="preserve">  </w:t>
      </w:r>
    </w:p>
    <w:p w:rsidR="00253A9C" w:rsidRDefault="0040547E" w:rsidP="00253A9C">
      <w:pPr>
        <w:spacing w:line="240" w:lineRule="auto"/>
        <w:rPr>
          <w:rFonts w:ascii="Times New Roman" w:hAnsi="Times New Roman" w:cs="Times New Roman"/>
          <w:sz w:val="22"/>
          <w:szCs w:val="22"/>
        </w:rPr>
      </w:pPr>
      <w:r>
        <w:rPr>
          <w:rFonts w:ascii="Times New Roman" w:hAnsi="Times New Roman" w:cs="Times New Roman"/>
          <w:sz w:val="22"/>
          <w:szCs w:val="22"/>
        </w:rPr>
        <w:t>From</w:t>
      </w:r>
      <w:r w:rsidRPr="0040547E">
        <w:rPr>
          <w:rFonts w:ascii="Times New Roman" w:hAnsi="Times New Roman" w:cs="Times New Roman"/>
          <w:sz w:val="22"/>
          <w:szCs w:val="22"/>
        </w:rPr>
        <w:t xml:space="preserve"> mid-March</w:t>
      </w:r>
      <w:r>
        <w:rPr>
          <w:rFonts w:ascii="Times New Roman" w:hAnsi="Times New Roman" w:cs="Times New Roman"/>
          <w:sz w:val="22"/>
          <w:szCs w:val="22"/>
        </w:rPr>
        <w:t xml:space="preserve"> when the curriculum was moved entirely to remote delivery and the campus was closed</w:t>
      </w:r>
      <w:r w:rsidRPr="0040547E">
        <w:rPr>
          <w:rFonts w:ascii="Times New Roman" w:hAnsi="Times New Roman" w:cs="Times New Roman"/>
          <w:sz w:val="22"/>
          <w:szCs w:val="22"/>
        </w:rPr>
        <w:t xml:space="preserve">, UW-Parkside’s headcount enrollment fell by 20 students, or under .5 percent and </w:t>
      </w:r>
      <w:r>
        <w:rPr>
          <w:rFonts w:ascii="Times New Roman" w:hAnsi="Times New Roman" w:cs="Times New Roman"/>
          <w:sz w:val="22"/>
          <w:szCs w:val="22"/>
        </w:rPr>
        <w:t>remained 5.4</w:t>
      </w:r>
      <w:r w:rsidRPr="0040547E">
        <w:rPr>
          <w:rFonts w:ascii="Times New Roman" w:hAnsi="Times New Roman" w:cs="Times New Roman"/>
          <w:sz w:val="22"/>
          <w:szCs w:val="22"/>
        </w:rPr>
        <w:t xml:space="preserve"> percent above </w:t>
      </w:r>
      <w:r>
        <w:rPr>
          <w:rFonts w:ascii="Times New Roman" w:hAnsi="Times New Roman" w:cs="Times New Roman"/>
          <w:sz w:val="22"/>
          <w:szCs w:val="22"/>
        </w:rPr>
        <w:t xml:space="preserve">the level from </w:t>
      </w:r>
      <w:r w:rsidRPr="0040547E">
        <w:rPr>
          <w:rFonts w:ascii="Times New Roman" w:hAnsi="Times New Roman" w:cs="Times New Roman"/>
          <w:sz w:val="22"/>
          <w:szCs w:val="22"/>
        </w:rPr>
        <w:t>Spring</w:t>
      </w:r>
      <w:r>
        <w:rPr>
          <w:rFonts w:ascii="Times New Roman" w:hAnsi="Times New Roman" w:cs="Times New Roman"/>
          <w:sz w:val="22"/>
          <w:szCs w:val="22"/>
        </w:rPr>
        <w:t xml:space="preserve"> 2019. Summ</w:t>
      </w:r>
      <w:r w:rsidRPr="0040547E">
        <w:rPr>
          <w:rFonts w:ascii="Times New Roman" w:hAnsi="Times New Roman" w:cs="Times New Roman"/>
          <w:sz w:val="22"/>
          <w:szCs w:val="22"/>
        </w:rPr>
        <w:t xml:space="preserve">er </w:t>
      </w:r>
      <w:r>
        <w:rPr>
          <w:rFonts w:ascii="Times New Roman" w:hAnsi="Times New Roman" w:cs="Times New Roman"/>
          <w:sz w:val="22"/>
          <w:szCs w:val="22"/>
        </w:rPr>
        <w:t xml:space="preserve">headcount </w:t>
      </w:r>
      <w:r w:rsidRPr="0040547E">
        <w:rPr>
          <w:rFonts w:ascii="Times New Roman" w:hAnsi="Times New Roman" w:cs="Times New Roman"/>
          <w:sz w:val="22"/>
          <w:szCs w:val="22"/>
        </w:rPr>
        <w:t xml:space="preserve">enrollment is </w:t>
      </w:r>
      <w:r>
        <w:rPr>
          <w:rFonts w:ascii="Times New Roman" w:hAnsi="Times New Roman" w:cs="Times New Roman"/>
          <w:sz w:val="22"/>
          <w:szCs w:val="22"/>
        </w:rPr>
        <w:t>8</w:t>
      </w:r>
      <w:r w:rsidRPr="0040547E">
        <w:rPr>
          <w:rFonts w:ascii="Times New Roman" w:hAnsi="Times New Roman" w:cs="Times New Roman"/>
          <w:sz w:val="22"/>
          <w:szCs w:val="22"/>
        </w:rPr>
        <w:t xml:space="preserve"> percent ahead of last year.</w:t>
      </w:r>
      <w:r>
        <w:rPr>
          <w:rFonts w:ascii="Times New Roman" w:hAnsi="Times New Roman" w:cs="Times New Roman"/>
          <w:sz w:val="22"/>
          <w:szCs w:val="22"/>
        </w:rPr>
        <w:t xml:space="preserve">  The unofficial total number of graduates from UW-Parkside over the past academic year set a new record of 876, an increase over the previous year of 13 percent.</w:t>
      </w:r>
      <w:r w:rsidR="00EB6556">
        <w:rPr>
          <w:rFonts w:ascii="Times New Roman" w:hAnsi="Times New Roman" w:cs="Times New Roman"/>
          <w:sz w:val="22"/>
          <w:szCs w:val="22"/>
        </w:rPr>
        <w:t xml:space="preserve"> As I expressed in a memo to campus, </w:t>
      </w:r>
      <w:r w:rsidR="00EB6556" w:rsidRPr="00EB6556">
        <w:rPr>
          <w:rFonts w:ascii="Times New Roman" w:hAnsi="Times New Roman" w:cs="Times New Roman"/>
          <w:sz w:val="22"/>
          <w:szCs w:val="22"/>
        </w:rPr>
        <w:t xml:space="preserve">I’ll never understand all each of you did to keep students engaged, supported, and learning, but somehow you did </w:t>
      </w:r>
      <w:r w:rsidR="00EB6556">
        <w:rPr>
          <w:rFonts w:ascii="Times New Roman" w:hAnsi="Times New Roman" w:cs="Times New Roman"/>
          <w:sz w:val="22"/>
          <w:szCs w:val="22"/>
        </w:rPr>
        <w:t xml:space="preserve">and </w:t>
      </w:r>
      <w:r w:rsidR="00EB6556" w:rsidRPr="00EB6556">
        <w:rPr>
          <w:rFonts w:ascii="Times New Roman" w:hAnsi="Times New Roman" w:cs="Times New Roman"/>
          <w:sz w:val="22"/>
          <w:szCs w:val="22"/>
        </w:rPr>
        <w:t>I could not be prouder or more appreciative of each of you.</w:t>
      </w:r>
    </w:p>
    <w:p w:rsidR="00E32380" w:rsidRPr="00253A9C" w:rsidRDefault="00E32380" w:rsidP="00253A9C">
      <w:pPr>
        <w:spacing w:line="240" w:lineRule="auto"/>
        <w:rPr>
          <w:rFonts w:ascii="Times New Roman" w:hAnsi="Times New Roman" w:cs="Times New Roman"/>
          <w:sz w:val="22"/>
          <w:szCs w:val="22"/>
        </w:rPr>
      </w:pPr>
      <w:r>
        <w:rPr>
          <w:rFonts w:ascii="Times New Roman" w:hAnsi="Times New Roman" w:cs="Times New Roman"/>
          <w:sz w:val="22"/>
          <w:szCs w:val="22"/>
        </w:rPr>
        <w:t xml:space="preserve">The UW-Parkside community, through spring and early summer, has responded to COVID-19 in a determined, thoughtful, and collaborative manner. </w:t>
      </w:r>
    </w:p>
    <w:p w:rsidR="00253A9C" w:rsidRPr="00E32380" w:rsidRDefault="00E32380" w:rsidP="00253A9C">
      <w:pPr>
        <w:spacing w:line="240" w:lineRule="auto"/>
        <w:rPr>
          <w:rFonts w:ascii="Times New Roman" w:hAnsi="Times New Roman" w:cs="Times New Roman"/>
          <w:b/>
          <w:sz w:val="22"/>
          <w:szCs w:val="22"/>
        </w:rPr>
      </w:pPr>
      <w:r w:rsidRPr="00E32380">
        <w:rPr>
          <w:rFonts w:ascii="Times New Roman" w:hAnsi="Times New Roman" w:cs="Times New Roman"/>
          <w:b/>
          <w:sz w:val="22"/>
          <w:szCs w:val="22"/>
        </w:rPr>
        <w:t>Fall</w:t>
      </w:r>
    </w:p>
    <w:p w:rsidR="00DD12B5" w:rsidRDefault="003E215A" w:rsidP="003E215A">
      <w:pPr>
        <w:spacing w:line="240" w:lineRule="auto"/>
        <w:rPr>
          <w:rFonts w:ascii="Times New Roman" w:hAnsi="Times New Roman" w:cs="Times New Roman"/>
          <w:sz w:val="22"/>
          <w:szCs w:val="22"/>
        </w:rPr>
      </w:pPr>
      <w:r w:rsidRPr="003E215A">
        <w:rPr>
          <w:rFonts w:ascii="Times New Roman" w:hAnsi="Times New Roman" w:cs="Times New Roman"/>
          <w:sz w:val="22"/>
          <w:szCs w:val="22"/>
        </w:rPr>
        <w:t>​</w:t>
      </w:r>
      <w:r w:rsidR="00DD12B5">
        <w:rPr>
          <w:rFonts w:ascii="Times New Roman" w:hAnsi="Times New Roman" w:cs="Times New Roman"/>
          <w:sz w:val="22"/>
          <w:szCs w:val="22"/>
        </w:rPr>
        <w:t>Th</w:t>
      </w:r>
      <w:r w:rsidR="00FE6CB6">
        <w:rPr>
          <w:rFonts w:ascii="Times New Roman" w:hAnsi="Times New Roman" w:cs="Times New Roman"/>
          <w:sz w:val="22"/>
          <w:szCs w:val="22"/>
        </w:rPr>
        <w:t xml:space="preserve">is document includes recommendations across Academic and Student Affairs about </w:t>
      </w:r>
      <w:r w:rsidR="00DD12B5">
        <w:rPr>
          <w:rFonts w:ascii="Times New Roman" w:hAnsi="Times New Roman" w:cs="Times New Roman"/>
          <w:sz w:val="22"/>
          <w:szCs w:val="22"/>
        </w:rPr>
        <w:t>how close to a return to typical campus-based operations will be possible in the fall</w:t>
      </w:r>
      <w:r w:rsidR="00FE6CB6">
        <w:rPr>
          <w:rFonts w:ascii="Times New Roman" w:hAnsi="Times New Roman" w:cs="Times New Roman"/>
          <w:sz w:val="22"/>
          <w:szCs w:val="22"/>
        </w:rPr>
        <w:t>. The answer is that UW-Parkside will be open, but things will not be typical. They shouldn’t be.</w:t>
      </w:r>
      <w:r w:rsidR="00DD12B5">
        <w:rPr>
          <w:rFonts w:ascii="Times New Roman" w:hAnsi="Times New Roman" w:cs="Times New Roman"/>
          <w:sz w:val="22"/>
          <w:szCs w:val="22"/>
        </w:rPr>
        <w:t xml:space="preserve"> </w:t>
      </w:r>
      <w:r w:rsidR="00C80C57">
        <w:rPr>
          <w:rFonts w:ascii="Times New Roman" w:hAnsi="Times New Roman" w:cs="Times New Roman"/>
          <w:sz w:val="22"/>
          <w:szCs w:val="22"/>
        </w:rPr>
        <w:t xml:space="preserve"> </w:t>
      </w:r>
    </w:p>
    <w:p w:rsidR="003E215A" w:rsidRPr="003E215A" w:rsidRDefault="00DD12B5" w:rsidP="003E215A">
      <w:pPr>
        <w:spacing w:line="240" w:lineRule="auto"/>
        <w:rPr>
          <w:rFonts w:ascii="Times New Roman" w:hAnsi="Times New Roman" w:cs="Times New Roman"/>
          <w:sz w:val="22"/>
          <w:szCs w:val="22"/>
        </w:rPr>
      </w:pPr>
      <w:r>
        <w:rPr>
          <w:rFonts w:ascii="Times New Roman" w:hAnsi="Times New Roman" w:cs="Times New Roman"/>
          <w:sz w:val="22"/>
          <w:szCs w:val="22"/>
        </w:rPr>
        <w:lastRenderedPageBreak/>
        <w:t>At this writing, the virus remains a persistent and deadly foe and</w:t>
      </w:r>
      <w:r w:rsidR="007203F9">
        <w:rPr>
          <w:rFonts w:ascii="Times New Roman" w:hAnsi="Times New Roman" w:cs="Times New Roman"/>
          <w:sz w:val="22"/>
          <w:szCs w:val="22"/>
        </w:rPr>
        <w:t xml:space="preserve"> </w:t>
      </w:r>
      <w:r>
        <w:rPr>
          <w:rFonts w:ascii="Times New Roman" w:hAnsi="Times New Roman" w:cs="Times New Roman"/>
          <w:sz w:val="22"/>
          <w:szCs w:val="22"/>
        </w:rPr>
        <w:t>as states and regions around the country reopen</w:t>
      </w:r>
      <w:r w:rsidR="007203F9">
        <w:rPr>
          <w:rFonts w:ascii="Times New Roman" w:hAnsi="Times New Roman" w:cs="Times New Roman"/>
          <w:sz w:val="22"/>
          <w:szCs w:val="22"/>
        </w:rPr>
        <w:t>,</w:t>
      </w:r>
      <w:r>
        <w:rPr>
          <w:rFonts w:ascii="Times New Roman" w:hAnsi="Times New Roman" w:cs="Times New Roman"/>
          <w:sz w:val="22"/>
          <w:szCs w:val="22"/>
        </w:rPr>
        <w:t xml:space="preserve"> </w:t>
      </w:r>
      <w:r w:rsidR="007203F9">
        <w:rPr>
          <w:rFonts w:ascii="Times New Roman" w:hAnsi="Times New Roman" w:cs="Times New Roman"/>
          <w:sz w:val="22"/>
          <w:szCs w:val="22"/>
        </w:rPr>
        <w:t xml:space="preserve">desperate for a return to normalcy and </w:t>
      </w:r>
      <w:r>
        <w:rPr>
          <w:rFonts w:ascii="Times New Roman" w:hAnsi="Times New Roman" w:cs="Times New Roman"/>
          <w:sz w:val="22"/>
          <w:szCs w:val="22"/>
        </w:rPr>
        <w:t xml:space="preserve">to reboot their economies, increases in cases, hospitalizations, and deaths </w:t>
      </w:r>
      <w:r w:rsidR="002E7B6D">
        <w:rPr>
          <w:rFonts w:ascii="Times New Roman" w:hAnsi="Times New Roman" w:cs="Times New Roman"/>
          <w:sz w:val="22"/>
          <w:szCs w:val="22"/>
        </w:rPr>
        <w:t>sometimes</w:t>
      </w:r>
      <w:r>
        <w:rPr>
          <w:rFonts w:ascii="Times New Roman" w:hAnsi="Times New Roman" w:cs="Times New Roman"/>
          <w:sz w:val="22"/>
          <w:szCs w:val="22"/>
        </w:rPr>
        <w:t xml:space="preserve"> trail closely behind. With no way to </w:t>
      </w:r>
      <w:r w:rsidR="00C80C57">
        <w:rPr>
          <w:rFonts w:ascii="Times New Roman" w:hAnsi="Times New Roman" w:cs="Times New Roman"/>
          <w:sz w:val="22"/>
          <w:szCs w:val="22"/>
        </w:rPr>
        <w:t xml:space="preserve">accurately </w:t>
      </w:r>
      <w:r>
        <w:rPr>
          <w:rFonts w:ascii="Times New Roman" w:hAnsi="Times New Roman" w:cs="Times New Roman"/>
          <w:sz w:val="22"/>
          <w:szCs w:val="22"/>
        </w:rPr>
        <w:t>predict when a vaccine will be available,</w:t>
      </w:r>
      <w:r w:rsidR="00C80C57">
        <w:rPr>
          <w:rFonts w:ascii="Times New Roman" w:hAnsi="Times New Roman" w:cs="Times New Roman"/>
          <w:sz w:val="22"/>
          <w:szCs w:val="22"/>
        </w:rPr>
        <w:t xml:space="preserve"> likely not in the coming academic year, our </w:t>
      </w:r>
      <w:r w:rsidR="00C82F5B">
        <w:rPr>
          <w:rFonts w:ascii="Times New Roman" w:hAnsi="Times New Roman" w:cs="Times New Roman"/>
          <w:sz w:val="22"/>
          <w:szCs w:val="22"/>
        </w:rPr>
        <w:t xml:space="preserve">UW-Parkside </w:t>
      </w:r>
      <w:r w:rsidR="00C80C57">
        <w:rPr>
          <w:rFonts w:ascii="Times New Roman" w:hAnsi="Times New Roman" w:cs="Times New Roman"/>
          <w:sz w:val="22"/>
          <w:szCs w:val="22"/>
        </w:rPr>
        <w:t xml:space="preserve">colleagues </w:t>
      </w:r>
      <w:r w:rsidR="007203F9">
        <w:rPr>
          <w:rFonts w:ascii="Times New Roman" w:hAnsi="Times New Roman" w:cs="Times New Roman"/>
          <w:sz w:val="22"/>
          <w:szCs w:val="22"/>
        </w:rPr>
        <w:t xml:space="preserve">currently </w:t>
      </w:r>
      <w:r w:rsidR="00C82F5B">
        <w:rPr>
          <w:rFonts w:ascii="Times New Roman" w:hAnsi="Times New Roman" w:cs="Times New Roman"/>
          <w:sz w:val="22"/>
          <w:szCs w:val="22"/>
        </w:rPr>
        <w:t>are divided with roughly half reporting they are s</w:t>
      </w:r>
      <w:r w:rsidR="00C80C57">
        <w:rPr>
          <w:rFonts w:ascii="Times New Roman" w:hAnsi="Times New Roman" w:cs="Times New Roman"/>
          <w:sz w:val="22"/>
          <w:szCs w:val="22"/>
        </w:rPr>
        <w:t>omewhat or very comfortable about resuming their jobs on campus</w:t>
      </w:r>
      <w:r w:rsidR="00C82F5B">
        <w:rPr>
          <w:rFonts w:ascii="Times New Roman" w:hAnsi="Times New Roman" w:cs="Times New Roman"/>
          <w:sz w:val="22"/>
          <w:szCs w:val="22"/>
        </w:rPr>
        <w:t>,</w:t>
      </w:r>
      <w:r w:rsidR="00C80C57">
        <w:rPr>
          <w:rFonts w:ascii="Times New Roman" w:hAnsi="Times New Roman" w:cs="Times New Roman"/>
          <w:sz w:val="22"/>
          <w:szCs w:val="22"/>
        </w:rPr>
        <w:t xml:space="preserve"> while a similar proportion reports being somewhat to very uncomfortable about doing so.</w:t>
      </w:r>
      <w:r w:rsidR="00E22ABB">
        <w:rPr>
          <w:rFonts w:ascii="Times New Roman" w:hAnsi="Times New Roman" w:cs="Times New Roman"/>
          <w:sz w:val="22"/>
          <w:szCs w:val="22"/>
        </w:rPr>
        <w:t xml:space="preserve">  We are currently surveying students to better understand their needs and will adjust as </w:t>
      </w:r>
      <w:r w:rsidR="002E7B6D">
        <w:rPr>
          <w:rFonts w:ascii="Times New Roman" w:hAnsi="Times New Roman" w:cs="Times New Roman"/>
          <w:sz w:val="22"/>
          <w:szCs w:val="22"/>
        </w:rPr>
        <w:t>possible</w:t>
      </w:r>
      <w:r w:rsidR="00E22ABB">
        <w:rPr>
          <w:rFonts w:ascii="Times New Roman" w:hAnsi="Times New Roman" w:cs="Times New Roman"/>
          <w:sz w:val="22"/>
          <w:szCs w:val="22"/>
        </w:rPr>
        <w:t xml:space="preserve"> to serve them. </w:t>
      </w:r>
      <w:r>
        <w:rPr>
          <w:rFonts w:ascii="Times New Roman" w:hAnsi="Times New Roman" w:cs="Times New Roman"/>
          <w:sz w:val="22"/>
          <w:szCs w:val="22"/>
        </w:rPr>
        <w:t xml:space="preserve">  </w:t>
      </w:r>
    </w:p>
    <w:p w:rsidR="003E215A" w:rsidRPr="003E215A" w:rsidRDefault="007070FB" w:rsidP="003E215A">
      <w:pPr>
        <w:spacing w:line="240" w:lineRule="auto"/>
        <w:rPr>
          <w:rFonts w:ascii="Times New Roman" w:hAnsi="Times New Roman" w:cs="Times New Roman"/>
          <w:sz w:val="22"/>
          <w:szCs w:val="22"/>
        </w:rPr>
      </w:pPr>
      <w:r>
        <w:rPr>
          <w:rFonts w:ascii="Times New Roman" w:hAnsi="Times New Roman" w:cs="Times New Roman"/>
          <w:sz w:val="22"/>
          <w:szCs w:val="22"/>
        </w:rPr>
        <w:t xml:space="preserve">Planning for how to operate </w:t>
      </w:r>
      <w:r w:rsidR="007203F9">
        <w:rPr>
          <w:rFonts w:ascii="Times New Roman" w:hAnsi="Times New Roman" w:cs="Times New Roman"/>
          <w:sz w:val="22"/>
          <w:szCs w:val="22"/>
        </w:rPr>
        <w:t xml:space="preserve">UW-Parkside </w:t>
      </w:r>
      <w:r>
        <w:rPr>
          <w:rFonts w:ascii="Times New Roman" w:hAnsi="Times New Roman" w:cs="Times New Roman"/>
          <w:sz w:val="22"/>
          <w:szCs w:val="22"/>
        </w:rPr>
        <w:t xml:space="preserve">in the fall semester is led by the Pandemic Response Executive Team headed by the Chancellor. The Vice Chancellor for Finance and Administration </w:t>
      </w:r>
      <w:r w:rsidR="00DD6D72">
        <w:rPr>
          <w:rFonts w:ascii="Times New Roman" w:hAnsi="Times New Roman" w:cs="Times New Roman"/>
          <w:sz w:val="22"/>
          <w:szCs w:val="22"/>
        </w:rPr>
        <w:t>convened</w:t>
      </w:r>
      <w:r>
        <w:rPr>
          <w:rFonts w:ascii="Times New Roman" w:hAnsi="Times New Roman" w:cs="Times New Roman"/>
          <w:sz w:val="22"/>
          <w:szCs w:val="22"/>
        </w:rPr>
        <w:t xml:space="preserve"> a team that developed the protocols for a phased return-to-campus, Ranger Restart</w:t>
      </w:r>
      <w:r w:rsidR="00705A88">
        <w:rPr>
          <w:rFonts w:ascii="Times New Roman" w:hAnsi="Times New Roman" w:cs="Times New Roman"/>
          <w:sz w:val="22"/>
          <w:szCs w:val="22"/>
        </w:rPr>
        <w:t>,</w:t>
      </w:r>
      <w:r>
        <w:rPr>
          <w:rFonts w:ascii="Times New Roman" w:hAnsi="Times New Roman" w:cs="Times New Roman"/>
          <w:sz w:val="22"/>
          <w:szCs w:val="22"/>
        </w:rPr>
        <w:t xml:space="preserve"> that can be accessed through the link in Appendix B</w:t>
      </w:r>
      <w:r w:rsidR="00705A88">
        <w:rPr>
          <w:rFonts w:ascii="Times New Roman" w:hAnsi="Times New Roman" w:cs="Times New Roman"/>
          <w:sz w:val="22"/>
          <w:szCs w:val="22"/>
        </w:rPr>
        <w:t xml:space="preserve"> as well as here:</w:t>
      </w:r>
      <w:r w:rsidR="00705A88" w:rsidRPr="00705A88">
        <w:t xml:space="preserve"> </w:t>
      </w:r>
      <w:hyperlink r:id="rId9" w:history="1">
        <w:r w:rsidR="00705A88" w:rsidRPr="00D33C6F">
          <w:rPr>
            <w:rStyle w:val="Hyperlink"/>
            <w:rFonts w:ascii="Times New Roman" w:hAnsi="Times New Roman" w:cs="Times New Roman"/>
            <w:sz w:val="24"/>
            <w:szCs w:val="24"/>
          </w:rPr>
          <w:t>https://www.uwp.edu/RangerRestart/phasedrestart.cfm</w:t>
        </w:r>
      </w:hyperlink>
      <w:r>
        <w:rPr>
          <w:rFonts w:ascii="Times New Roman" w:hAnsi="Times New Roman" w:cs="Times New Roman"/>
          <w:sz w:val="22"/>
          <w:szCs w:val="22"/>
        </w:rPr>
        <w:t>.</w:t>
      </w:r>
    </w:p>
    <w:p w:rsidR="005742C7" w:rsidRDefault="007203F9" w:rsidP="003E215A">
      <w:pPr>
        <w:spacing w:line="240" w:lineRule="auto"/>
        <w:rPr>
          <w:rFonts w:ascii="Times New Roman" w:hAnsi="Times New Roman" w:cs="Times New Roman"/>
          <w:sz w:val="22"/>
          <w:szCs w:val="22"/>
        </w:rPr>
      </w:pPr>
      <w:r>
        <w:rPr>
          <w:rFonts w:ascii="Times New Roman" w:hAnsi="Times New Roman" w:cs="Times New Roman"/>
          <w:sz w:val="22"/>
          <w:szCs w:val="22"/>
        </w:rPr>
        <w:t>Plans for Academic and Student Affairs are presented in this report.  Six teams, comprising a total of 69 faculty, staff, and students, developed recommendations</w:t>
      </w:r>
      <w:r w:rsidR="005742C7">
        <w:rPr>
          <w:rFonts w:ascii="Times New Roman" w:hAnsi="Times New Roman" w:cs="Times New Roman"/>
          <w:sz w:val="22"/>
          <w:szCs w:val="22"/>
        </w:rPr>
        <w:t xml:space="preserve"> in the following areas:</w:t>
      </w:r>
      <w:r>
        <w:rPr>
          <w:rFonts w:ascii="Times New Roman" w:hAnsi="Times New Roman" w:cs="Times New Roman"/>
          <w:sz w:val="22"/>
          <w:szCs w:val="22"/>
        </w:rPr>
        <w:t xml:space="preserve"> </w:t>
      </w:r>
    </w:p>
    <w:p w:rsidR="005742C7" w:rsidRPr="005742C7" w:rsidRDefault="005742C7" w:rsidP="005742C7">
      <w:pPr>
        <w:pStyle w:val="ListParagraph"/>
        <w:spacing w:after="0" w:line="240" w:lineRule="auto"/>
        <w:rPr>
          <w:rFonts w:ascii="Times New Roman" w:hAnsi="Times New Roman" w:cs="Times New Roman"/>
          <w:sz w:val="22"/>
          <w:szCs w:val="22"/>
        </w:rPr>
      </w:pPr>
      <w:r w:rsidRPr="005742C7">
        <w:rPr>
          <w:rFonts w:ascii="Times New Roman" w:hAnsi="Times New Roman" w:cs="Times New Roman"/>
          <w:sz w:val="22"/>
          <w:szCs w:val="22"/>
        </w:rPr>
        <w:t>1.</w:t>
      </w:r>
      <w:r w:rsidRPr="005742C7">
        <w:rPr>
          <w:rFonts w:ascii="Times New Roman" w:hAnsi="Times New Roman" w:cs="Times New Roman"/>
          <w:sz w:val="22"/>
          <w:szCs w:val="22"/>
        </w:rPr>
        <w:tab/>
        <w:t>In –person Instruction</w:t>
      </w:r>
      <w:r w:rsidRPr="005742C7">
        <w:rPr>
          <w:rFonts w:ascii="Times New Roman" w:hAnsi="Times New Roman" w:cs="Times New Roman"/>
          <w:sz w:val="22"/>
          <w:szCs w:val="22"/>
        </w:rPr>
        <w:tab/>
      </w:r>
      <w:r w:rsidRPr="005742C7">
        <w:rPr>
          <w:rFonts w:ascii="Times New Roman" w:hAnsi="Times New Roman" w:cs="Times New Roman"/>
          <w:sz w:val="22"/>
          <w:szCs w:val="22"/>
        </w:rPr>
        <w:tab/>
      </w:r>
      <w:r w:rsidRPr="005742C7">
        <w:rPr>
          <w:rFonts w:ascii="Times New Roman" w:hAnsi="Times New Roman" w:cs="Times New Roman"/>
          <w:sz w:val="22"/>
          <w:szCs w:val="22"/>
        </w:rPr>
        <w:tab/>
        <w:t>Return to face-to-face instruction</w:t>
      </w:r>
    </w:p>
    <w:p w:rsidR="005742C7" w:rsidRPr="005742C7" w:rsidRDefault="005742C7" w:rsidP="005742C7">
      <w:pPr>
        <w:pStyle w:val="ListParagraph"/>
        <w:spacing w:after="0" w:line="240" w:lineRule="auto"/>
        <w:rPr>
          <w:rFonts w:ascii="Times New Roman" w:hAnsi="Times New Roman" w:cs="Times New Roman"/>
          <w:sz w:val="22"/>
          <w:szCs w:val="22"/>
        </w:rPr>
      </w:pPr>
      <w:r w:rsidRPr="005742C7">
        <w:rPr>
          <w:rFonts w:ascii="Times New Roman" w:hAnsi="Times New Roman" w:cs="Times New Roman"/>
          <w:sz w:val="22"/>
          <w:szCs w:val="22"/>
        </w:rPr>
        <w:t>2.</w:t>
      </w:r>
      <w:r w:rsidRPr="005742C7">
        <w:rPr>
          <w:rFonts w:ascii="Times New Roman" w:hAnsi="Times New Roman" w:cs="Times New Roman"/>
          <w:sz w:val="22"/>
          <w:szCs w:val="22"/>
        </w:rPr>
        <w:tab/>
        <w:t xml:space="preserve">Remote Instruction </w:t>
      </w:r>
      <w:r w:rsidRPr="005742C7">
        <w:rPr>
          <w:rFonts w:ascii="Times New Roman" w:hAnsi="Times New Roman" w:cs="Times New Roman"/>
          <w:sz w:val="22"/>
          <w:szCs w:val="22"/>
        </w:rPr>
        <w:tab/>
      </w:r>
      <w:r w:rsidRPr="005742C7">
        <w:rPr>
          <w:rFonts w:ascii="Times New Roman" w:hAnsi="Times New Roman" w:cs="Times New Roman"/>
          <w:sz w:val="22"/>
          <w:szCs w:val="22"/>
        </w:rPr>
        <w:tab/>
      </w:r>
      <w:r w:rsidRPr="005742C7">
        <w:rPr>
          <w:rFonts w:ascii="Times New Roman" w:hAnsi="Times New Roman" w:cs="Times New Roman"/>
          <w:sz w:val="22"/>
          <w:szCs w:val="22"/>
        </w:rPr>
        <w:tab/>
        <w:t>Maintenance/quality of online instruction</w:t>
      </w:r>
    </w:p>
    <w:p w:rsidR="005742C7" w:rsidRPr="005742C7" w:rsidRDefault="005742C7" w:rsidP="005742C7">
      <w:pPr>
        <w:pStyle w:val="ListParagraph"/>
        <w:spacing w:after="0" w:line="240" w:lineRule="auto"/>
        <w:rPr>
          <w:rFonts w:ascii="Times New Roman" w:hAnsi="Times New Roman" w:cs="Times New Roman"/>
          <w:sz w:val="22"/>
          <w:szCs w:val="22"/>
        </w:rPr>
      </w:pPr>
      <w:r w:rsidRPr="005742C7">
        <w:rPr>
          <w:rFonts w:ascii="Times New Roman" w:hAnsi="Times New Roman" w:cs="Times New Roman"/>
          <w:sz w:val="22"/>
          <w:szCs w:val="22"/>
        </w:rPr>
        <w:t>3.</w:t>
      </w:r>
      <w:r w:rsidRPr="005742C7">
        <w:rPr>
          <w:rFonts w:ascii="Times New Roman" w:hAnsi="Times New Roman" w:cs="Times New Roman"/>
          <w:sz w:val="22"/>
          <w:szCs w:val="22"/>
        </w:rPr>
        <w:tab/>
        <w:t xml:space="preserve">Student Services, Activities, Res Life </w:t>
      </w:r>
      <w:r w:rsidRPr="005742C7">
        <w:rPr>
          <w:rFonts w:ascii="Times New Roman" w:hAnsi="Times New Roman" w:cs="Times New Roman"/>
          <w:sz w:val="22"/>
          <w:szCs w:val="22"/>
        </w:rPr>
        <w:tab/>
        <w:t>Student services, activities, residence life</w:t>
      </w:r>
    </w:p>
    <w:p w:rsidR="005742C7" w:rsidRPr="005742C7" w:rsidRDefault="005742C7" w:rsidP="005742C7">
      <w:pPr>
        <w:pStyle w:val="ListParagraph"/>
        <w:spacing w:after="0" w:line="240" w:lineRule="auto"/>
        <w:rPr>
          <w:rFonts w:ascii="Times New Roman" w:hAnsi="Times New Roman" w:cs="Times New Roman"/>
          <w:sz w:val="22"/>
          <w:szCs w:val="22"/>
        </w:rPr>
      </w:pPr>
      <w:r w:rsidRPr="005742C7">
        <w:rPr>
          <w:rFonts w:ascii="Times New Roman" w:hAnsi="Times New Roman" w:cs="Times New Roman"/>
          <w:sz w:val="22"/>
          <w:szCs w:val="22"/>
        </w:rPr>
        <w:t>4.</w:t>
      </w:r>
      <w:r w:rsidRPr="005742C7">
        <w:rPr>
          <w:rFonts w:ascii="Times New Roman" w:hAnsi="Times New Roman" w:cs="Times New Roman"/>
          <w:sz w:val="22"/>
          <w:szCs w:val="22"/>
        </w:rPr>
        <w:tab/>
        <w:t>Research Continuity</w:t>
      </w:r>
      <w:r w:rsidRPr="005742C7">
        <w:rPr>
          <w:rFonts w:ascii="Times New Roman" w:hAnsi="Times New Roman" w:cs="Times New Roman"/>
          <w:sz w:val="22"/>
          <w:szCs w:val="22"/>
        </w:rPr>
        <w:tab/>
      </w:r>
      <w:r w:rsidRPr="005742C7">
        <w:rPr>
          <w:rFonts w:ascii="Times New Roman" w:hAnsi="Times New Roman" w:cs="Times New Roman"/>
          <w:sz w:val="22"/>
          <w:szCs w:val="22"/>
        </w:rPr>
        <w:tab/>
      </w:r>
      <w:r w:rsidRPr="005742C7">
        <w:rPr>
          <w:rFonts w:ascii="Times New Roman" w:hAnsi="Times New Roman" w:cs="Times New Roman"/>
          <w:sz w:val="22"/>
          <w:szCs w:val="22"/>
        </w:rPr>
        <w:tab/>
        <w:t>Maintenance of on-campus/remote research</w:t>
      </w:r>
    </w:p>
    <w:p w:rsidR="005742C7" w:rsidRPr="005742C7" w:rsidRDefault="005742C7" w:rsidP="005742C7">
      <w:pPr>
        <w:pStyle w:val="ListParagraph"/>
        <w:spacing w:after="0" w:line="240" w:lineRule="auto"/>
        <w:rPr>
          <w:rFonts w:ascii="Times New Roman" w:hAnsi="Times New Roman" w:cs="Times New Roman"/>
          <w:sz w:val="22"/>
          <w:szCs w:val="22"/>
        </w:rPr>
      </w:pPr>
      <w:r w:rsidRPr="005742C7">
        <w:rPr>
          <w:rFonts w:ascii="Times New Roman" w:hAnsi="Times New Roman" w:cs="Times New Roman"/>
          <w:sz w:val="22"/>
          <w:szCs w:val="22"/>
        </w:rPr>
        <w:t>5.</w:t>
      </w:r>
      <w:r w:rsidRPr="005742C7">
        <w:rPr>
          <w:rFonts w:ascii="Times New Roman" w:hAnsi="Times New Roman" w:cs="Times New Roman"/>
          <w:sz w:val="22"/>
          <w:szCs w:val="22"/>
        </w:rPr>
        <w:tab/>
        <w:t xml:space="preserve">HIPs Experiences </w:t>
      </w:r>
      <w:r w:rsidRPr="005742C7">
        <w:rPr>
          <w:rFonts w:ascii="Times New Roman" w:hAnsi="Times New Roman" w:cs="Times New Roman"/>
          <w:sz w:val="22"/>
          <w:szCs w:val="22"/>
        </w:rPr>
        <w:tab/>
      </w:r>
      <w:r w:rsidRPr="005742C7">
        <w:rPr>
          <w:rFonts w:ascii="Times New Roman" w:hAnsi="Times New Roman" w:cs="Times New Roman"/>
          <w:sz w:val="22"/>
          <w:szCs w:val="22"/>
        </w:rPr>
        <w:tab/>
      </w:r>
      <w:r w:rsidRPr="005742C7">
        <w:rPr>
          <w:rFonts w:ascii="Times New Roman" w:hAnsi="Times New Roman" w:cs="Times New Roman"/>
          <w:sz w:val="22"/>
          <w:szCs w:val="22"/>
        </w:rPr>
        <w:tab/>
        <w:t>Maintenance/return to participation in HIPs</w:t>
      </w:r>
    </w:p>
    <w:p w:rsidR="005742C7" w:rsidRDefault="005742C7" w:rsidP="005742C7">
      <w:pPr>
        <w:pStyle w:val="ListParagraph"/>
        <w:spacing w:after="0" w:line="240" w:lineRule="auto"/>
        <w:rPr>
          <w:rFonts w:ascii="Times New Roman" w:hAnsi="Times New Roman" w:cs="Times New Roman"/>
          <w:sz w:val="22"/>
          <w:szCs w:val="22"/>
        </w:rPr>
      </w:pPr>
      <w:r w:rsidRPr="005742C7">
        <w:rPr>
          <w:rFonts w:ascii="Times New Roman" w:hAnsi="Times New Roman" w:cs="Times New Roman"/>
          <w:sz w:val="22"/>
          <w:szCs w:val="22"/>
        </w:rPr>
        <w:t>6.</w:t>
      </w:r>
      <w:r w:rsidRPr="005742C7">
        <w:rPr>
          <w:rFonts w:ascii="Times New Roman" w:hAnsi="Times New Roman" w:cs="Times New Roman"/>
          <w:sz w:val="22"/>
          <w:szCs w:val="22"/>
        </w:rPr>
        <w:tab/>
        <w:t>Creative and Artistic Practice</w:t>
      </w:r>
      <w:r w:rsidRPr="005742C7">
        <w:rPr>
          <w:rFonts w:ascii="Times New Roman" w:hAnsi="Times New Roman" w:cs="Times New Roman"/>
          <w:sz w:val="22"/>
          <w:szCs w:val="22"/>
        </w:rPr>
        <w:tab/>
      </w:r>
      <w:r w:rsidRPr="005742C7">
        <w:rPr>
          <w:rFonts w:ascii="Times New Roman" w:hAnsi="Times New Roman" w:cs="Times New Roman"/>
          <w:sz w:val="22"/>
          <w:szCs w:val="22"/>
        </w:rPr>
        <w:tab/>
      </w:r>
      <w:r>
        <w:rPr>
          <w:rFonts w:ascii="Times New Roman" w:hAnsi="Times New Roman" w:cs="Times New Roman"/>
          <w:sz w:val="22"/>
          <w:szCs w:val="22"/>
        </w:rPr>
        <w:t>Instruction/performance in the arts</w:t>
      </w:r>
    </w:p>
    <w:p w:rsidR="005742C7" w:rsidRDefault="005742C7" w:rsidP="005742C7">
      <w:pPr>
        <w:pStyle w:val="ListParagraph"/>
        <w:spacing w:after="0" w:line="240" w:lineRule="auto"/>
        <w:rPr>
          <w:rFonts w:ascii="Times New Roman" w:hAnsi="Times New Roman" w:cs="Times New Roman"/>
          <w:sz w:val="22"/>
          <w:szCs w:val="22"/>
        </w:rPr>
      </w:pPr>
    </w:p>
    <w:p w:rsidR="00E22ABB" w:rsidRDefault="005742C7" w:rsidP="003E215A">
      <w:pPr>
        <w:spacing w:line="240" w:lineRule="auto"/>
        <w:rPr>
          <w:rFonts w:ascii="Times New Roman" w:hAnsi="Times New Roman" w:cs="Times New Roman"/>
          <w:sz w:val="22"/>
          <w:szCs w:val="22"/>
        </w:rPr>
      </w:pPr>
      <w:r>
        <w:rPr>
          <w:rFonts w:ascii="Times New Roman" w:hAnsi="Times New Roman" w:cs="Times New Roman"/>
          <w:sz w:val="22"/>
          <w:szCs w:val="22"/>
        </w:rPr>
        <w:t xml:space="preserve">Team chairs and members </w:t>
      </w:r>
      <w:r w:rsidR="007203F9">
        <w:rPr>
          <w:rFonts w:ascii="Times New Roman" w:hAnsi="Times New Roman" w:cs="Times New Roman"/>
          <w:sz w:val="22"/>
          <w:szCs w:val="22"/>
        </w:rPr>
        <w:t xml:space="preserve">are indicated atop each of their reports </w:t>
      </w:r>
      <w:r w:rsidR="003D7E40">
        <w:rPr>
          <w:rFonts w:ascii="Times New Roman" w:hAnsi="Times New Roman" w:cs="Times New Roman"/>
          <w:sz w:val="22"/>
          <w:szCs w:val="22"/>
        </w:rPr>
        <w:t xml:space="preserve">in Section III </w:t>
      </w:r>
      <w:r w:rsidR="007203F9">
        <w:rPr>
          <w:rFonts w:ascii="Times New Roman" w:hAnsi="Times New Roman" w:cs="Times New Roman"/>
          <w:sz w:val="22"/>
          <w:szCs w:val="22"/>
        </w:rPr>
        <w:t xml:space="preserve">and in Appendix A. </w:t>
      </w:r>
      <w:r w:rsidR="00E3709D">
        <w:rPr>
          <w:rFonts w:ascii="Times New Roman" w:hAnsi="Times New Roman" w:cs="Times New Roman"/>
          <w:sz w:val="22"/>
          <w:szCs w:val="22"/>
        </w:rPr>
        <w:t xml:space="preserve">Dr. </w:t>
      </w:r>
      <w:r w:rsidR="007203F9">
        <w:rPr>
          <w:rFonts w:ascii="Times New Roman" w:hAnsi="Times New Roman" w:cs="Times New Roman"/>
          <w:sz w:val="22"/>
          <w:szCs w:val="22"/>
        </w:rPr>
        <w:t>Julie Kinzelman, a UW-Parkside alumna</w:t>
      </w:r>
      <w:r w:rsidR="003D7E40">
        <w:rPr>
          <w:rFonts w:ascii="Times New Roman" w:hAnsi="Times New Roman" w:cs="Times New Roman"/>
          <w:sz w:val="22"/>
          <w:szCs w:val="22"/>
        </w:rPr>
        <w:t>,</w:t>
      </w:r>
      <w:r w:rsidR="007203F9">
        <w:rPr>
          <w:rFonts w:ascii="Times New Roman" w:hAnsi="Times New Roman" w:cs="Times New Roman"/>
          <w:sz w:val="22"/>
          <w:szCs w:val="22"/>
        </w:rPr>
        <w:t xml:space="preserve"> research scientist</w:t>
      </w:r>
      <w:r w:rsidR="003D7E40">
        <w:rPr>
          <w:rFonts w:ascii="Times New Roman" w:hAnsi="Times New Roman" w:cs="Times New Roman"/>
          <w:sz w:val="22"/>
          <w:szCs w:val="22"/>
        </w:rPr>
        <w:t>,</w:t>
      </w:r>
      <w:r w:rsidR="007203F9">
        <w:rPr>
          <w:rFonts w:ascii="Times New Roman" w:hAnsi="Times New Roman" w:cs="Times New Roman"/>
          <w:sz w:val="22"/>
          <w:szCs w:val="22"/>
        </w:rPr>
        <w:t xml:space="preserve"> and </w:t>
      </w:r>
      <w:r w:rsidR="00E3723E" w:rsidRPr="00E3723E">
        <w:rPr>
          <w:rFonts w:ascii="Times New Roman" w:hAnsi="Times New Roman" w:cs="Times New Roman"/>
          <w:sz w:val="22"/>
          <w:szCs w:val="22"/>
        </w:rPr>
        <w:t>Laboratory Director at the Health Department, City of Racine</w:t>
      </w:r>
      <w:r w:rsidR="007203F9">
        <w:rPr>
          <w:rFonts w:ascii="Times New Roman" w:hAnsi="Times New Roman" w:cs="Times New Roman"/>
          <w:sz w:val="22"/>
          <w:szCs w:val="22"/>
        </w:rPr>
        <w:t>, advised on community health matters</w:t>
      </w:r>
      <w:r w:rsidR="00DD6D72">
        <w:rPr>
          <w:rFonts w:ascii="Times New Roman" w:hAnsi="Times New Roman" w:cs="Times New Roman"/>
          <w:sz w:val="22"/>
          <w:szCs w:val="22"/>
        </w:rPr>
        <w:t xml:space="preserve"> and we are most appreciative for that</w:t>
      </w:r>
      <w:r w:rsidR="007203F9">
        <w:rPr>
          <w:rFonts w:ascii="Times New Roman" w:hAnsi="Times New Roman" w:cs="Times New Roman"/>
          <w:sz w:val="22"/>
          <w:szCs w:val="22"/>
        </w:rPr>
        <w:t>.  Payal Gandhi, a</w:t>
      </w:r>
      <w:r w:rsidR="003D7E40">
        <w:rPr>
          <w:rFonts w:ascii="Times New Roman" w:hAnsi="Times New Roman" w:cs="Times New Roman"/>
          <w:sz w:val="22"/>
          <w:szCs w:val="22"/>
        </w:rPr>
        <w:t xml:space="preserve"> UW-Parkside</w:t>
      </w:r>
      <w:r w:rsidR="007203F9">
        <w:rPr>
          <w:rFonts w:ascii="Times New Roman" w:hAnsi="Times New Roman" w:cs="Times New Roman"/>
          <w:sz w:val="22"/>
          <w:szCs w:val="22"/>
        </w:rPr>
        <w:t xml:space="preserve"> MBA student, compiled the helpful list of resources in Appendix C.</w:t>
      </w:r>
      <w:r w:rsidR="003D7E40">
        <w:rPr>
          <w:rFonts w:ascii="Times New Roman" w:hAnsi="Times New Roman" w:cs="Times New Roman"/>
          <w:sz w:val="22"/>
          <w:szCs w:val="22"/>
        </w:rPr>
        <w:t xml:space="preserve">  Julie Lee, as always, kept us organized and moving forward.</w:t>
      </w:r>
    </w:p>
    <w:p w:rsidR="00DD6D72" w:rsidRDefault="00DD6D72" w:rsidP="003E215A">
      <w:pPr>
        <w:spacing w:line="240" w:lineRule="auto"/>
        <w:rPr>
          <w:rFonts w:ascii="Times New Roman" w:hAnsi="Times New Roman" w:cs="Times New Roman"/>
          <w:sz w:val="22"/>
          <w:szCs w:val="22"/>
        </w:rPr>
      </w:pPr>
      <w:r>
        <w:rPr>
          <w:rFonts w:ascii="Times New Roman" w:hAnsi="Times New Roman" w:cs="Times New Roman"/>
          <w:sz w:val="22"/>
          <w:szCs w:val="22"/>
        </w:rPr>
        <w:t xml:space="preserve">There are </w:t>
      </w:r>
      <w:r w:rsidR="00835412">
        <w:rPr>
          <w:rFonts w:ascii="Times New Roman" w:hAnsi="Times New Roman" w:cs="Times New Roman"/>
          <w:sz w:val="22"/>
          <w:szCs w:val="22"/>
        </w:rPr>
        <w:t xml:space="preserve">over 50 </w:t>
      </w:r>
      <w:r>
        <w:rPr>
          <w:rFonts w:ascii="Times New Roman" w:hAnsi="Times New Roman" w:cs="Times New Roman"/>
          <w:sz w:val="22"/>
          <w:szCs w:val="22"/>
        </w:rPr>
        <w:t xml:space="preserve">major recommendations </w:t>
      </w:r>
      <w:r w:rsidR="00835412">
        <w:rPr>
          <w:rFonts w:ascii="Times New Roman" w:hAnsi="Times New Roman" w:cs="Times New Roman"/>
          <w:sz w:val="22"/>
          <w:szCs w:val="22"/>
        </w:rPr>
        <w:t xml:space="preserve">or references to plans to be developed </w:t>
      </w:r>
      <w:r>
        <w:rPr>
          <w:rFonts w:ascii="Times New Roman" w:hAnsi="Times New Roman" w:cs="Times New Roman"/>
          <w:sz w:val="22"/>
          <w:szCs w:val="22"/>
        </w:rPr>
        <w:t>in this report.  Some are already in various stages of implementation.  Other</w:t>
      </w:r>
      <w:r w:rsidR="00835412">
        <w:rPr>
          <w:rFonts w:ascii="Times New Roman" w:hAnsi="Times New Roman" w:cs="Times New Roman"/>
          <w:sz w:val="22"/>
          <w:szCs w:val="22"/>
        </w:rPr>
        <w:t>s</w:t>
      </w:r>
      <w:r>
        <w:rPr>
          <w:rFonts w:ascii="Times New Roman" w:hAnsi="Times New Roman" w:cs="Times New Roman"/>
          <w:sz w:val="22"/>
          <w:szCs w:val="22"/>
        </w:rPr>
        <w:t xml:space="preserve"> have not yet begun.  </w:t>
      </w:r>
      <w:r w:rsidR="006929D7">
        <w:rPr>
          <w:rFonts w:ascii="Times New Roman" w:hAnsi="Times New Roman" w:cs="Times New Roman"/>
          <w:sz w:val="22"/>
          <w:szCs w:val="22"/>
        </w:rPr>
        <w:t xml:space="preserve">Some would only be slowed down unnecessarily if we expect that they be approved centrally.  Others </w:t>
      </w:r>
      <w:r w:rsidR="002E7B6D">
        <w:rPr>
          <w:rFonts w:ascii="Times New Roman" w:hAnsi="Times New Roman" w:cs="Times New Roman"/>
          <w:sz w:val="22"/>
          <w:szCs w:val="22"/>
        </w:rPr>
        <w:t xml:space="preserve">may </w:t>
      </w:r>
      <w:r w:rsidR="006929D7">
        <w:rPr>
          <w:rFonts w:ascii="Times New Roman" w:hAnsi="Times New Roman" w:cs="Times New Roman"/>
          <w:sz w:val="22"/>
          <w:szCs w:val="22"/>
        </w:rPr>
        <w:t xml:space="preserve">need broader discussion and input to move forward.  </w:t>
      </w:r>
      <w:r w:rsidR="00B866AA">
        <w:rPr>
          <w:rFonts w:ascii="Times New Roman" w:hAnsi="Times New Roman" w:cs="Times New Roman"/>
          <w:sz w:val="22"/>
          <w:szCs w:val="22"/>
        </w:rPr>
        <w:t xml:space="preserve">We will continue to seek your consultation, </w:t>
      </w:r>
      <w:r>
        <w:rPr>
          <w:rFonts w:ascii="Times New Roman" w:hAnsi="Times New Roman" w:cs="Times New Roman"/>
          <w:sz w:val="22"/>
          <w:szCs w:val="22"/>
        </w:rPr>
        <w:t>comments</w:t>
      </w:r>
      <w:r w:rsidR="00B866AA">
        <w:rPr>
          <w:rFonts w:ascii="Times New Roman" w:hAnsi="Times New Roman" w:cs="Times New Roman"/>
          <w:sz w:val="22"/>
          <w:szCs w:val="22"/>
        </w:rPr>
        <w:t xml:space="preserve">, </w:t>
      </w:r>
      <w:r>
        <w:rPr>
          <w:rFonts w:ascii="Times New Roman" w:hAnsi="Times New Roman" w:cs="Times New Roman"/>
          <w:sz w:val="22"/>
          <w:szCs w:val="22"/>
        </w:rPr>
        <w:t xml:space="preserve">and </w:t>
      </w:r>
      <w:r w:rsidR="00B866AA">
        <w:rPr>
          <w:rFonts w:ascii="Times New Roman" w:hAnsi="Times New Roman" w:cs="Times New Roman"/>
          <w:sz w:val="22"/>
          <w:szCs w:val="22"/>
        </w:rPr>
        <w:t>support</w:t>
      </w:r>
      <w:r w:rsidR="00835412">
        <w:rPr>
          <w:rFonts w:ascii="Times New Roman" w:hAnsi="Times New Roman" w:cs="Times New Roman"/>
          <w:sz w:val="22"/>
          <w:szCs w:val="22"/>
        </w:rPr>
        <w:t xml:space="preserve"> as needed and as </w:t>
      </w:r>
      <w:r w:rsidR="00A47F17">
        <w:rPr>
          <w:rFonts w:ascii="Times New Roman" w:hAnsi="Times New Roman" w:cs="Times New Roman"/>
          <w:sz w:val="22"/>
          <w:szCs w:val="22"/>
        </w:rPr>
        <w:t xml:space="preserve">we think through what is </w:t>
      </w:r>
      <w:r w:rsidR="00835412">
        <w:rPr>
          <w:rFonts w:ascii="Times New Roman" w:hAnsi="Times New Roman" w:cs="Times New Roman"/>
          <w:sz w:val="22"/>
          <w:szCs w:val="22"/>
        </w:rPr>
        <w:t>appropriate to the tasks at hand</w:t>
      </w:r>
      <w:r w:rsidR="00A47F17">
        <w:rPr>
          <w:rFonts w:ascii="Times New Roman" w:hAnsi="Times New Roman" w:cs="Times New Roman"/>
          <w:sz w:val="22"/>
          <w:szCs w:val="22"/>
        </w:rPr>
        <w:t xml:space="preserve">. </w:t>
      </w:r>
    </w:p>
    <w:p w:rsidR="003E215A" w:rsidRPr="003E215A" w:rsidRDefault="00E22ABB" w:rsidP="003E215A">
      <w:pPr>
        <w:spacing w:line="240" w:lineRule="auto"/>
        <w:rPr>
          <w:rFonts w:ascii="Times New Roman" w:hAnsi="Times New Roman" w:cs="Times New Roman"/>
          <w:sz w:val="22"/>
          <w:szCs w:val="22"/>
        </w:rPr>
      </w:pPr>
      <w:r>
        <w:rPr>
          <w:rFonts w:ascii="Times New Roman" w:hAnsi="Times New Roman" w:cs="Times New Roman"/>
          <w:sz w:val="22"/>
          <w:szCs w:val="22"/>
        </w:rPr>
        <w:t xml:space="preserve">I am </w:t>
      </w:r>
      <w:r w:rsidR="00A47F17">
        <w:rPr>
          <w:rFonts w:ascii="Times New Roman" w:hAnsi="Times New Roman" w:cs="Times New Roman"/>
          <w:sz w:val="22"/>
          <w:szCs w:val="22"/>
        </w:rPr>
        <w:t xml:space="preserve">so </w:t>
      </w:r>
      <w:r>
        <w:rPr>
          <w:rFonts w:ascii="Times New Roman" w:hAnsi="Times New Roman" w:cs="Times New Roman"/>
          <w:sz w:val="22"/>
          <w:szCs w:val="22"/>
        </w:rPr>
        <w:t>fortunate to collaborate with good colleagues</w:t>
      </w:r>
      <w:r w:rsidR="00E3709D">
        <w:rPr>
          <w:rFonts w:ascii="Times New Roman" w:hAnsi="Times New Roman" w:cs="Times New Roman"/>
          <w:sz w:val="22"/>
          <w:szCs w:val="22"/>
        </w:rPr>
        <w:t xml:space="preserve"> and confident that we</w:t>
      </w:r>
      <w:r w:rsidR="006D2ED2">
        <w:rPr>
          <w:rFonts w:ascii="Times New Roman" w:hAnsi="Times New Roman" w:cs="Times New Roman"/>
          <w:sz w:val="22"/>
          <w:szCs w:val="22"/>
        </w:rPr>
        <w:t xml:space="preserve"> wil</w:t>
      </w:r>
      <w:r w:rsidR="00E3709D">
        <w:rPr>
          <w:rFonts w:ascii="Times New Roman" w:hAnsi="Times New Roman" w:cs="Times New Roman"/>
          <w:sz w:val="22"/>
          <w:szCs w:val="22"/>
        </w:rPr>
        <w:t>l continue to succeed together in the coming year</w:t>
      </w:r>
      <w:r>
        <w:rPr>
          <w:rFonts w:ascii="Times New Roman" w:hAnsi="Times New Roman" w:cs="Times New Roman"/>
          <w:sz w:val="22"/>
          <w:szCs w:val="22"/>
        </w:rPr>
        <w:t xml:space="preserve">. </w:t>
      </w:r>
      <w:r w:rsidR="003D7E40">
        <w:rPr>
          <w:rFonts w:ascii="Times New Roman" w:hAnsi="Times New Roman" w:cs="Times New Roman"/>
          <w:sz w:val="22"/>
          <w:szCs w:val="22"/>
        </w:rPr>
        <w:t xml:space="preserve"> </w:t>
      </w:r>
      <w:r w:rsidR="007203F9">
        <w:rPr>
          <w:rFonts w:ascii="Times New Roman" w:hAnsi="Times New Roman" w:cs="Times New Roman"/>
          <w:sz w:val="22"/>
          <w:szCs w:val="22"/>
        </w:rPr>
        <w:t xml:space="preserve"> </w:t>
      </w:r>
    </w:p>
    <w:p w:rsidR="00E3709D" w:rsidRDefault="00E3709D" w:rsidP="00E3709D">
      <w:pPr>
        <w:spacing w:after="0" w:line="240" w:lineRule="auto"/>
        <w:rPr>
          <w:rFonts w:ascii="Times New Roman" w:hAnsi="Times New Roman" w:cs="Times New Roman"/>
          <w:sz w:val="22"/>
          <w:szCs w:val="22"/>
        </w:rPr>
      </w:pPr>
    </w:p>
    <w:p w:rsidR="003E215A" w:rsidRDefault="00E3709D" w:rsidP="00E3709D">
      <w:pPr>
        <w:spacing w:after="0" w:line="240" w:lineRule="auto"/>
        <w:rPr>
          <w:rFonts w:ascii="Times New Roman" w:hAnsi="Times New Roman" w:cs="Times New Roman"/>
          <w:sz w:val="22"/>
          <w:szCs w:val="22"/>
        </w:rPr>
      </w:pPr>
      <w:r>
        <w:rPr>
          <w:rFonts w:ascii="Times New Roman" w:hAnsi="Times New Roman" w:cs="Times New Roman"/>
          <w:sz w:val="22"/>
          <w:szCs w:val="22"/>
        </w:rPr>
        <w:t>Rob Ducoffe</w:t>
      </w:r>
    </w:p>
    <w:p w:rsidR="00E3709D" w:rsidRPr="003E215A" w:rsidRDefault="00E3709D" w:rsidP="00E3709D">
      <w:pPr>
        <w:spacing w:after="0" w:line="240" w:lineRule="auto"/>
        <w:rPr>
          <w:rFonts w:ascii="Times New Roman" w:hAnsi="Times New Roman" w:cs="Times New Roman"/>
          <w:sz w:val="22"/>
          <w:szCs w:val="22"/>
        </w:rPr>
      </w:pPr>
      <w:r>
        <w:rPr>
          <w:rFonts w:ascii="Times New Roman" w:hAnsi="Times New Roman" w:cs="Times New Roman"/>
          <w:sz w:val="22"/>
          <w:szCs w:val="22"/>
        </w:rPr>
        <w:t>Provost</w:t>
      </w:r>
    </w:p>
    <w:p w:rsidR="003E215A" w:rsidRPr="003E215A" w:rsidRDefault="003E215A" w:rsidP="003E215A">
      <w:pPr>
        <w:spacing w:line="240" w:lineRule="auto"/>
        <w:rPr>
          <w:rFonts w:ascii="Times New Roman" w:hAnsi="Times New Roman" w:cs="Times New Roman"/>
          <w:sz w:val="22"/>
          <w:szCs w:val="22"/>
        </w:rPr>
      </w:pPr>
    </w:p>
    <w:p w:rsidR="003B1C78" w:rsidRPr="00A31ABA" w:rsidRDefault="003E215A" w:rsidP="003E215A">
      <w:pPr>
        <w:spacing w:line="240" w:lineRule="auto"/>
        <w:rPr>
          <w:rFonts w:ascii="Times New Roman" w:hAnsi="Times New Roman" w:cs="Times New Roman"/>
          <w:sz w:val="22"/>
          <w:szCs w:val="22"/>
        </w:rPr>
      </w:pPr>
      <w:r w:rsidRPr="003E215A">
        <w:rPr>
          <w:rFonts w:ascii="Times New Roman" w:hAnsi="Times New Roman" w:cs="Times New Roman"/>
          <w:sz w:val="22"/>
          <w:szCs w:val="22"/>
        </w:rPr>
        <w:t>​</w:t>
      </w:r>
      <w:r w:rsidR="00E3709D">
        <w:rPr>
          <w:rFonts w:ascii="Times New Roman" w:hAnsi="Times New Roman" w:cs="Times New Roman"/>
          <w:sz w:val="22"/>
          <w:szCs w:val="22"/>
        </w:rPr>
        <w:t>June 19</w:t>
      </w:r>
      <w:r w:rsidR="00E3709D" w:rsidRPr="00E3709D">
        <w:rPr>
          <w:rFonts w:ascii="Times New Roman" w:hAnsi="Times New Roman" w:cs="Times New Roman"/>
          <w:sz w:val="22"/>
          <w:szCs w:val="22"/>
          <w:vertAlign w:val="superscript"/>
        </w:rPr>
        <w:t>th</w:t>
      </w:r>
      <w:r w:rsidR="00E3709D">
        <w:rPr>
          <w:rFonts w:ascii="Times New Roman" w:hAnsi="Times New Roman" w:cs="Times New Roman"/>
          <w:sz w:val="22"/>
          <w:szCs w:val="22"/>
        </w:rPr>
        <w:t>, 2020</w:t>
      </w:r>
      <w:r>
        <w:rPr>
          <w:rFonts w:ascii="Times New Roman" w:hAnsi="Times New Roman" w:cs="Times New Roman"/>
          <w:sz w:val="22"/>
          <w:szCs w:val="22"/>
        </w:rPr>
        <w:t xml:space="preserve">  </w:t>
      </w:r>
    </w:p>
    <w:p w:rsidR="00D90C12" w:rsidRDefault="00D90C12">
      <w:pPr>
        <w:rPr>
          <w:rFonts w:ascii="Times New Roman" w:hAnsi="Times New Roman" w:cs="Times New Roman"/>
          <w:sz w:val="24"/>
          <w:szCs w:val="24"/>
        </w:rPr>
      </w:pPr>
      <w:r>
        <w:rPr>
          <w:rFonts w:ascii="Times New Roman" w:hAnsi="Times New Roman" w:cs="Times New Roman"/>
          <w:sz w:val="24"/>
          <w:szCs w:val="24"/>
        </w:rPr>
        <w:br w:type="page"/>
      </w:r>
    </w:p>
    <w:p w:rsidR="003B1C78" w:rsidRPr="00D90C12" w:rsidRDefault="00D90C12" w:rsidP="00AC0364">
      <w:pPr>
        <w:pStyle w:val="ListParagraph"/>
        <w:numPr>
          <w:ilvl w:val="0"/>
          <w:numId w:val="16"/>
        </w:numPr>
        <w:spacing w:line="240" w:lineRule="auto"/>
        <w:rPr>
          <w:rFonts w:ascii="Times New Roman" w:hAnsi="Times New Roman" w:cs="Times New Roman"/>
          <w:sz w:val="32"/>
          <w:szCs w:val="32"/>
        </w:rPr>
      </w:pPr>
      <w:r w:rsidRPr="00D90C12">
        <w:rPr>
          <w:rFonts w:ascii="Times New Roman" w:hAnsi="Times New Roman" w:cs="Times New Roman"/>
          <w:sz w:val="32"/>
          <w:szCs w:val="32"/>
        </w:rPr>
        <w:lastRenderedPageBreak/>
        <w:t xml:space="preserve"> Summary of </w:t>
      </w:r>
      <w:r w:rsidR="00F254B9">
        <w:rPr>
          <w:rFonts w:ascii="Times New Roman" w:hAnsi="Times New Roman" w:cs="Times New Roman"/>
          <w:sz w:val="32"/>
          <w:szCs w:val="32"/>
        </w:rPr>
        <w:t xml:space="preserve">Team </w:t>
      </w:r>
      <w:r w:rsidRPr="00D90C12">
        <w:rPr>
          <w:rFonts w:ascii="Times New Roman" w:hAnsi="Times New Roman" w:cs="Times New Roman"/>
          <w:sz w:val="32"/>
          <w:szCs w:val="32"/>
        </w:rPr>
        <w:t>Recommendations</w:t>
      </w:r>
    </w:p>
    <w:p w:rsidR="003B1C78" w:rsidRDefault="005D5C9F" w:rsidP="0000766F">
      <w:pPr>
        <w:spacing w:line="240" w:lineRule="auto"/>
        <w:rPr>
          <w:rFonts w:ascii="Times New Roman" w:hAnsi="Times New Roman" w:cs="Times New Roman"/>
          <w:b/>
          <w:sz w:val="22"/>
          <w:szCs w:val="22"/>
        </w:rPr>
      </w:pPr>
      <w:r>
        <w:rPr>
          <w:rFonts w:ascii="Times New Roman" w:hAnsi="Times New Roman" w:cs="Times New Roman"/>
          <w:b/>
          <w:sz w:val="22"/>
          <w:szCs w:val="22"/>
        </w:rPr>
        <w:t>In-Person Instruction</w:t>
      </w:r>
    </w:p>
    <w:p w:rsidR="00A752AA" w:rsidRPr="00E025C1" w:rsidRDefault="001C0907" w:rsidP="00A55BFE">
      <w:pPr>
        <w:pStyle w:val="ListParagraph"/>
        <w:numPr>
          <w:ilvl w:val="0"/>
          <w:numId w:val="50"/>
        </w:numPr>
        <w:spacing w:line="240" w:lineRule="auto"/>
        <w:rPr>
          <w:rFonts w:ascii="Times New Roman" w:hAnsi="Times New Roman" w:cs="Times New Roman"/>
          <w:sz w:val="22"/>
          <w:szCs w:val="22"/>
        </w:rPr>
      </w:pPr>
      <w:r>
        <w:rPr>
          <w:rFonts w:ascii="Times New Roman" w:hAnsi="Times New Roman" w:cs="Times New Roman"/>
          <w:sz w:val="22"/>
          <w:szCs w:val="22"/>
        </w:rPr>
        <w:t>E</w:t>
      </w:r>
      <w:r w:rsidR="00E025C1" w:rsidRPr="00E025C1">
        <w:rPr>
          <w:rFonts w:ascii="Times New Roman" w:hAnsi="Times New Roman" w:cs="Times New Roman"/>
          <w:sz w:val="22"/>
          <w:szCs w:val="22"/>
        </w:rPr>
        <w:t xml:space="preserve">mphasize </w:t>
      </w:r>
      <w:r w:rsidR="005D5C9F" w:rsidRPr="00E025C1">
        <w:rPr>
          <w:rFonts w:ascii="Times New Roman" w:hAnsi="Times New Roman" w:cs="Times New Roman"/>
          <w:sz w:val="22"/>
          <w:szCs w:val="22"/>
        </w:rPr>
        <w:t xml:space="preserve">face-to-face instruction in first-year student classes, and classes that cannot be effectively reproduced in an online format, including labs, studios and performance based classes. </w:t>
      </w:r>
    </w:p>
    <w:p w:rsidR="001C0907" w:rsidRDefault="00A752AA" w:rsidP="00A55BFE">
      <w:pPr>
        <w:pStyle w:val="ListParagraph"/>
        <w:numPr>
          <w:ilvl w:val="0"/>
          <w:numId w:val="50"/>
        </w:numPr>
        <w:spacing w:line="240" w:lineRule="auto"/>
        <w:rPr>
          <w:rFonts w:ascii="Times New Roman" w:hAnsi="Times New Roman" w:cs="Times New Roman"/>
          <w:sz w:val="22"/>
          <w:szCs w:val="22"/>
        </w:rPr>
      </w:pPr>
      <w:r w:rsidRPr="00E025C1">
        <w:rPr>
          <w:rFonts w:ascii="Times New Roman" w:hAnsi="Times New Roman" w:cs="Times New Roman"/>
          <w:sz w:val="22"/>
          <w:szCs w:val="22"/>
        </w:rPr>
        <w:t>For on campus</w:t>
      </w:r>
      <w:r w:rsidR="001C0907">
        <w:rPr>
          <w:rFonts w:ascii="Times New Roman" w:hAnsi="Times New Roman" w:cs="Times New Roman"/>
          <w:sz w:val="22"/>
          <w:szCs w:val="22"/>
        </w:rPr>
        <w:t xml:space="preserve"> classes</w:t>
      </w:r>
      <w:r w:rsidRPr="00E025C1">
        <w:rPr>
          <w:rFonts w:ascii="Times New Roman" w:hAnsi="Times New Roman" w:cs="Times New Roman"/>
          <w:sz w:val="22"/>
          <w:szCs w:val="22"/>
        </w:rPr>
        <w:t xml:space="preserve">, capacity </w:t>
      </w:r>
      <w:r w:rsidR="003A4135" w:rsidRPr="00E025C1">
        <w:rPr>
          <w:rFonts w:ascii="Times New Roman" w:hAnsi="Times New Roman" w:cs="Times New Roman"/>
          <w:sz w:val="22"/>
          <w:szCs w:val="22"/>
        </w:rPr>
        <w:t>should</w:t>
      </w:r>
      <w:r w:rsidRPr="00E025C1">
        <w:rPr>
          <w:rFonts w:ascii="Times New Roman" w:hAnsi="Times New Roman" w:cs="Times New Roman"/>
          <w:sz w:val="22"/>
          <w:szCs w:val="22"/>
        </w:rPr>
        <w:t xml:space="preserve"> generally be 30 percent of normal levels</w:t>
      </w:r>
    </w:p>
    <w:p w:rsidR="00A752AA" w:rsidRPr="00E025C1" w:rsidRDefault="001C0907" w:rsidP="00A55BFE">
      <w:pPr>
        <w:pStyle w:val="ListParagraph"/>
        <w:numPr>
          <w:ilvl w:val="0"/>
          <w:numId w:val="50"/>
        </w:numPr>
        <w:spacing w:line="240" w:lineRule="auto"/>
        <w:rPr>
          <w:rFonts w:ascii="Times New Roman" w:hAnsi="Times New Roman" w:cs="Times New Roman"/>
          <w:sz w:val="22"/>
          <w:szCs w:val="22"/>
        </w:rPr>
      </w:pPr>
      <w:r>
        <w:rPr>
          <w:rFonts w:ascii="Times New Roman" w:hAnsi="Times New Roman" w:cs="Times New Roman"/>
          <w:sz w:val="22"/>
          <w:szCs w:val="22"/>
        </w:rPr>
        <w:t>S</w:t>
      </w:r>
      <w:r w:rsidR="00A752AA" w:rsidRPr="00E025C1">
        <w:rPr>
          <w:rFonts w:ascii="Times New Roman" w:hAnsi="Times New Roman" w:cs="Times New Roman"/>
          <w:sz w:val="22"/>
          <w:szCs w:val="22"/>
        </w:rPr>
        <w:t>afe social distancing, PPE supplied</w:t>
      </w:r>
      <w:r w:rsidR="001C61ED" w:rsidRPr="00E025C1">
        <w:rPr>
          <w:rFonts w:ascii="Times New Roman" w:hAnsi="Times New Roman" w:cs="Times New Roman"/>
          <w:sz w:val="22"/>
          <w:szCs w:val="22"/>
        </w:rPr>
        <w:t xml:space="preserve"> and used</w:t>
      </w:r>
      <w:r w:rsidR="00A752AA" w:rsidRPr="00E025C1">
        <w:rPr>
          <w:rFonts w:ascii="Times New Roman" w:hAnsi="Times New Roman" w:cs="Times New Roman"/>
          <w:sz w:val="22"/>
          <w:szCs w:val="22"/>
        </w:rPr>
        <w:t>, cleaning and sanitizing in individually-used spaces shared by students and instructors, and nightly cleaning and sanitizing by custodial staff</w:t>
      </w:r>
      <w:r>
        <w:rPr>
          <w:rFonts w:ascii="Times New Roman" w:hAnsi="Times New Roman" w:cs="Times New Roman"/>
          <w:sz w:val="22"/>
          <w:szCs w:val="22"/>
        </w:rPr>
        <w:t xml:space="preserve"> shold be required</w:t>
      </w:r>
      <w:r w:rsidR="00A752AA" w:rsidRPr="00E025C1">
        <w:rPr>
          <w:rFonts w:ascii="Times New Roman" w:hAnsi="Times New Roman" w:cs="Times New Roman"/>
          <w:sz w:val="22"/>
          <w:szCs w:val="22"/>
        </w:rPr>
        <w:t>.</w:t>
      </w:r>
    </w:p>
    <w:p w:rsidR="00585612" w:rsidRPr="00E025C1" w:rsidRDefault="001C0907" w:rsidP="00A55BFE">
      <w:pPr>
        <w:pStyle w:val="ListParagraph"/>
        <w:numPr>
          <w:ilvl w:val="0"/>
          <w:numId w:val="50"/>
        </w:numPr>
        <w:spacing w:line="240" w:lineRule="auto"/>
        <w:rPr>
          <w:rFonts w:ascii="Times New Roman" w:hAnsi="Times New Roman" w:cs="Times New Roman"/>
          <w:sz w:val="22"/>
          <w:szCs w:val="22"/>
        </w:rPr>
      </w:pPr>
      <w:r>
        <w:rPr>
          <w:rFonts w:ascii="Times New Roman" w:hAnsi="Times New Roman" w:cs="Times New Roman"/>
          <w:sz w:val="22"/>
          <w:szCs w:val="22"/>
        </w:rPr>
        <w:t>R</w:t>
      </w:r>
      <w:r w:rsidR="005D5C9F" w:rsidRPr="00E025C1">
        <w:rPr>
          <w:rFonts w:ascii="Times New Roman" w:hAnsi="Times New Roman" w:cs="Times New Roman"/>
          <w:sz w:val="22"/>
          <w:szCs w:val="22"/>
        </w:rPr>
        <w:t>equests by individual faculty and instructional academic staff to avoid face-to-face instruction as necessitated by health concerns</w:t>
      </w:r>
      <w:r w:rsidR="003A4135" w:rsidRPr="00E025C1">
        <w:rPr>
          <w:rFonts w:ascii="Times New Roman" w:hAnsi="Times New Roman" w:cs="Times New Roman"/>
          <w:sz w:val="22"/>
          <w:szCs w:val="22"/>
        </w:rPr>
        <w:t xml:space="preserve"> </w:t>
      </w:r>
      <w:r>
        <w:rPr>
          <w:rFonts w:ascii="Times New Roman" w:hAnsi="Times New Roman" w:cs="Times New Roman"/>
          <w:sz w:val="22"/>
          <w:szCs w:val="22"/>
        </w:rPr>
        <w:t xml:space="preserve">should </w:t>
      </w:r>
      <w:r w:rsidR="003A4135" w:rsidRPr="00E025C1">
        <w:rPr>
          <w:rFonts w:ascii="Times New Roman" w:hAnsi="Times New Roman" w:cs="Times New Roman"/>
          <w:sz w:val="22"/>
          <w:szCs w:val="22"/>
        </w:rPr>
        <w:t>be honored</w:t>
      </w:r>
      <w:r w:rsidR="005D5C9F" w:rsidRPr="00E025C1">
        <w:rPr>
          <w:rFonts w:ascii="Times New Roman" w:hAnsi="Times New Roman" w:cs="Times New Roman"/>
          <w:sz w:val="22"/>
          <w:szCs w:val="22"/>
        </w:rPr>
        <w:t>.</w:t>
      </w:r>
      <w:r w:rsidR="001F5586" w:rsidRPr="00E025C1">
        <w:rPr>
          <w:rFonts w:ascii="Times New Roman" w:hAnsi="Times New Roman" w:cs="Times New Roman"/>
          <w:sz w:val="22"/>
          <w:szCs w:val="22"/>
        </w:rPr>
        <w:t xml:space="preserve"> </w:t>
      </w:r>
    </w:p>
    <w:p w:rsidR="005D5C9F" w:rsidRPr="00E025C1" w:rsidRDefault="001F5586" w:rsidP="00A55BFE">
      <w:pPr>
        <w:pStyle w:val="ListParagraph"/>
        <w:numPr>
          <w:ilvl w:val="0"/>
          <w:numId w:val="50"/>
        </w:numPr>
        <w:spacing w:line="240" w:lineRule="auto"/>
        <w:rPr>
          <w:rFonts w:ascii="Times New Roman" w:hAnsi="Times New Roman" w:cs="Times New Roman"/>
          <w:sz w:val="22"/>
          <w:szCs w:val="22"/>
        </w:rPr>
      </w:pPr>
      <w:r w:rsidRPr="00E025C1">
        <w:rPr>
          <w:rFonts w:ascii="Times New Roman" w:hAnsi="Times New Roman" w:cs="Times New Roman"/>
          <w:sz w:val="22"/>
          <w:szCs w:val="22"/>
        </w:rPr>
        <w:t xml:space="preserve">For courses that employ remote instruction, instructors are </w:t>
      </w:r>
      <w:r w:rsidR="001C0907">
        <w:rPr>
          <w:rFonts w:ascii="Times New Roman" w:hAnsi="Times New Roman" w:cs="Times New Roman"/>
          <w:sz w:val="22"/>
          <w:szCs w:val="22"/>
        </w:rPr>
        <w:t xml:space="preserve">asked </w:t>
      </w:r>
      <w:r w:rsidRPr="00E025C1">
        <w:rPr>
          <w:rFonts w:ascii="Times New Roman" w:hAnsi="Times New Roman" w:cs="Times New Roman"/>
          <w:sz w:val="22"/>
          <w:szCs w:val="22"/>
        </w:rPr>
        <w:t xml:space="preserve">to </w:t>
      </w:r>
      <w:r w:rsidR="001C61ED" w:rsidRPr="00E025C1">
        <w:rPr>
          <w:rFonts w:ascii="Times New Roman" w:hAnsi="Times New Roman" w:cs="Times New Roman"/>
          <w:sz w:val="22"/>
          <w:szCs w:val="22"/>
        </w:rPr>
        <w:t xml:space="preserve">explore </w:t>
      </w:r>
      <w:r w:rsidR="005D5C9F" w:rsidRPr="00E025C1">
        <w:rPr>
          <w:rFonts w:ascii="Times New Roman" w:hAnsi="Times New Roman" w:cs="Times New Roman"/>
          <w:sz w:val="22"/>
          <w:szCs w:val="22"/>
        </w:rPr>
        <w:t xml:space="preserve">hybrid </w:t>
      </w:r>
      <w:r w:rsidR="005E101C" w:rsidRPr="00E025C1">
        <w:rPr>
          <w:rFonts w:ascii="Times New Roman" w:hAnsi="Times New Roman" w:cs="Times New Roman"/>
          <w:sz w:val="22"/>
          <w:szCs w:val="22"/>
        </w:rPr>
        <w:t xml:space="preserve">or synchronous online </w:t>
      </w:r>
      <w:r w:rsidR="005D5C9F" w:rsidRPr="00E025C1">
        <w:rPr>
          <w:rFonts w:ascii="Times New Roman" w:hAnsi="Times New Roman" w:cs="Times New Roman"/>
          <w:sz w:val="22"/>
          <w:szCs w:val="22"/>
        </w:rPr>
        <w:t xml:space="preserve">options to minimize the sizes of student groups and time in classrooms, </w:t>
      </w:r>
      <w:r w:rsidR="001C0907">
        <w:rPr>
          <w:rFonts w:ascii="Times New Roman" w:hAnsi="Times New Roman" w:cs="Times New Roman"/>
          <w:sz w:val="22"/>
          <w:szCs w:val="22"/>
        </w:rPr>
        <w:t xml:space="preserve">and </w:t>
      </w:r>
      <w:r w:rsidR="005E101C" w:rsidRPr="00E025C1">
        <w:rPr>
          <w:rFonts w:ascii="Times New Roman" w:hAnsi="Times New Roman" w:cs="Times New Roman"/>
          <w:sz w:val="22"/>
          <w:szCs w:val="22"/>
        </w:rPr>
        <w:t>permit</w:t>
      </w:r>
      <w:r w:rsidR="005D5C9F" w:rsidRPr="00E025C1">
        <w:rPr>
          <w:rFonts w:ascii="Times New Roman" w:hAnsi="Times New Roman" w:cs="Times New Roman"/>
          <w:sz w:val="22"/>
          <w:szCs w:val="22"/>
        </w:rPr>
        <w:t xml:space="preserve"> some in-person </w:t>
      </w:r>
      <w:r w:rsidR="005E101C" w:rsidRPr="00E025C1">
        <w:rPr>
          <w:rFonts w:ascii="Times New Roman" w:hAnsi="Times New Roman" w:cs="Times New Roman"/>
          <w:sz w:val="22"/>
          <w:szCs w:val="22"/>
        </w:rPr>
        <w:t xml:space="preserve">or online </w:t>
      </w:r>
      <w:r w:rsidR="00E025C1" w:rsidRPr="00E025C1">
        <w:rPr>
          <w:rFonts w:ascii="Times New Roman" w:hAnsi="Times New Roman" w:cs="Times New Roman"/>
          <w:sz w:val="22"/>
          <w:szCs w:val="22"/>
        </w:rPr>
        <w:t xml:space="preserve">synchronous </w:t>
      </w:r>
      <w:r w:rsidR="005E101C" w:rsidRPr="00E025C1">
        <w:rPr>
          <w:rFonts w:ascii="Times New Roman" w:hAnsi="Times New Roman" w:cs="Times New Roman"/>
          <w:sz w:val="22"/>
          <w:szCs w:val="22"/>
        </w:rPr>
        <w:t xml:space="preserve">group </w:t>
      </w:r>
      <w:r w:rsidR="005D5C9F" w:rsidRPr="00E025C1">
        <w:rPr>
          <w:rFonts w:ascii="Times New Roman" w:hAnsi="Times New Roman" w:cs="Times New Roman"/>
          <w:sz w:val="22"/>
          <w:szCs w:val="22"/>
        </w:rPr>
        <w:t>experience</w:t>
      </w:r>
      <w:r w:rsidR="005E101C" w:rsidRPr="00E025C1">
        <w:rPr>
          <w:rFonts w:ascii="Times New Roman" w:hAnsi="Times New Roman" w:cs="Times New Roman"/>
          <w:sz w:val="22"/>
          <w:szCs w:val="22"/>
        </w:rPr>
        <w:t>s</w:t>
      </w:r>
      <w:r w:rsidR="005D5C9F" w:rsidRPr="00E025C1">
        <w:rPr>
          <w:rFonts w:ascii="Times New Roman" w:hAnsi="Times New Roman" w:cs="Times New Roman"/>
          <w:sz w:val="22"/>
          <w:szCs w:val="22"/>
        </w:rPr>
        <w:t>.</w:t>
      </w:r>
    </w:p>
    <w:p w:rsidR="001C0907" w:rsidRDefault="00091CBC" w:rsidP="00A55BFE">
      <w:pPr>
        <w:pStyle w:val="ListParagraph"/>
        <w:numPr>
          <w:ilvl w:val="0"/>
          <w:numId w:val="50"/>
        </w:numPr>
        <w:spacing w:after="0" w:line="240" w:lineRule="auto"/>
        <w:rPr>
          <w:rFonts w:ascii="Times New Roman" w:hAnsi="Times New Roman" w:cs="Times New Roman"/>
          <w:sz w:val="24"/>
          <w:szCs w:val="24"/>
        </w:rPr>
      </w:pPr>
      <w:r w:rsidRPr="00E025C1">
        <w:rPr>
          <w:rFonts w:ascii="Times New Roman" w:hAnsi="Times New Roman" w:cs="Times New Roman"/>
          <w:sz w:val="24"/>
          <w:szCs w:val="24"/>
        </w:rPr>
        <w:t>For face-to-face classes, instructors should use lecture-capture to record all class sessions</w:t>
      </w:r>
    </w:p>
    <w:p w:rsidR="001C0907" w:rsidRDefault="001C0907" w:rsidP="00A55BFE">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Instructors are asked to</w:t>
      </w:r>
      <w:r w:rsidR="00091CBC" w:rsidRPr="00E025C1">
        <w:rPr>
          <w:rFonts w:ascii="Times New Roman" w:hAnsi="Times New Roman" w:cs="Times New Roman"/>
          <w:sz w:val="24"/>
          <w:szCs w:val="24"/>
        </w:rPr>
        <w:t xml:space="preserve"> make accommodations for students who cannot attend face-to-face</w:t>
      </w:r>
      <w:r>
        <w:rPr>
          <w:rFonts w:ascii="Times New Roman" w:hAnsi="Times New Roman" w:cs="Times New Roman"/>
          <w:sz w:val="24"/>
          <w:szCs w:val="24"/>
        </w:rPr>
        <w:t>.</w:t>
      </w:r>
    </w:p>
    <w:p w:rsidR="00E84BAC" w:rsidRPr="00E025C1" w:rsidRDefault="001C0907" w:rsidP="00A55BFE">
      <w:pPr>
        <w:pStyle w:val="ListParagraph"/>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Instructors should</w:t>
      </w:r>
      <w:r w:rsidR="00091CBC" w:rsidRPr="00E025C1">
        <w:rPr>
          <w:rFonts w:ascii="Times New Roman" w:hAnsi="Times New Roman" w:cs="Times New Roman"/>
          <w:sz w:val="24"/>
          <w:szCs w:val="24"/>
        </w:rPr>
        <w:t xml:space="preserve"> consider moving classes to an all-online format after the Thanksgiving break.</w:t>
      </w:r>
    </w:p>
    <w:p w:rsidR="00E84BAC" w:rsidRPr="00E025C1" w:rsidRDefault="00E84BAC" w:rsidP="00A55BFE">
      <w:pPr>
        <w:pStyle w:val="ListParagraph"/>
        <w:numPr>
          <w:ilvl w:val="0"/>
          <w:numId w:val="50"/>
        </w:numPr>
        <w:spacing w:after="0" w:line="240" w:lineRule="auto"/>
        <w:rPr>
          <w:rFonts w:ascii="Times New Roman" w:hAnsi="Times New Roman" w:cs="Times New Roman"/>
          <w:sz w:val="24"/>
          <w:szCs w:val="24"/>
        </w:rPr>
      </w:pPr>
      <w:r w:rsidRPr="00E025C1">
        <w:rPr>
          <w:rFonts w:ascii="Times New Roman" w:hAnsi="Times New Roman" w:cs="Times New Roman"/>
          <w:sz w:val="24"/>
          <w:szCs w:val="24"/>
        </w:rPr>
        <w:t xml:space="preserve">Spaces should be identified for students to engage in online work while on-campus.  </w:t>
      </w:r>
    </w:p>
    <w:p w:rsidR="00877FFE" w:rsidRPr="00E025C1" w:rsidRDefault="00E84BAC" w:rsidP="00A55BFE">
      <w:pPr>
        <w:pStyle w:val="ListParagraph"/>
        <w:numPr>
          <w:ilvl w:val="0"/>
          <w:numId w:val="50"/>
        </w:numPr>
        <w:spacing w:after="0" w:line="240" w:lineRule="auto"/>
        <w:rPr>
          <w:rFonts w:ascii="Times New Roman" w:hAnsi="Times New Roman" w:cs="Times New Roman"/>
          <w:sz w:val="24"/>
          <w:szCs w:val="24"/>
        </w:rPr>
      </w:pPr>
      <w:r w:rsidRPr="00E025C1">
        <w:rPr>
          <w:rFonts w:ascii="Times New Roman" w:hAnsi="Times New Roman" w:cs="Times New Roman"/>
          <w:sz w:val="24"/>
          <w:szCs w:val="24"/>
        </w:rPr>
        <w:t>Spaces should be identified for proctored exams.</w:t>
      </w:r>
      <w:r w:rsidR="00091CBC" w:rsidRPr="00E025C1">
        <w:rPr>
          <w:rFonts w:ascii="Times New Roman" w:hAnsi="Times New Roman" w:cs="Times New Roman"/>
          <w:sz w:val="24"/>
          <w:szCs w:val="24"/>
        </w:rPr>
        <w:t xml:space="preserve"> </w:t>
      </w:r>
    </w:p>
    <w:p w:rsidR="00877FFE" w:rsidRDefault="00877FFE" w:rsidP="00E84BAC">
      <w:pPr>
        <w:spacing w:after="0" w:line="240" w:lineRule="auto"/>
        <w:rPr>
          <w:rFonts w:ascii="Times New Roman" w:hAnsi="Times New Roman" w:cs="Times New Roman"/>
          <w:sz w:val="24"/>
          <w:szCs w:val="24"/>
        </w:rPr>
      </w:pPr>
    </w:p>
    <w:p w:rsidR="003A4135" w:rsidRDefault="00877FFE" w:rsidP="00E84BAC">
      <w:pPr>
        <w:spacing w:after="0" w:line="240" w:lineRule="auto"/>
        <w:rPr>
          <w:rFonts w:ascii="Times New Roman" w:hAnsi="Times New Roman" w:cs="Times New Roman"/>
          <w:b/>
          <w:sz w:val="24"/>
          <w:szCs w:val="24"/>
        </w:rPr>
      </w:pPr>
      <w:r w:rsidRPr="00877FFE">
        <w:rPr>
          <w:rFonts w:ascii="Times New Roman" w:hAnsi="Times New Roman" w:cs="Times New Roman"/>
          <w:b/>
          <w:sz w:val="24"/>
          <w:szCs w:val="24"/>
        </w:rPr>
        <w:t>Remote In</w:t>
      </w:r>
      <w:r>
        <w:rPr>
          <w:rFonts w:ascii="Times New Roman" w:hAnsi="Times New Roman" w:cs="Times New Roman"/>
          <w:b/>
          <w:sz w:val="24"/>
          <w:szCs w:val="24"/>
        </w:rPr>
        <w:t>s</w:t>
      </w:r>
      <w:r w:rsidRPr="00877FFE">
        <w:rPr>
          <w:rFonts w:ascii="Times New Roman" w:hAnsi="Times New Roman" w:cs="Times New Roman"/>
          <w:b/>
          <w:sz w:val="24"/>
          <w:szCs w:val="24"/>
        </w:rPr>
        <w:t>truction</w:t>
      </w:r>
    </w:p>
    <w:p w:rsidR="003A4135" w:rsidRPr="003A4135" w:rsidRDefault="003A4135" w:rsidP="00E84BAC">
      <w:pPr>
        <w:spacing w:after="0" w:line="240" w:lineRule="auto"/>
        <w:rPr>
          <w:rFonts w:ascii="Times New Roman" w:hAnsi="Times New Roman" w:cs="Times New Roman"/>
          <w:sz w:val="24"/>
          <w:szCs w:val="24"/>
        </w:rPr>
      </w:pPr>
    </w:p>
    <w:p w:rsidR="00E025C1" w:rsidRPr="00E025C1" w:rsidRDefault="00BF77C5" w:rsidP="00A55BFE">
      <w:pPr>
        <w:pStyle w:val="ListParagraph"/>
        <w:numPr>
          <w:ilvl w:val="0"/>
          <w:numId w:val="51"/>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Additional </w:t>
      </w:r>
      <w:r w:rsidR="005D2950" w:rsidRPr="00E025C1">
        <w:rPr>
          <w:rFonts w:ascii="Times New Roman" w:hAnsi="Times New Roman" w:cs="Times New Roman"/>
          <w:sz w:val="22"/>
          <w:szCs w:val="22"/>
        </w:rPr>
        <w:t>online training workshops</w:t>
      </w:r>
      <w:r w:rsidR="00E025C1" w:rsidRPr="00E025C1">
        <w:rPr>
          <w:rFonts w:ascii="Times New Roman" w:hAnsi="Times New Roman" w:cs="Times New Roman"/>
          <w:sz w:val="22"/>
          <w:szCs w:val="22"/>
        </w:rPr>
        <w:t xml:space="preserve"> </w:t>
      </w:r>
      <w:r>
        <w:rPr>
          <w:rFonts w:ascii="Times New Roman" w:hAnsi="Times New Roman" w:cs="Times New Roman"/>
          <w:sz w:val="22"/>
          <w:szCs w:val="22"/>
        </w:rPr>
        <w:t xml:space="preserve">and resources are being offered </w:t>
      </w:r>
      <w:r w:rsidR="00E025C1" w:rsidRPr="00E025C1">
        <w:rPr>
          <w:rFonts w:ascii="Times New Roman" w:hAnsi="Times New Roman" w:cs="Times New Roman"/>
          <w:sz w:val="22"/>
          <w:szCs w:val="22"/>
        </w:rPr>
        <w:t>with the objective</w:t>
      </w:r>
      <w:r>
        <w:rPr>
          <w:rFonts w:ascii="Times New Roman" w:hAnsi="Times New Roman" w:cs="Times New Roman"/>
          <w:sz w:val="22"/>
          <w:szCs w:val="22"/>
        </w:rPr>
        <w:t xml:space="preserve"> t</w:t>
      </w:r>
      <w:r w:rsidR="00E025C1" w:rsidRPr="00E025C1">
        <w:rPr>
          <w:rFonts w:ascii="Times New Roman" w:hAnsi="Times New Roman" w:cs="Times New Roman"/>
          <w:sz w:val="22"/>
          <w:szCs w:val="22"/>
        </w:rPr>
        <w:t>hat all instructional staff have at least some, high-quality remote teaching training by the beginning of the Fall semester.</w:t>
      </w:r>
    </w:p>
    <w:p w:rsidR="00D147BC" w:rsidRDefault="00D147BC" w:rsidP="00A55BFE">
      <w:pPr>
        <w:pStyle w:val="ListParagraph"/>
        <w:numPr>
          <w:ilvl w:val="0"/>
          <w:numId w:val="51"/>
        </w:numPr>
        <w:spacing w:after="0" w:line="240" w:lineRule="auto"/>
        <w:rPr>
          <w:rFonts w:ascii="Times New Roman" w:hAnsi="Times New Roman" w:cs="Times New Roman"/>
          <w:sz w:val="22"/>
          <w:szCs w:val="22"/>
        </w:rPr>
      </w:pPr>
      <w:r>
        <w:rPr>
          <w:rFonts w:ascii="Times New Roman" w:hAnsi="Times New Roman" w:cs="Times New Roman"/>
          <w:sz w:val="22"/>
          <w:szCs w:val="22"/>
        </w:rPr>
        <w:t>Elevate and staff  “technology tutor” and “success coach” functions to support student success in online courses</w:t>
      </w:r>
      <w:r w:rsidR="00BF77C5">
        <w:rPr>
          <w:rFonts w:ascii="Times New Roman" w:hAnsi="Times New Roman" w:cs="Times New Roman"/>
          <w:sz w:val="22"/>
          <w:szCs w:val="22"/>
        </w:rPr>
        <w:t>.</w:t>
      </w:r>
      <w:r>
        <w:rPr>
          <w:rFonts w:ascii="Times New Roman" w:hAnsi="Times New Roman" w:cs="Times New Roman"/>
          <w:sz w:val="22"/>
          <w:szCs w:val="22"/>
        </w:rPr>
        <w:t xml:space="preserve"> </w:t>
      </w:r>
    </w:p>
    <w:p w:rsidR="00E025C1" w:rsidRDefault="00E025C1" w:rsidP="00A55BFE">
      <w:pPr>
        <w:pStyle w:val="ListParagraph"/>
        <w:numPr>
          <w:ilvl w:val="0"/>
          <w:numId w:val="51"/>
        </w:numPr>
        <w:spacing w:after="0" w:line="240" w:lineRule="auto"/>
        <w:rPr>
          <w:rFonts w:ascii="Times New Roman" w:hAnsi="Times New Roman" w:cs="Times New Roman"/>
          <w:sz w:val="22"/>
          <w:szCs w:val="22"/>
        </w:rPr>
      </w:pPr>
      <w:r w:rsidRPr="00E025C1">
        <w:rPr>
          <w:rFonts w:ascii="Times New Roman" w:hAnsi="Times New Roman" w:cs="Times New Roman"/>
          <w:sz w:val="22"/>
          <w:szCs w:val="22"/>
        </w:rPr>
        <w:t>A</w:t>
      </w:r>
      <w:r w:rsidR="005D2950" w:rsidRPr="00E025C1">
        <w:rPr>
          <w:rFonts w:ascii="Times New Roman" w:hAnsi="Times New Roman" w:cs="Times New Roman"/>
          <w:sz w:val="22"/>
          <w:szCs w:val="22"/>
        </w:rPr>
        <w:t xml:space="preserve">ddress equity issues through computer </w:t>
      </w:r>
      <w:r w:rsidR="00D147BC">
        <w:rPr>
          <w:rFonts w:ascii="Times New Roman" w:hAnsi="Times New Roman" w:cs="Times New Roman"/>
          <w:sz w:val="22"/>
          <w:szCs w:val="22"/>
        </w:rPr>
        <w:t xml:space="preserve">and hot spot </w:t>
      </w:r>
      <w:r w:rsidR="005D2950" w:rsidRPr="00E025C1">
        <w:rPr>
          <w:rFonts w:ascii="Times New Roman" w:hAnsi="Times New Roman" w:cs="Times New Roman"/>
          <w:sz w:val="22"/>
          <w:szCs w:val="22"/>
        </w:rPr>
        <w:t>lending</w:t>
      </w:r>
      <w:r w:rsidR="00D86120">
        <w:rPr>
          <w:rFonts w:ascii="Times New Roman" w:hAnsi="Times New Roman" w:cs="Times New Roman"/>
          <w:sz w:val="22"/>
          <w:szCs w:val="22"/>
        </w:rPr>
        <w:t xml:space="preserve"> and access to campus lab facilities</w:t>
      </w:r>
      <w:r w:rsidRPr="00E025C1">
        <w:rPr>
          <w:rFonts w:ascii="Times New Roman" w:hAnsi="Times New Roman" w:cs="Times New Roman"/>
          <w:sz w:val="22"/>
          <w:szCs w:val="22"/>
        </w:rPr>
        <w:t>.</w:t>
      </w:r>
      <w:r w:rsidR="00D86120">
        <w:rPr>
          <w:rFonts w:ascii="Times New Roman" w:hAnsi="Times New Roman" w:cs="Times New Roman"/>
          <w:sz w:val="22"/>
          <w:szCs w:val="22"/>
        </w:rPr>
        <w:t xml:space="preserve"> (See Student Services iv.</w:t>
      </w:r>
      <w:r w:rsidR="005F70F8">
        <w:rPr>
          <w:rFonts w:ascii="Times New Roman" w:hAnsi="Times New Roman" w:cs="Times New Roman"/>
          <w:sz w:val="22"/>
          <w:szCs w:val="22"/>
        </w:rPr>
        <w:t>)</w:t>
      </w:r>
    </w:p>
    <w:p w:rsidR="008342F2" w:rsidRDefault="00BF77C5" w:rsidP="00A55BFE">
      <w:pPr>
        <w:pStyle w:val="ListParagraph"/>
        <w:numPr>
          <w:ilvl w:val="0"/>
          <w:numId w:val="51"/>
        </w:numPr>
        <w:spacing w:after="0" w:line="240" w:lineRule="auto"/>
        <w:rPr>
          <w:rFonts w:ascii="Times New Roman" w:hAnsi="Times New Roman" w:cs="Times New Roman"/>
          <w:sz w:val="22"/>
          <w:szCs w:val="22"/>
        </w:rPr>
      </w:pPr>
      <w:r>
        <w:rPr>
          <w:rFonts w:ascii="Times New Roman" w:hAnsi="Times New Roman" w:cs="Times New Roman"/>
          <w:sz w:val="22"/>
          <w:szCs w:val="22"/>
        </w:rPr>
        <w:t>Ask that</w:t>
      </w:r>
      <w:r w:rsidR="008342F2" w:rsidRPr="008342F2">
        <w:rPr>
          <w:rFonts w:ascii="Times New Roman" w:hAnsi="Times New Roman" w:cs="Times New Roman"/>
          <w:sz w:val="22"/>
          <w:szCs w:val="22"/>
        </w:rPr>
        <w:t xml:space="preserve"> Canvas be used as the default LMS; Blackboard Collaborate Ultra or Zoom for conference/streaming; and </w:t>
      </w:r>
      <w:r>
        <w:rPr>
          <w:rFonts w:ascii="Times New Roman" w:hAnsi="Times New Roman" w:cs="Times New Roman"/>
          <w:sz w:val="22"/>
          <w:szCs w:val="22"/>
        </w:rPr>
        <w:t xml:space="preserve">that </w:t>
      </w:r>
      <w:r w:rsidR="008342F2" w:rsidRPr="008342F2">
        <w:rPr>
          <w:rFonts w:ascii="Times New Roman" w:hAnsi="Times New Roman" w:cs="Times New Roman"/>
          <w:sz w:val="22"/>
          <w:szCs w:val="22"/>
        </w:rPr>
        <w:t>standard Canvas course shell(s) and components for UW-Parkside classes be adopted.</w:t>
      </w:r>
    </w:p>
    <w:p w:rsidR="00E025C1" w:rsidRPr="008342F2" w:rsidRDefault="00E025C1" w:rsidP="00A55BFE">
      <w:pPr>
        <w:pStyle w:val="ListParagraph"/>
        <w:numPr>
          <w:ilvl w:val="0"/>
          <w:numId w:val="51"/>
        </w:numPr>
        <w:spacing w:after="0" w:line="240" w:lineRule="auto"/>
        <w:rPr>
          <w:rFonts w:ascii="Times New Roman" w:hAnsi="Times New Roman" w:cs="Times New Roman"/>
          <w:sz w:val="22"/>
          <w:szCs w:val="22"/>
        </w:rPr>
      </w:pPr>
      <w:r w:rsidRPr="008342F2">
        <w:rPr>
          <w:rFonts w:ascii="Times New Roman" w:hAnsi="Times New Roman" w:cs="Times New Roman"/>
          <w:sz w:val="22"/>
          <w:szCs w:val="22"/>
        </w:rPr>
        <w:t>D</w:t>
      </w:r>
      <w:r w:rsidR="005D2950" w:rsidRPr="008342F2">
        <w:rPr>
          <w:rFonts w:ascii="Times New Roman" w:hAnsi="Times New Roman" w:cs="Times New Roman"/>
          <w:sz w:val="22"/>
          <w:szCs w:val="22"/>
        </w:rPr>
        <w:t xml:space="preserve">evelop multiple methods for supporting academic integrity. </w:t>
      </w:r>
    </w:p>
    <w:p w:rsidR="00484FBD" w:rsidRDefault="00E025C1" w:rsidP="00A55BFE">
      <w:pPr>
        <w:pStyle w:val="ListParagraph"/>
        <w:numPr>
          <w:ilvl w:val="0"/>
          <w:numId w:val="51"/>
        </w:numPr>
        <w:spacing w:after="0" w:line="240" w:lineRule="auto"/>
        <w:rPr>
          <w:rFonts w:ascii="Times New Roman" w:hAnsi="Times New Roman" w:cs="Times New Roman"/>
          <w:b/>
          <w:sz w:val="24"/>
          <w:szCs w:val="24"/>
        </w:rPr>
      </w:pPr>
      <w:r w:rsidRPr="00E025C1">
        <w:rPr>
          <w:rFonts w:ascii="Times New Roman" w:hAnsi="Times New Roman" w:cs="Times New Roman"/>
          <w:sz w:val="22"/>
          <w:szCs w:val="22"/>
        </w:rPr>
        <w:t>Implement c</w:t>
      </w:r>
      <w:r w:rsidR="005D2950" w:rsidRPr="00E025C1">
        <w:rPr>
          <w:rFonts w:ascii="Times New Roman" w:hAnsi="Times New Roman" w:cs="Times New Roman"/>
          <w:sz w:val="22"/>
          <w:szCs w:val="22"/>
        </w:rPr>
        <w:t>ommunication</w:t>
      </w:r>
      <w:r w:rsidRPr="00E025C1">
        <w:rPr>
          <w:rFonts w:ascii="Times New Roman" w:hAnsi="Times New Roman" w:cs="Times New Roman"/>
          <w:sz w:val="22"/>
          <w:szCs w:val="22"/>
        </w:rPr>
        <w:t>s</w:t>
      </w:r>
      <w:r w:rsidR="005D2950" w:rsidRPr="00E025C1">
        <w:rPr>
          <w:rFonts w:ascii="Times New Roman" w:hAnsi="Times New Roman" w:cs="Times New Roman"/>
          <w:sz w:val="22"/>
          <w:szCs w:val="22"/>
        </w:rPr>
        <w:t xml:space="preserve"> </w:t>
      </w:r>
      <w:r w:rsidRPr="00E025C1">
        <w:rPr>
          <w:rFonts w:ascii="Times New Roman" w:hAnsi="Times New Roman" w:cs="Times New Roman"/>
          <w:sz w:val="22"/>
          <w:szCs w:val="22"/>
        </w:rPr>
        <w:t>so f</w:t>
      </w:r>
      <w:r w:rsidR="005D2950" w:rsidRPr="00E025C1">
        <w:rPr>
          <w:rFonts w:ascii="Times New Roman" w:hAnsi="Times New Roman" w:cs="Times New Roman"/>
          <w:sz w:val="22"/>
          <w:szCs w:val="22"/>
        </w:rPr>
        <w:t>aculty, staff, and students</w:t>
      </w:r>
      <w:r w:rsidRPr="00E025C1">
        <w:rPr>
          <w:rFonts w:ascii="Times New Roman" w:hAnsi="Times New Roman" w:cs="Times New Roman"/>
          <w:sz w:val="22"/>
          <w:szCs w:val="22"/>
        </w:rPr>
        <w:t xml:space="preserve"> are </w:t>
      </w:r>
      <w:r w:rsidR="005D2950" w:rsidRPr="00E025C1">
        <w:rPr>
          <w:rFonts w:ascii="Times New Roman" w:hAnsi="Times New Roman" w:cs="Times New Roman"/>
          <w:sz w:val="22"/>
          <w:szCs w:val="22"/>
        </w:rPr>
        <w:t>aware of the resources available, technology expectations of particular classes, and methods for ensuring academic integrity. Students must know whether a class is asynchronous remote, synchronous remote, or a hybrid of face-to-face and remote instruction</w:t>
      </w:r>
      <w:r w:rsidR="005D2950" w:rsidRPr="00E025C1">
        <w:rPr>
          <w:rFonts w:ascii="Times New Roman" w:hAnsi="Times New Roman" w:cs="Times New Roman"/>
          <w:b/>
          <w:sz w:val="24"/>
          <w:szCs w:val="24"/>
        </w:rPr>
        <w:t xml:space="preserve">. </w:t>
      </w:r>
    </w:p>
    <w:p w:rsidR="00484FBD" w:rsidRDefault="00484FBD" w:rsidP="00484FBD">
      <w:pPr>
        <w:spacing w:after="0" w:line="240" w:lineRule="auto"/>
        <w:rPr>
          <w:rFonts w:ascii="Times New Roman" w:hAnsi="Times New Roman" w:cs="Times New Roman"/>
          <w:b/>
          <w:sz w:val="24"/>
          <w:szCs w:val="24"/>
        </w:rPr>
      </w:pPr>
    </w:p>
    <w:p w:rsidR="00484FBD" w:rsidRDefault="00484FBD" w:rsidP="00484FBD">
      <w:pPr>
        <w:spacing w:after="0" w:line="240" w:lineRule="auto"/>
        <w:rPr>
          <w:rFonts w:ascii="Times New Roman" w:hAnsi="Times New Roman" w:cs="Times New Roman"/>
          <w:b/>
          <w:sz w:val="24"/>
          <w:szCs w:val="24"/>
        </w:rPr>
      </w:pPr>
      <w:r>
        <w:rPr>
          <w:rFonts w:ascii="Times New Roman" w:hAnsi="Times New Roman" w:cs="Times New Roman"/>
          <w:b/>
          <w:sz w:val="24"/>
          <w:szCs w:val="24"/>
        </w:rPr>
        <w:t>Student Services, Activities, and Residence Life</w:t>
      </w:r>
    </w:p>
    <w:p w:rsidR="00484FBD" w:rsidRDefault="00484FBD" w:rsidP="00484FBD">
      <w:pPr>
        <w:spacing w:after="0" w:line="240" w:lineRule="auto"/>
        <w:rPr>
          <w:rFonts w:ascii="Times New Roman" w:hAnsi="Times New Roman" w:cs="Times New Roman"/>
          <w:b/>
          <w:sz w:val="24"/>
          <w:szCs w:val="24"/>
        </w:rPr>
      </w:pPr>
    </w:p>
    <w:p w:rsidR="00D86120" w:rsidRPr="005F70F8" w:rsidRDefault="00D86120" w:rsidP="00A55BFE">
      <w:pPr>
        <w:pStyle w:val="ListParagraph"/>
        <w:numPr>
          <w:ilvl w:val="0"/>
          <w:numId w:val="52"/>
        </w:numPr>
        <w:spacing w:after="0" w:line="240" w:lineRule="auto"/>
        <w:rPr>
          <w:rFonts w:ascii="Times New Roman" w:hAnsi="Times New Roman" w:cs="Times New Roman"/>
          <w:sz w:val="22"/>
          <w:szCs w:val="22"/>
        </w:rPr>
      </w:pPr>
      <w:r w:rsidRPr="005F70F8">
        <w:rPr>
          <w:rFonts w:ascii="Times New Roman" w:hAnsi="Times New Roman" w:cs="Times New Roman"/>
          <w:sz w:val="22"/>
          <w:szCs w:val="22"/>
        </w:rPr>
        <w:t>Communicate expectations regarding wearing masks/face coverings, physical distancing, self-monitoring, and staying home when sick.</w:t>
      </w:r>
    </w:p>
    <w:p w:rsidR="00D86120" w:rsidRPr="005F70F8" w:rsidRDefault="00D86120" w:rsidP="00A55BFE">
      <w:pPr>
        <w:pStyle w:val="ListParagraph"/>
        <w:numPr>
          <w:ilvl w:val="0"/>
          <w:numId w:val="52"/>
        </w:numPr>
        <w:spacing w:after="0" w:line="240" w:lineRule="auto"/>
        <w:rPr>
          <w:rFonts w:ascii="Times New Roman" w:hAnsi="Times New Roman" w:cs="Times New Roman"/>
          <w:sz w:val="22"/>
          <w:szCs w:val="22"/>
        </w:rPr>
      </w:pPr>
      <w:r w:rsidRPr="005F70F8">
        <w:rPr>
          <w:rFonts w:ascii="Times New Roman" w:hAnsi="Times New Roman" w:cs="Times New Roman"/>
          <w:sz w:val="22"/>
          <w:szCs w:val="22"/>
        </w:rPr>
        <w:t>Maintain “signature” student engagement activities regardless of delivery mode</w:t>
      </w:r>
      <w:r w:rsidR="000541D5">
        <w:rPr>
          <w:rFonts w:ascii="Times New Roman" w:hAnsi="Times New Roman" w:cs="Times New Roman"/>
          <w:sz w:val="22"/>
          <w:szCs w:val="22"/>
        </w:rPr>
        <w:t xml:space="preserve"> including</w:t>
      </w:r>
      <w:r w:rsidR="000541D5" w:rsidRPr="000541D5">
        <w:rPr>
          <w:rFonts w:ascii="Times New Roman" w:hAnsi="Times New Roman" w:cs="Times New Roman"/>
        </w:rPr>
        <w:t xml:space="preserve"> </w:t>
      </w:r>
      <w:r w:rsidR="000541D5" w:rsidRPr="000541D5">
        <w:rPr>
          <w:rFonts w:ascii="Times New Roman" w:hAnsi="Times New Roman" w:cs="Times New Roman"/>
          <w:sz w:val="22"/>
          <w:szCs w:val="22"/>
        </w:rPr>
        <w:t>Orientation, Ranger Welcome, Student Org Fair, Career/Internship Fairs, Multicultural Professional Day, Taking Care of Business and Student Leadership Recognition events</w:t>
      </w:r>
      <w:r w:rsidRPr="005F70F8">
        <w:rPr>
          <w:rFonts w:ascii="Times New Roman" w:hAnsi="Times New Roman" w:cs="Times New Roman"/>
          <w:sz w:val="22"/>
          <w:szCs w:val="22"/>
        </w:rPr>
        <w:t>.</w:t>
      </w:r>
    </w:p>
    <w:p w:rsidR="00D86120" w:rsidRPr="005F70F8" w:rsidRDefault="00D86120" w:rsidP="00A55BFE">
      <w:pPr>
        <w:pStyle w:val="ListParagraph"/>
        <w:numPr>
          <w:ilvl w:val="0"/>
          <w:numId w:val="52"/>
        </w:numPr>
        <w:spacing w:after="0" w:line="240" w:lineRule="auto"/>
        <w:rPr>
          <w:rFonts w:ascii="Times New Roman" w:hAnsi="Times New Roman" w:cs="Times New Roman"/>
          <w:sz w:val="22"/>
          <w:szCs w:val="22"/>
        </w:rPr>
      </w:pPr>
      <w:r w:rsidRPr="005F70F8">
        <w:rPr>
          <w:rFonts w:ascii="Times New Roman" w:hAnsi="Times New Roman" w:cs="Times New Roman"/>
          <w:sz w:val="22"/>
          <w:szCs w:val="22"/>
        </w:rPr>
        <w:t xml:space="preserve">Implement targeted engagement plans for various student populations.  </w:t>
      </w:r>
    </w:p>
    <w:p w:rsidR="00D86120" w:rsidRPr="005F70F8" w:rsidRDefault="00D86120" w:rsidP="00A55BFE">
      <w:pPr>
        <w:pStyle w:val="ListParagraph"/>
        <w:numPr>
          <w:ilvl w:val="0"/>
          <w:numId w:val="52"/>
        </w:numPr>
        <w:spacing w:after="0" w:line="240" w:lineRule="auto"/>
        <w:rPr>
          <w:rFonts w:ascii="Times New Roman" w:hAnsi="Times New Roman" w:cs="Times New Roman"/>
          <w:sz w:val="22"/>
          <w:szCs w:val="22"/>
        </w:rPr>
      </w:pPr>
      <w:r w:rsidRPr="005F70F8">
        <w:rPr>
          <w:rFonts w:ascii="Times New Roman" w:hAnsi="Times New Roman" w:cs="Times New Roman"/>
          <w:sz w:val="22"/>
          <w:szCs w:val="22"/>
        </w:rPr>
        <w:t>Assess student technology needs and provide hardware, hotspots, online learning assistance, and access to computer labs on campus.</w:t>
      </w:r>
    </w:p>
    <w:p w:rsidR="00FA0F6F" w:rsidRDefault="00D86120" w:rsidP="00A55BFE">
      <w:pPr>
        <w:pStyle w:val="ListParagraph"/>
        <w:numPr>
          <w:ilvl w:val="0"/>
          <w:numId w:val="52"/>
        </w:numPr>
        <w:spacing w:after="0" w:line="240" w:lineRule="auto"/>
        <w:rPr>
          <w:rFonts w:ascii="Times New Roman" w:hAnsi="Times New Roman" w:cs="Times New Roman"/>
          <w:sz w:val="22"/>
          <w:szCs w:val="22"/>
        </w:rPr>
      </w:pPr>
      <w:r w:rsidRPr="005F70F8">
        <w:rPr>
          <w:rFonts w:ascii="Times New Roman" w:hAnsi="Times New Roman" w:cs="Times New Roman"/>
          <w:sz w:val="22"/>
          <w:szCs w:val="22"/>
        </w:rPr>
        <w:lastRenderedPageBreak/>
        <w:t>Seek regular input from students related to their experiences, challenges, and ideas for engagement activities.</w:t>
      </w:r>
    </w:p>
    <w:p w:rsidR="00300E87" w:rsidRDefault="00FA0F6F"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Implement exi</w:t>
      </w:r>
      <w:r w:rsidR="00300E87">
        <w:rPr>
          <w:rFonts w:ascii="Times New Roman" w:hAnsi="Times New Roman" w:cs="Times New Roman"/>
          <w:sz w:val="22"/>
          <w:szCs w:val="22"/>
        </w:rPr>
        <w:t>s</w:t>
      </w:r>
      <w:r>
        <w:rPr>
          <w:rFonts w:ascii="Times New Roman" w:hAnsi="Times New Roman" w:cs="Times New Roman"/>
          <w:sz w:val="22"/>
          <w:szCs w:val="22"/>
        </w:rPr>
        <w:t xml:space="preserve">ting plans for residence hall occupancy, PPE expectations, assignment of student athletes, visitor restrictions, quarantine space requirements, and dining services. </w:t>
      </w:r>
    </w:p>
    <w:p w:rsidR="00386E1D" w:rsidRDefault="00D15A55"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Maintain Student Health and Counseling Center operations according to established guidelines</w:t>
      </w:r>
      <w:r w:rsidR="00386E1D">
        <w:rPr>
          <w:rFonts w:ascii="Times New Roman" w:hAnsi="Times New Roman" w:cs="Times New Roman"/>
          <w:sz w:val="22"/>
          <w:szCs w:val="22"/>
        </w:rPr>
        <w:t>,</w:t>
      </w:r>
      <w:r>
        <w:rPr>
          <w:rFonts w:ascii="Times New Roman" w:hAnsi="Times New Roman" w:cs="Times New Roman"/>
          <w:sz w:val="22"/>
          <w:szCs w:val="22"/>
        </w:rPr>
        <w:t xml:space="preserve"> us</w:t>
      </w:r>
      <w:r w:rsidR="00386E1D">
        <w:rPr>
          <w:rFonts w:ascii="Times New Roman" w:hAnsi="Times New Roman" w:cs="Times New Roman"/>
          <w:sz w:val="22"/>
          <w:szCs w:val="22"/>
        </w:rPr>
        <w:t>ing</w:t>
      </w:r>
      <w:r>
        <w:rPr>
          <w:rFonts w:ascii="Times New Roman" w:hAnsi="Times New Roman" w:cs="Times New Roman"/>
          <w:sz w:val="22"/>
          <w:szCs w:val="22"/>
        </w:rPr>
        <w:t xml:space="preserve"> telehealth channels</w:t>
      </w:r>
      <w:r w:rsidR="00386E1D">
        <w:rPr>
          <w:rFonts w:ascii="Times New Roman" w:hAnsi="Times New Roman" w:cs="Times New Roman"/>
          <w:sz w:val="22"/>
          <w:szCs w:val="22"/>
        </w:rPr>
        <w:t xml:space="preserve">, </w:t>
      </w:r>
      <w:r>
        <w:rPr>
          <w:rFonts w:ascii="Times New Roman" w:hAnsi="Times New Roman" w:cs="Times New Roman"/>
          <w:sz w:val="22"/>
          <w:szCs w:val="22"/>
        </w:rPr>
        <w:t>including testing, tracing, and quarantining as necessary in coordination with regional community health professionals</w:t>
      </w:r>
      <w:r w:rsidR="00B17273">
        <w:rPr>
          <w:rFonts w:ascii="Times New Roman" w:hAnsi="Times New Roman" w:cs="Times New Roman"/>
          <w:sz w:val="22"/>
          <w:szCs w:val="22"/>
        </w:rPr>
        <w:t>, and providing access to counseling resources through SilverCloud and Peer Health Educators</w:t>
      </w:r>
      <w:r>
        <w:rPr>
          <w:rFonts w:ascii="Times New Roman" w:hAnsi="Times New Roman" w:cs="Times New Roman"/>
          <w:sz w:val="22"/>
          <w:szCs w:val="22"/>
        </w:rPr>
        <w:t>.</w:t>
      </w:r>
    </w:p>
    <w:p w:rsidR="004A3438" w:rsidRDefault="004A3438"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Clarify plans for in-person and remote advising balancing success of remote advising and use of the Navigate platform with the need to support face-to-face students </w:t>
      </w:r>
      <w:r w:rsidR="00F62B45">
        <w:rPr>
          <w:rFonts w:ascii="Times New Roman" w:hAnsi="Times New Roman" w:cs="Times New Roman"/>
          <w:sz w:val="22"/>
          <w:szCs w:val="22"/>
        </w:rPr>
        <w:t>w</w:t>
      </w:r>
      <w:r>
        <w:rPr>
          <w:rFonts w:ascii="Times New Roman" w:hAnsi="Times New Roman" w:cs="Times New Roman"/>
          <w:sz w:val="22"/>
          <w:szCs w:val="22"/>
        </w:rPr>
        <w:t>ho will be on campus.</w:t>
      </w:r>
    </w:p>
    <w:p w:rsidR="00B25AD8" w:rsidRDefault="00B25AD8"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Maintain plans to deliver career events virtually.</w:t>
      </w:r>
    </w:p>
    <w:p w:rsidR="00B25AD8" w:rsidRDefault="00C74767"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Clarify plans for the Office of Multicultural Student Services and for Student Support Services to maintain support for students through a combination of face-to-face and remote means.</w:t>
      </w:r>
    </w:p>
    <w:p w:rsidR="00C74767" w:rsidRDefault="005B504B"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Implement plans for increased remote tutoring</w:t>
      </w:r>
      <w:r w:rsidR="006F02F0">
        <w:rPr>
          <w:rFonts w:ascii="Times New Roman" w:hAnsi="Times New Roman" w:cs="Times New Roman"/>
          <w:sz w:val="22"/>
          <w:szCs w:val="22"/>
        </w:rPr>
        <w:t>,</w:t>
      </w:r>
      <w:r>
        <w:rPr>
          <w:rFonts w:ascii="Times New Roman" w:hAnsi="Times New Roman" w:cs="Times New Roman"/>
          <w:sz w:val="22"/>
          <w:szCs w:val="22"/>
        </w:rPr>
        <w:t xml:space="preserve"> Supplemental Instruction</w:t>
      </w:r>
      <w:r w:rsidR="006F02F0">
        <w:rPr>
          <w:rFonts w:ascii="Times New Roman" w:hAnsi="Times New Roman" w:cs="Times New Roman"/>
          <w:sz w:val="22"/>
          <w:szCs w:val="22"/>
        </w:rPr>
        <w:t>, Success Coaching, and Mentoring</w:t>
      </w:r>
      <w:r>
        <w:rPr>
          <w:rFonts w:ascii="Times New Roman" w:hAnsi="Times New Roman" w:cs="Times New Roman"/>
          <w:sz w:val="22"/>
          <w:szCs w:val="22"/>
        </w:rPr>
        <w:t>.</w:t>
      </w:r>
    </w:p>
    <w:p w:rsidR="00F62B45" w:rsidRDefault="00A81FC9" w:rsidP="00A55BFE">
      <w:pPr>
        <w:pStyle w:val="ListParagraph"/>
        <w:numPr>
          <w:ilvl w:val="0"/>
          <w:numId w:val="52"/>
        </w:numPr>
        <w:spacing w:after="0" w:line="240" w:lineRule="auto"/>
        <w:rPr>
          <w:rFonts w:ascii="Times New Roman" w:hAnsi="Times New Roman" w:cs="Times New Roman"/>
          <w:sz w:val="22"/>
          <w:szCs w:val="22"/>
        </w:rPr>
      </w:pPr>
      <w:r w:rsidRPr="00F42DF0">
        <w:rPr>
          <w:rFonts w:ascii="Times New Roman" w:hAnsi="Times New Roman" w:cs="Times New Roman"/>
          <w:sz w:val="22"/>
          <w:szCs w:val="22"/>
        </w:rPr>
        <w:t xml:space="preserve">Develop and implement plans </w:t>
      </w:r>
      <w:r w:rsidR="003836CD" w:rsidRPr="00F42DF0">
        <w:rPr>
          <w:rFonts w:ascii="Times New Roman" w:hAnsi="Times New Roman" w:cs="Times New Roman"/>
          <w:sz w:val="22"/>
          <w:szCs w:val="22"/>
        </w:rPr>
        <w:t xml:space="preserve">for </w:t>
      </w:r>
      <w:r w:rsidRPr="00F42DF0">
        <w:rPr>
          <w:rFonts w:ascii="Times New Roman" w:hAnsi="Times New Roman" w:cs="Times New Roman"/>
          <w:sz w:val="22"/>
          <w:szCs w:val="22"/>
        </w:rPr>
        <w:t>student organization advisors to support student government and club operations consistent with Ranger Restart phasing.</w:t>
      </w:r>
      <w:r w:rsidR="00F42DF0" w:rsidRPr="00F42DF0">
        <w:rPr>
          <w:rFonts w:ascii="Times New Roman" w:hAnsi="Times New Roman" w:cs="Times New Roman"/>
          <w:sz w:val="22"/>
          <w:szCs w:val="22"/>
        </w:rPr>
        <w:t xml:space="preserve"> </w:t>
      </w:r>
    </w:p>
    <w:p w:rsidR="00F42DF0" w:rsidRPr="00F42DF0" w:rsidRDefault="00F62B45"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Implement a</w:t>
      </w:r>
      <w:r w:rsidR="00F42DF0" w:rsidRPr="00F42DF0">
        <w:rPr>
          <w:rFonts w:ascii="Times New Roman" w:hAnsi="Times New Roman" w:cs="Times New Roman"/>
          <w:sz w:val="22"/>
          <w:szCs w:val="22"/>
        </w:rPr>
        <w:t xml:space="preserve"> new student engagement platform to allow student organization leaders/members to communicate with one another, advertise events, and maintain organizational records.</w:t>
      </w:r>
    </w:p>
    <w:p w:rsidR="003836CD" w:rsidRPr="003836CD" w:rsidRDefault="003836CD" w:rsidP="00A55BFE">
      <w:pPr>
        <w:pStyle w:val="ListParagraph"/>
        <w:numPr>
          <w:ilvl w:val="0"/>
          <w:numId w:val="52"/>
        </w:numPr>
        <w:spacing w:after="0" w:line="240" w:lineRule="auto"/>
        <w:rPr>
          <w:rFonts w:ascii="Times New Roman" w:hAnsi="Times New Roman" w:cs="Times New Roman"/>
          <w:sz w:val="22"/>
          <w:szCs w:val="22"/>
        </w:rPr>
      </w:pPr>
      <w:r w:rsidRPr="003836CD">
        <w:rPr>
          <w:rFonts w:ascii="Times New Roman" w:hAnsi="Times New Roman" w:cs="Times New Roman"/>
          <w:sz w:val="22"/>
          <w:szCs w:val="22"/>
        </w:rPr>
        <w:t xml:space="preserve">The Library </w:t>
      </w:r>
      <w:r w:rsidR="00F62B45">
        <w:rPr>
          <w:rFonts w:ascii="Times New Roman" w:hAnsi="Times New Roman" w:cs="Times New Roman"/>
          <w:sz w:val="22"/>
          <w:szCs w:val="22"/>
        </w:rPr>
        <w:t xml:space="preserve">recommends </w:t>
      </w:r>
      <w:r w:rsidRPr="003836CD">
        <w:rPr>
          <w:rFonts w:ascii="Times New Roman" w:hAnsi="Times New Roman" w:cs="Times New Roman"/>
          <w:sz w:val="22"/>
          <w:szCs w:val="22"/>
        </w:rPr>
        <w:t>follow</w:t>
      </w:r>
      <w:r w:rsidR="00F62B45">
        <w:rPr>
          <w:rFonts w:ascii="Times New Roman" w:hAnsi="Times New Roman" w:cs="Times New Roman"/>
          <w:sz w:val="22"/>
          <w:szCs w:val="22"/>
        </w:rPr>
        <w:t>ing</w:t>
      </w:r>
      <w:r w:rsidRPr="003836CD">
        <w:rPr>
          <w:rFonts w:ascii="Times New Roman" w:hAnsi="Times New Roman" w:cs="Times New Roman"/>
          <w:sz w:val="22"/>
          <w:szCs w:val="22"/>
        </w:rPr>
        <w:t xml:space="preserve"> procedures in the Ranger Restart Plan for access, services, and occupancy. </w:t>
      </w:r>
    </w:p>
    <w:p w:rsidR="00FC3900" w:rsidRPr="00FC3900" w:rsidRDefault="00FC3900" w:rsidP="00A55BFE">
      <w:pPr>
        <w:pStyle w:val="ListParagraph"/>
        <w:numPr>
          <w:ilvl w:val="0"/>
          <w:numId w:val="52"/>
        </w:numPr>
        <w:spacing w:after="0" w:line="240" w:lineRule="auto"/>
        <w:rPr>
          <w:rFonts w:ascii="Times New Roman" w:hAnsi="Times New Roman" w:cs="Times New Roman"/>
          <w:sz w:val="22"/>
          <w:szCs w:val="22"/>
        </w:rPr>
      </w:pPr>
      <w:r w:rsidRPr="00FC3900">
        <w:rPr>
          <w:rFonts w:ascii="Times New Roman" w:hAnsi="Times New Roman" w:cs="Times New Roman"/>
          <w:sz w:val="22"/>
          <w:szCs w:val="22"/>
        </w:rPr>
        <w:t xml:space="preserve">The Sports and Activity Center </w:t>
      </w:r>
      <w:r w:rsidR="00F62B45">
        <w:rPr>
          <w:rFonts w:ascii="Times New Roman" w:hAnsi="Times New Roman" w:cs="Times New Roman"/>
          <w:sz w:val="22"/>
          <w:szCs w:val="22"/>
        </w:rPr>
        <w:t xml:space="preserve">recommends </w:t>
      </w:r>
      <w:r w:rsidRPr="00FC3900">
        <w:rPr>
          <w:rFonts w:ascii="Times New Roman" w:hAnsi="Times New Roman" w:cs="Times New Roman"/>
          <w:sz w:val="22"/>
          <w:szCs w:val="22"/>
        </w:rPr>
        <w:t>follow</w:t>
      </w:r>
      <w:r w:rsidR="00F62B45">
        <w:rPr>
          <w:rFonts w:ascii="Times New Roman" w:hAnsi="Times New Roman" w:cs="Times New Roman"/>
          <w:sz w:val="22"/>
          <w:szCs w:val="22"/>
        </w:rPr>
        <w:t>ing</w:t>
      </w:r>
      <w:r w:rsidRPr="00FC3900">
        <w:rPr>
          <w:rFonts w:ascii="Times New Roman" w:hAnsi="Times New Roman" w:cs="Times New Roman"/>
          <w:sz w:val="22"/>
          <w:szCs w:val="22"/>
        </w:rPr>
        <w:t xml:space="preserve"> procedures established in the Ranger Restart Plan. A</w:t>
      </w:r>
      <w:r>
        <w:rPr>
          <w:rFonts w:ascii="Times New Roman" w:hAnsi="Times New Roman" w:cs="Times New Roman"/>
          <w:sz w:val="22"/>
          <w:szCs w:val="22"/>
        </w:rPr>
        <w:t>n</w:t>
      </w:r>
      <w:r w:rsidRPr="00FC3900">
        <w:rPr>
          <w:rFonts w:ascii="Times New Roman" w:hAnsi="Times New Roman" w:cs="Times New Roman"/>
          <w:sz w:val="22"/>
          <w:szCs w:val="22"/>
        </w:rPr>
        <w:t xml:space="preserve"> Athletics/Intramurals plan in conjunction with NCAA guidelines</w:t>
      </w:r>
      <w:r>
        <w:rPr>
          <w:rFonts w:ascii="Times New Roman" w:hAnsi="Times New Roman" w:cs="Times New Roman"/>
          <w:sz w:val="22"/>
          <w:szCs w:val="22"/>
        </w:rPr>
        <w:t xml:space="preserve"> will be developed with student </w:t>
      </w:r>
      <w:r w:rsidRPr="00FC3900">
        <w:rPr>
          <w:rFonts w:ascii="Times New Roman" w:hAnsi="Times New Roman" w:cs="Times New Roman"/>
          <w:sz w:val="22"/>
          <w:szCs w:val="22"/>
        </w:rPr>
        <w:t>input.</w:t>
      </w:r>
    </w:p>
    <w:p w:rsidR="005A5E26" w:rsidRDefault="00F62B45" w:rsidP="00A55BFE">
      <w:pPr>
        <w:pStyle w:val="ListParagraph"/>
        <w:numPr>
          <w:ilvl w:val="0"/>
          <w:numId w:val="52"/>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Address </w:t>
      </w:r>
      <w:r w:rsidR="00F42DF0" w:rsidRPr="00F42DF0">
        <w:rPr>
          <w:rFonts w:ascii="Times New Roman" w:hAnsi="Times New Roman" w:cs="Times New Roman"/>
          <w:sz w:val="22"/>
          <w:szCs w:val="22"/>
        </w:rPr>
        <w:t>student support concerns include procuring PPE</w:t>
      </w:r>
      <w:r>
        <w:rPr>
          <w:rFonts w:ascii="Times New Roman" w:hAnsi="Times New Roman" w:cs="Times New Roman"/>
          <w:sz w:val="22"/>
          <w:szCs w:val="22"/>
        </w:rPr>
        <w:t>,</w:t>
      </w:r>
      <w:r w:rsidR="00F42DF0" w:rsidRPr="00F42DF0">
        <w:rPr>
          <w:rFonts w:ascii="Times New Roman" w:hAnsi="Times New Roman" w:cs="Times New Roman"/>
          <w:sz w:val="22"/>
          <w:szCs w:val="22"/>
        </w:rPr>
        <w:t xml:space="preserve"> cleaning supplies, and materials to enclose/protect reception </w:t>
      </w:r>
      <w:r w:rsidR="005A5E26">
        <w:rPr>
          <w:rFonts w:ascii="Times New Roman" w:hAnsi="Times New Roman" w:cs="Times New Roman"/>
          <w:sz w:val="22"/>
          <w:szCs w:val="22"/>
        </w:rPr>
        <w:t xml:space="preserve">and other student-facing </w:t>
      </w:r>
      <w:r w:rsidR="00F42DF0" w:rsidRPr="00F42DF0">
        <w:rPr>
          <w:rFonts w:ascii="Times New Roman" w:hAnsi="Times New Roman" w:cs="Times New Roman"/>
          <w:sz w:val="22"/>
          <w:szCs w:val="22"/>
        </w:rPr>
        <w:t>areas; provid</w:t>
      </w:r>
      <w:r w:rsidR="005A5E26">
        <w:rPr>
          <w:rFonts w:ascii="Times New Roman" w:hAnsi="Times New Roman" w:cs="Times New Roman"/>
          <w:sz w:val="22"/>
          <w:szCs w:val="22"/>
        </w:rPr>
        <w:t>e</w:t>
      </w:r>
      <w:r w:rsidR="00F42DF0" w:rsidRPr="00F42DF0">
        <w:rPr>
          <w:rFonts w:ascii="Times New Roman" w:hAnsi="Times New Roman" w:cs="Times New Roman"/>
          <w:sz w:val="22"/>
          <w:szCs w:val="22"/>
        </w:rPr>
        <w:t xml:space="preserve"> support to students in Canvas and other tech platforms; </w:t>
      </w:r>
      <w:r w:rsidR="005A5E26">
        <w:rPr>
          <w:rFonts w:ascii="Times New Roman" w:hAnsi="Times New Roman" w:cs="Times New Roman"/>
          <w:sz w:val="22"/>
          <w:szCs w:val="22"/>
        </w:rPr>
        <w:t xml:space="preserve">maintain </w:t>
      </w:r>
      <w:r w:rsidR="00F42DF0" w:rsidRPr="00F42DF0">
        <w:rPr>
          <w:rFonts w:ascii="Times New Roman" w:hAnsi="Times New Roman" w:cs="Times New Roman"/>
          <w:sz w:val="22"/>
          <w:szCs w:val="22"/>
        </w:rPr>
        <w:t xml:space="preserve">student access to on-campus computer labs; </w:t>
      </w:r>
      <w:r w:rsidR="005A5E26">
        <w:rPr>
          <w:rFonts w:ascii="Times New Roman" w:hAnsi="Times New Roman" w:cs="Times New Roman"/>
          <w:sz w:val="22"/>
          <w:szCs w:val="22"/>
        </w:rPr>
        <w:t xml:space="preserve">recognize </w:t>
      </w:r>
      <w:r w:rsidR="00F42DF0" w:rsidRPr="00F42DF0">
        <w:rPr>
          <w:rFonts w:ascii="Times New Roman" w:hAnsi="Times New Roman" w:cs="Times New Roman"/>
          <w:sz w:val="22"/>
          <w:szCs w:val="22"/>
        </w:rPr>
        <w:t>distancing limitations in temporary Library space; testing/tracing capabilities for Student Athletes; housing occupancy and revenue vs. expense gap</w:t>
      </w:r>
      <w:r w:rsidR="005A5E26">
        <w:rPr>
          <w:rFonts w:ascii="Times New Roman" w:hAnsi="Times New Roman" w:cs="Times New Roman"/>
          <w:sz w:val="22"/>
          <w:szCs w:val="22"/>
        </w:rPr>
        <w:t>s</w:t>
      </w:r>
      <w:r w:rsidR="00F42DF0" w:rsidRPr="00F42DF0">
        <w:rPr>
          <w:rFonts w:ascii="Times New Roman" w:hAnsi="Times New Roman" w:cs="Times New Roman"/>
          <w:sz w:val="22"/>
          <w:szCs w:val="22"/>
        </w:rPr>
        <w:t xml:space="preserve">; air circulation in Student Health &amp; Counseling Center; licensure requirements restricting counselors from serving (even virtually) clients who are not physically in the state of their license; budget reductions that may impact level of staffing and student employment opportunities; Seg Fee reductions which may impact student employees, staff salaries, and service levels; visitor restrictions and space limitations </w:t>
      </w:r>
      <w:r w:rsidR="005A5E26">
        <w:rPr>
          <w:rFonts w:ascii="Times New Roman" w:hAnsi="Times New Roman" w:cs="Times New Roman"/>
          <w:sz w:val="22"/>
          <w:szCs w:val="22"/>
        </w:rPr>
        <w:t xml:space="preserve">that </w:t>
      </w:r>
      <w:r w:rsidR="00F42DF0" w:rsidRPr="00F42DF0">
        <w:rPr>
          <w:rFonts w:ascii="Times New Roman" w:hAnsi="Times New Roman" w:cs="Times New Roman"/>
          <w:sz w:val="22"/>
          <w:szCs w:val="22"/>
        </w:rPr>
        <w:t xml:space="preserve">may impact employer visits to campus and/or career recruitment activities; space limitations </w:t>
      </w:r>
      <w:r w:rsidR="005A5E26">
        <w:rPr>
          <w:rFonts w:ascii="Times New Roman" w:hAnsi="Times New Roman" w:cs="Times New Roman"/>
          <w:sz w:val="22"/>
          <w:szCs w:val="22"/>
        </w:rPr>
        <w:t xml:space="preserve">that </w:t>
      </w:r>
      <w:r w:rsidR="00F42DF0" w:rsidRPr="00F42DF0">
        <w:rPr>
          <w:rFonts w:ascii="Times New Roman" w:hAnsi="Times New Roman" w:cs="Times New Roman"/>
          <w:sz w:val="22"/>
          <w:szCs w:val="22"/>
        </w:rPr>
        <w:t xml:space="preserve">may not </w:t>
      </w:r>
      <w:r w:rsidR="005A5E26">
        <w:rPr>
          <w:rFonts w:ascii="Times New Roman" w:hAnsi="Times New Roman" w:cs="Times New Roman"/>
          <w:sz w:val="22"/>
          <w:szCs w:val="22"/>
        </w:rPr>
        <w:t>permit</w:t>
      </w:r>
      <w:r w:rsidR="00F42DF0" w:rsidRPr="00F42DF0">
        <w:rPr>
          <w:rFonts w:ascii="Times New Roman" w:hAnsi="Times New Roman" w:cs="Times New Roman"/>
          <w:sz w:val="22"/>
          <w:szCs w:val="22"/>
        </w:rPr>
        <w:t xml:space="preserve"> f2f orientations in August (decision needs to be made soon so information can be shared with incoming students and limited staff resources can be focused on one plan; PARC tutors </w:t>
      </w:r>
      <w:r w:rsidR="005A5E26">
        <w:rPr>
          <w:rFonts w:ascii="Times New Roman" w:hAnsi="Times New Roman" w:cs="Times New Roman"/>
          <w:sz w:val="22"/>
          <w:szCs w:val="22"/>
        </w:rPr>
        <w:t xml:space="preserve">that </w:t>
      </w:r>
      <w:r w:rsidR="00F42DF0" w:rsidRPr="00F42DF0">
        <w:rPr>
          <w:rFonts w:ascii="Times New Roman" w:hAnsi="Times New Roman" w:cs="Times New Roman"/>
          <w:sz w:val="22"/>
          <w:szCs w:val="22"/>
        </w:rPr>
        <w:t>need access to additional textbooks (Math and other subjects)</w:t>
      </w:r>
      <w:r w:rsidR="005A5E26">
        <w:rPr>
          <w:rFonts w:ascii="Times New Roman" w:hAnsi="Times New Roman" w:cs="Times New Roman"/>
          <w:sz w:val="22"/>
          <w:szCs w:val="22"/>
        </w:rPr>
        <w:t>,</w:t>
      </w:r>
      <w:r w:rsidR="00F42DF0" w:rsidRPr="00F42DF0">
        <w:rPr>
          <w:rFonts w:ascii="Times New Roman" w:hAnsi="Times New Roman" w:cs="Times New Roman"/>
          <w:sz w:val="22"/>
          <w:szCs w:val="22"/>
        </w:rPr>
        <w:t xml:space="preserve"> course syllabi</w:t>
      </w:r>
      <w:r w:rsidR="005A5E26">
        <w:rPr>
          <w:rFonts w:ascii="Times New Roman" w:hAnsi="Times New Roman" w:cs="Times New Roman"/>
          <w:sz w:val="22"/>
          <w:szCs w:val="22"/>
        </w:rPr>
        <w:t>, and</w:t>
      </w:r>
      <w:r w:rsidR="00F42DF0" w:rsidRPr="00F42DF0">
        <w:rPr>
          <w:rFonts w:ascii="Times New Roman" w:hAnsi="Times New Roman" w:cs="Times New Roman"/>
          <w:sz w:val="22"/>
          <w:szCs w:val="22"/>
        </w:rPr>
        <w:t xml:space="preserve"> resources for working online.</w:t>
      </w:r>
    </w:p>
    <w:p w:rsidR="005A5E26" w:rsidRDefault="005A5E26" w:rsidP="005A5E26">
      <w:pPr>
        <w:spacing w:after="0" w:line="240" w:lineRule="auto"/>
        <w:rPr>
          <w:rFonts w:ascii="Times New Roman" w:hAnsi="Times New Roman" w:cs="Times New Roman"/>
          <w:sz w:val="22"/>
          <w:szCs w:val="22"/>
        </w:rPr>
      </w:pPr>
    </w:p>
    <w:p w:rsidR="005A5E26" w:rsidRPr="005A5E26" w:rsidRDefault="005A5E26" w:rsidP="005A5E26">
      <w:pPr>
        <w:spacing w:after="0" w:line="240" w:lineRule="auto"/>
        <w:rPr>
          <w:rFonts w:ascii="Times New Roman" w:hAnsi="Times New Roman" w:cs="Times New Roman"/>
          <w:b/>
          <w:sz w:val="22"/>
          <w:szCs w:val="22"/>
        </w:rPr>
      </w:pPr>
      <w:r w:rsidRPr="005A5E26">
        <w:rPr>
          <w:rFonts w:ascii="Times New Roman" w:hAnsi="Times New Roman" w:cs="Times New Roman"/>
          <w:b/>
          <w:sz w:val="22"/>
          <w:szCs w:val="22"/>
        </w:rPr>
        <w:t>Research Continuity</w:t>
      </w:r>
    </w:p>
    <w:p w:rsidR="005A5E26" w:rsidRDefault="005A5E26" w:rsidP="005A5E26">
      <w:pPr>
        <w:spacing w:after="0" w:line="240" w:lineRule="auto"/>
        <w:rPr>
          <w:rFonts w:ascii="Times New Roman" w:hAnsi="Times New Roman" w:cs="Times New Roman"/>
          <w:sz w:val="22"/>
          <w:szCs w:val="22"/>
        </w:rPr>
      </w:pPr>
    </w:p>
    <w:p w:rsidR="00472527" w:rsidRPr="00472527" w:rsidRDefault="00260424" w:rsidP="00A55BFE">
      <w:pPr>
        <w:pStyle w:val="ListParagraph"/>
        <w:numPr>
          <w:ilvl w:val="0"/>
          <w:numId w:val="53"/>
        </w:numPr>
        <w:spacing w:after="0" w:line="240" w:lineRule="auto"/>
        <w:rPr>
          <w:rFonts w:ascii="Times New Roman" w:hAnsi="Times New Roman" w:cs="Times New Roman"/>
          <w:sz w:val="22"/>
          <w:szCs w:val="22"/>
        </w:rPr>
      </w:pPr>
      <w:r w:rsidRPr="00472527">
        <w:rPr>
          <w:rFonts w:ascii="Times New Roman" w:hAnsi="Times New Roman" w:cs="Times New Roman"/>
          <w:sz w:val="22"/>
          <w:szCs w:val="22"/>
        </w:rPr>
        <w:t>Limit access to faculty, staff, and students with laboratory occupancy plan(s)</w:t>
      </w:r>
      <w:r w:rsidR="00472527">
        <w:rPr>
          <w:rFonts w:ascii="Times New Roman" w:hAnsi="Times New Roman" w:cs="Times New Roman"/>
          <w:sz w:val="22"/>
          <w:szCs w:val="22"/>
        </w:rPr>
        <w:t xml:space="preserve"> that have been approved by </w:t>
      </w:r>
      <w:r w:rsidR="00472527" w:rsidRPr="00472527">
        <w:rPr>
          <w:rFonts w:ascii="Times New Roman" w:hAnsi="Times New Roman" w:cs="Times New Roman"/>
          <w:sz w:val="22"/>
          <w:szCs w:val="22"/>
        </w:rPr>
        <w:t>Department Chair</w:t>
      </w:r>
      <w:r w:rsidR="00472527">
        <w:rPr>
          <w:rFonts w:ascii="Times New Roman" w:hAnsi="Times New Roman" w:cs="Times New Roman"/>
          <w:sz w:val="22"/>
          <w:szCs w:val="22"/>
        </w:rPr>
        <w:t>s and the Dean</w:t>
      </w:r>
      <w:r w:rsidR="00472527" w:rsidRPr="00472527">
        <w:rPr>
          <w:rFonts w:ascii="Times New Roman" w:hAnsi="Times New Roman" w:cs="Times New Roman"/>
          <w:sz w:val="22"/>
          <w:szCs w:val="22"/>
        </w:rPr>
        <w:t>.</w:t>
      </w:r>
    </w:p>
    <w:p w:rsidR="00260424" w:rsidRPr="00EE6609" w:rsidRDefault="00EE6609" w:rsidP="00A55BFE">
      <w:pPr>
        <w:pStyle w:val="ListParagraph"/>
        <w:numPr>
          <w:ilvl w:val="0"/>
          <w:numId w:val="53"/>
        </w:numPr>
        <w:spacing w:after="0" w:line="240" w:lineRule="auto"/>
        <w:rPr>
          <w:rFonts w:ascii="Times New Roman" w:hAnsi="Times New Roman" w:cs="Times New Roman"/>
          <w:sz w:val="22"/>
          <w:szCs w:val="22"/>
        </w:rPr>
      </w:pPr>
      <w:r>
        <w:rPr>
          <w:rFonts w:ascii="Times New Roman" w:hAnsi="Times New Roman" w:cs="Times New Roman"/>
          <w:sz w:val="22"/>
          <w:szCs w:val="22"/>
        </w:rPr>
        <w:t>E</w:t>
      </w:r>
      <w:r w:rsidR="00260424" w:rsidRPr="00EE6609">
        <w:rPr>
          <w:rFonts w:ascii="Times New Roman" w:hAnsi="Times New Roman" w:cs="Times New Roman"/>
          <w:sz w:val="22"/>
          <w:szCs w:val="22"/>
        </w:rPr>
        <w:t>ncourage computational, theoretical, and non-benchtop-experimental work</w:t>
      </w:r>
      <w:r w:rsidR="004633B5" w:rsidRPr="00EE6609">
        <w:rPr>
          <w:rFonts w:ascii="Times New Roman" w:hAnsi="Times New Roman" w:cs="Times New Roman"/>
          <w:sz w:val="22"/>
          <w:szCs w:val="22"/>
        </w:rPr>
        <w:t xml:space="preserve"> </w:t>
      </w:r>
      <w:r>
        <w:rPr>
          <w:rFonts w:ascii="Times New Roman" w:hAnsi="Times New Roman" w:cs="Times New Roman"/>
          <w:sz w:val="22"/>
          <w:szCs w:val="22"/>
        </w:rPr>
        <w:t>to</w:t>
      </w:r>
      <w:r w:rsidR="004633B5" w:rsidRPr="00EE6609">
        <w:rPr>
          <w:rFonts w:ascii="Times New Roman" w:hAnsi="Times New Roman" w:cs="Times New Roman"/>
          <w:sz w:val="22"/>
          <w:szCs w:val="22"/>
        </w:rPr>
        <w:t xml:space="preserve"> limit non-essential time in labs</w:t>
      </w:r>
      <w:r w:rsidR="00260424" w:rsidRPr="00EE6609">
        <w:rPr>
          <w:rFonts w:ascii="Times New Roman" w:hAnsi="Times New Roman" w:cs="Times New Roman"/>
          <w:sz w:val="22"/>
          <w:szCs w:val="22"/>
        </w:rPr>
        <w:t>.</w:t>
      </w:r>
    </w:p>
    <w:p w:rsidR="00EE6609" w:rsidRDefault="00E160FF" w:rsidP="00A55BFE">
      <w:pPr>
        <w:pStyle w:val="ListParagraph"/>
        <w:numPr>
          <w:ilvl w:val="0"/>
          <w:numId w:val="53"/>
        </w:numPr>
        <w:spacing w:after="0" w:line="240" w:lineRule="auto"/>
        <w:rPr>
          <w:rFonts w:ascii="Times New Roman" w:hAnsi="Times New Roman" w:cs="Times New Roman"/>
          <w:sz w:val="22"/>
          <w:szCs w:val="22"/>
        </w:rPr>
      </w:pPr>
      <w:r w:rsidRPr="00E160FF">
        <w:rPr>
          <w:rFonts w:ascii="Times New Roman" w:hAnsi="Times New Roman" w:cs="Times New Roman"/>
          <w:sz w:val="22"/>
          <w:szCs w:val="22"/>
        </w:rPr>
        <w:t>Maintain social distancing</w:t>
      </w:r>
      <w:r w:rsidR="00C45FB2">
        <w:rPr>
          <w:rFonts w:ascii="Times New Roman" w:hAnsi="Times New Roman" w:cs="Times New Roman"/>
          <w:sz w:val="22"/>
          <w:szCs w:val="22"/>
        </w:rPr>
        <w:t xml:space="preserve"> and</w:t>
      </w:r>
      <w:r w:rsidR="004633B5" w:rsidRPr="00E160FF">
        <w:rPr>
          <w:rFonts w:ascii="Times New Roman" w:hAnsi="Times New Roman" w:cs="Times New Roman"/>
          <w:sz w:val="22"/>
          <w:szCs w:val="22"/>
        </w:rPr>
        <w:t xml:space="preserve"> require all researchers to wear face masks while working</w:t>
      </w:r>
      <w:r w:rsidR="00EE6609">
        <w:rPr>
          <w:rFonts w:ascii="Times New Roman" w:hAnsi="Times New Roman" w:cs="Times New Roman"/>
          <w:sz w:val="22"/>
          <w:szCs w:val="22"/>
        </w:rPr>
        <w:t xml:space="preserve">. </w:t>
      </w:r>
    </w:p>
    <w:p w:rsidR="004633B5" w:rsidRPr="00E160FF" w:rsidRDefault="004633B5" w:rsidP="00A55BFE">
      <w:pPr>
        <w:pStyle w:val="ListParagraph"/>
        <w:numPr>
          <w:ilvl w:val="0"/>
          <w:numId w:val="53"/>
        </w:numPr>
        <w:spacing w:after="0" w:line="240" w:lineRule="auto"/>
        <w:rPr>
          <w:rFonts w:ascii="Times New Roman" w:hAnsi="Times New Roman" w:cs="Times New Roman"/>
          <w:sz w:val="22"/>
          <w:szCs w:val="22"/>
        </w:rPr>
      </w:pPr>
      <w:r w:rsidRPr="00E160FF">
        <w:rPr>
          <w:rFonts w:ascii="Times New Roman" w:hAnsi="Times New Roman" w:cs="Times New Roman"/>
          <w:sz w:val="22"/>
          <w:szCs w:val="22"/>
        </w:rPr>
        <w:t xml:space="preserve">Consider specific accommodations for researchers in vulnerable populations. </w:t>
      </w:r>
    </w:p>
    <w:p w:rsidR="004633B5" w:rsidRPr="004633B5" w:rsidRDefault="00343EE3" w:rsidP="00A55BFE">
      <w:pPr>
        <w:pStyle w:val="ListParagraph"/>
        <w:numPr>
          <w:ilvl w:val="0"/>
          <w:numId w:val="53"/>
        </w:numPr>
        <w:spacing w:after="0" w:line="240" w:lineRule="auto"/>
        <w:rPr>
          <w:rFonts w:ascii="Times New Roman" w:hAnsi="Times New Roman" w:cs="Times New Roman"/>
          <w:sz w:val="22"/>
          <w:szCs w:val="22"/>
        </w:rPr>
      </w:pPr>
      <w:r>
        <w:rPr>
          <w:rFonts w:ascii="Times New Roman" w:hAnsi="Times New Roman" w:cs="Times New Roman"/>
          <w:sz w:val="22"/>
          <w:szCs w:val="22"/>
        </w:rPr>
        <w:t>Maintain cleaning protocols for handwashing,</w:t>
      </w:r>
      <w:r w:rsidR="004633B5" w:rsidRPr="004633B5">
        <w:rPr>
          <w:rFonts w:ascii="Times New Roman" w:hAnsi="Times New Roman" w:cs="Times New Roman"/>
          <w:sz w:val="22"/>
          <w:szCs w:val="22"/>
        </w:rPr>
        <w:t xml:space="preserve"> </w:t>
      </w:r>
      <w:r>
        <w:rPr>
          <w:rFonts w:ascii="Times New Roman" w:hAnsi="Times New Roman" w:cs="Times New Roman"/>
          <w:sz w:val="22"/>
          <w:szCs w:val="22"/>
        </w:rPr>
        <w:t xml:space="preserve">door handles, shared surfaces, personal spaces, </w:t>
      </w:r>
      <w:r w:rsidR="00EE6609">
        <w:rPr>
          <w:rFonts w:ascii="Times New Roman" w:hAnsi="Times New Roman" w:cs="Times New Roman"/>
          <w:sz w:val="22"/>
          <w:szCs w:val="22"/>
        </w:rPr>
        <w:t xml:space="preserve">and </w:t>
      </w:r>
      <w:r w:rsidR="00C45FB2">
        <w:rPr>
          <w:rFonts w:ascii="Times New Roman" w:hAnsi="Times New Roman" w:cs="Times New Roman"/>
          <w:sz w:val="22"/>
          <w:szCs w:val="22"/>
        </w:rPr>
        <w:t>d</w:t>
      </w:r>
      <w:r>
        <w:rPr>
          <w:rFonts w:ascii="Times New Roman" w:hAnsi="Times New Roman" w:cs="Times New Roman"/>
          <w:sz w:val="22"/>
          <w:szCs w:val="22"/>
        </w:rPr>
        <w:t>isposal</w:t>
      </w:r>
      <w:r w:rsidR="00C45FB2">
        <w:rPr>
          <w:rFonts w:ascii="Times New Roman" w:hAnsi="Times New Roman" w:cs="Times New Roman"/>
          <w:sz w:val="22"/>
          <w:szCs w:val="22"/>
        </w:rPr>
        <w:t xml:space="preserve"> of materials.</w:t>
      </w:r>
    </w:p>
    <w:p w:rsidR="004633B5" w:rsidRPr="004633B5" w:rsidRDefault="004633B5" w:rsidP="00A55BFE">
      <w:pPr>
        <w:pStyle w:val="ListParagraph"/>
        <w:numPr>
          <w:ilvl w:val="0"/>
          <w:numId w:val="53"/>
        </w:numPr>
        <w:spacing w:after="0" w:line="240" w:lineRule="auto"/>
        <w:rPr>
          <w:rFonts w:ascii="Times New Roman" w:hAnsi="Times New Roman" w:cs="Times New Roman"/>
          <w:sz w:val="22"/>
          <w:szCs w:val="22"/>
        </w:rPr>
      </w:pPr>
      <w:r>
        <w:rPr>
          <w:rFonts w:ascii="Times New Roman" w:hAnsi="Times New Roman" w:cs="Times New Roman"/>
          <w:sz w:val="22"/>
          <w:szCs w:val="22"/>
        </w:rPr>
        <w:t xml:space="preserve">Maximize use of </w:t>
      </w:r>
      <w:r w:rsidRPr="004633B5">
        <w:rPr>
          <w:rFonts w:ascii="Times New Roman" w:hAnsi="Times New Roman" w:cs="Times New Roman"/>
          <w:sz w:val="22"/>
          <w:szCs w:val="22"/>
        </w:rPr>
        <w:t xml:space="preserve">MS Teams </w:t>
      </w:r>
      <w:r w:rsidR="00C45FB2">
        <w:rPr>
          <w:rFonts w:ascii="Times New Roman" w:hAnsi="Times New Roman" w:cs="Times New Roman"/>
          <w:sz w:val="22"/>
          <w:szCs w:val="22"/>
        </w:rPr>
        <w:t xml:space="preserve">for meetings and sharing lab schedules. </w:t>
      </w:r>
    </w:p>
    <w:p w:rsidR="00260424" w:rsidRDefault="00E160FF" w:rsidP="00A55BFE">
      <w:pPr>
        <w:pStyle w:val="ListParagraph"/>
        <w:numPr>
          <w:ilvl w:val="0"/>
          <w:numId w:val="53"/>
        </w:numPr>
        <w:spacing w:after="0" w:line="240" w:lineRule="auto"/>
        <w:rPr>
          <w:rFonts w:ascii="Times New Roman" w:hAnsi="Times New Roman" w:cs="Times New Roman"/>
          <w:sz w:val="22"/>
          <w:szCs w:val="22"/>
        </w:rPr>
      </w:pPr>
      <w:r w:rsidRPr="00E160FF">
        <w:rPr>
          <w:rFonts w:ascii="Times New Roman" w:hAnsi="Times New Roman" w:cs="Times New Roman"/>
          <w:sz w:val="22"/>
          <w:szCs w:val="22"/>
        </w:rPr>
        <w:t>Ensure a</w:t>
      </w:r>
      <w:r w:rsidR="004633B5" w:rsidRPr="00E160FF">
        <w:rPr>
          <w:rFonts w:ascii="Times New Roman" w:hAnsi="Times New Roman" w:cs="Times New Roman"/>
          <w:sz w:val="22"/>
          <w:szCs w:val="22"/>
        </w:rPr>
        <w:t>nyone displaying symptoms of COVID-19 abstain</w:t>
      </w:r>
      <w:r w:rsidRPr="00E160FF">
        <w:rPr>
          <w:rFonts w:ascii="Times New Roman" w:hAnsi="Times New Roman" w:cs="Times New Roman"/>
          <w:sz w:val="22"/>
          <w:szCs w:val="22"/>
        </w:rPr>
        <w:t>s</w:t>
      </w:r>
      <w:r w:rsidR="004633B5" w:rsidRPr="00E160FF">
        <w:rPr>
          <w:rFonts w:ascii="Times New Roman" w:hAnsi="Times New Roman" w:cs="Times New Roman"/>
          <w:sz w:val="22"/>
          <w:szCs w:val="22"/>
        </w:rPr>
        <w:t xml:space="preserve"> from conducting research on campus</w:t>
      </w:r>
      <w:r>
        <w:rPr>
          <w:rFonts w:ascii="Times New Roman" w:hAnsi="Times New Roman" w:cs="Times New Roman"/>
          <w:sz w:val="22"/>
          <w:szCs w:val="22"/>
        </w:rPr>
        <w:t>,</w:t>
      </w:r>
      <w:r w:rsidRPr="00E160FF">
        <w:rPr>
          <w:rFonts w:ascii="Times New Roman" w:hAnsi="Times New Roman" w:cs="Times New Roman"/>
          <w:sz w:val="22"/>
          <w:szCs w:val="22"/>
        </w:rPr>
        <w:t xml:space="preserve"> that </w:t>
      </w:r>
      <w:r w:rsidR="00343EE3" w:rsidRPr="00E160FF">
        <w:rPr>
          <w:rFonts w:ascii="Times New Roman" w:hAnsi="Times New Roman" w:cs="Times New Roman"/>
          <w:sz w:val="22"/>
          <w:szCs w:val="22"/>
        </w:rPr>
        <w:t>r</w:t>
      </w:r>
      <w:r w:rsidR="004633B5" w:rsidRPr="00E160FF">
        <w:rPr>
          <w:rFonts w:ascii="Times New Roman" w:hAnsi="Times New Roman" w:cs="Times New Roman"/>
          <w:sz w:val="22"/>
          <w:szCs w:val="22"/>
        </w:rPr>
        <w:t xml:space="preserve">esearchers </w:t>
      </w:r>
      <w:r w:rsidRPr="00E160FF">
        <w:rPr>
          <w:rFonts w:ascii="Times New Roman" w:hAnsi="Times New Roman" w:cs="Times New Roman"/>
          <w:sz w:val="22"/>
          <w:szCs w:val="22"/>
        </w:rPr>
        <w:t xml:space="preserve">are monitored </w:t>
      </w:r>
      <w:r w:rsidR="004633B5" w:rsidRPr="00E160FF">
        <w:rPr>
          <w:rFonts w:ascii="Times New Roman" w:hAnsi="Times New Roman" w:cs="Times New Roman"/>
          <w:sz w:val="22"/>
          <w:szCs w:val="22"/>
        </w:rPr>
        <w:t xml:space="preserve">for fever, </w:t>
      </w:r>
      <w:r w:rsidRPr="00E160FF">
        <w:rPr>
          <w:rFonts w:ascii="Times New Roman" w:hAnsi="Times New Roman" w:cs="Times New Roman"/>
          <w:sz w:val="22"/>
          <w:szCs w:val="22"/>
        </w:rPr>
        <w:t xml:space="preserve">and </w:t>
      </w:r>
      <w:r>
        <w:rPr>
          <w:rFonts w:ascii="Times New Roman" w:hAnsi="Times New Roman" w:cs="Times New Roman"/>
          <w:sz w:val="22"/>
          <w:szCs w:val="22"/>
        </w:rPr>
        <w:t>are</w:t>
      </w:r>
      <w:r w:rsidR="004633B5" w:rsidRPr="00E160FF">
        <w:rPr>
          <w:rFonts w:ascii="Times New Roman" w:hAnsi="Times New Roman" w:cs="Times New Roman"/>
          <w:sz w:val="22"/>
          <w:szCs w:val="22"/>
        </w:rPr>
        <w:t xml:space="preserve"> prepared to quarantine and assist in contact tracing</w:t>
      </w:r>
      <w:r w:rsidR="00C45FB2">
        <w:rPr>
          <w:rFonts w:ascii="Times New Roman" w:hAnsi="Times New Roman" w:cs="Times New Roman"/>
          <w:sz w:val="22"/>
          <w:szCs w:val="22"/>
        </w:rPr>
        <w:t xml:space="preserve"> when necessary</w:t>
      </w:r>
      <w:r w:rsidR="004633B5" w:rsidRPr="00E160FF">
        <w:rPr>
          <w:rFonts w:ascii="Times New Roman" w:hAnsi="Times New Roman" w:cs="Times New Roman"/>
          <w:sz w:val="22"/>
          <w:szCs w:val="22"/>
        </w:rPr>
        <w:t>.</w:t>
      </w:r>
    </w:p>
    <w:p w:rsidR="00F35BE1" w:rsidRPr="00F35BE1" w:rsidRDefault="00F35BE1" w:rsidP="00F35BE1">
      <w:pPr>
        <w:spacing w:after="0" w:line="240" w:lineRule="auto"/>
        <w:rPr>
          <w:rFonts w:ascii="Times New Roman" w:hAnsi="Times New Roman" w:cs="Times New Roman"/>
          <w:b/>
          <w:sz w:val="22"/>
          <w:szCs w:val="22"/>
        </w:rPr>
      </w:pPr>
      <w:r w:rsidRPr="00F35BE1">
        <w:rPr>
          <w:rFonts w:ascii="Times New Roman" w:hAnsi="Times New Roman" w:cs="Times New Roman"/>
          <w:b/>
          <w:sz w:val="22"/>
          <w:szCs w:val="22"/>
        </w:rPr>
        <w:lastRenderedPageBreak/>
        <w:t>High Impact Practices Experiences</w:t>
      </w:r>
    </w:p>
    <w:p w:rsidR="003B7117" w:rsidRDefault="003B7117" w:rsidP="005A5E26">
      <w:pPr>
        <w:spacing w:after="0" w:line="240" w:lineRule="auto"/>
        <w:rPr>
          <w:rFonts w:ascii="Times New Roman" w:hAnsi="Times New Roman" w:cs="Times New Roman"/>
          <w:sz w:val="22"/>
          <w:szCs w:val="22"/>
        </w:rPr>
      </w:pPr>
    </w:p>
    <w:p w:rsidR="0090790E" w:rsidRPr="0090790E" w:rsidRDefault="0090790E" w:rsidP="00A55BFE">
      <w:pPr>
        <w:pStyle w:val="ListParagraph"/>
        <w:numPr>
          <w:ilvl w:val="0"/>
          <w:numId w:val="54"/>
        </w:numPr>
        <w:spacing w:after="0" w:line="240" w:lineRule="auto"/>
        <w:ind w:left="778"/>
        <w:rPr>
          <w:rFonts w:ascii="Times New Roman" w:hAnsi="Times New Roman" w:cs="Times New Roman"/>
          <w:sz w:val="22"/>
          <w:szCs w:val="22"/>
        </w:rPr>
      </w:pPr>
      <w:r w:rsidRPr="0090790E">
        <w:rPr>
          <w:rFonts w:ascii="Times New Roman" w:hAnsi="Times New Roman" w:cs="Times New Roman"/>
          <w:sz w:val="22"/>
          <w:szCs w:val="22"/>
        </w:rPr>
        <w:t xml:space="preserve">For student employees working on campus and their supervisors, follow </w:t>
      </w:r>
      <w:r w:rsidR="00A55BFE">
        <w:rPr>
          <w:rFonts w:ascii="Times New Roman" w:hAnsi="Times New Roman" w:cs="Times New Roman"/>
          <w:sz w:val="22"/>
          <w:szCs w:val="22"/>
        </w:rPr>
        <w:t>appropriate health protocols</w:t>
      </w:r>
      <w:r w:rsidR="002F1EB8">
        <w:rPr>
          <w:rFonts w:ascii="Times New Roman" w:hAnsi="Times New Roman" w:cs="Times New Roman"/>
          <w:sz w:val="22"/>
          <w:szCs w:val="22"/>
        </w:rPr>
        <w:t>,</w:t>
      </w:r>
      <w:r w:rsidRPr="0090790E">
        <w:rPr>
          <w:rFonts w:ascii="Times New Roman" w:hAnsi="Times New Roman" w:cs="Times New Roman"/>
          <w:sz w:val="22"/>
          <w:szCs w:val="22"/>
        </w:rPr>
        <w:t xml:space="preserve"> </w:t>
      </w:r>
      <w:r w:rsidR="00A55BFE">
        <w:rPr>
          <w:rFonts w:ascii="Times New Roman" w:hAnsi="Times New Roman" w:cs="Times New Roman"/>
          <w:sz w:val="22"/>
          <w:szCs w:val="22"/>
        </w:rPr>
        <w:t xml:space="preserve">encourage </w:t>
      </w:r>
      <w:r w:rsidRPr="0090790E">
        <w:rPr>
          <w:rFonts w:ascii="Times New Roman" w:hAnsi="Times New Roman" w:cs="Times New Roman"/>
          <w:sz w:val="22"/>
          <w:szCs w:val="22"/>
        </w:rPr>
        <w:t xml:space="preserve">students </w:t>
      </w:r>
      <w:r w:rsidR="00A55BFE">
        <w:rPr>
          <w:rFonts w:ascii="Times New Roman" w:hAnsi="Times New Roman" w:cs="Times New Roman"/>
          <w:sz w:val="22"/>
          <w:szCs w:val="22"/>
        </w:rPr>
        <w:t xml:space="preserve">to </w:t>
      </w:r>
      <w:r w:rsidRPr="0090790E">
        <w:rPr>
          <w:rFonts w:ascii="Times New Roman" w:hAnsi="Times New Roman" w:cs="Times New Roman"/>
          <w:sz w:val="22"/>
          <w:szCs w:val="22"/>
        </w:rPr>
        <w:t>speak up about their comfort level with work options</w:t>
      </w:r>
      <w:r w:rsidR="002F1EB8">
        <w:rPr>
          <w:rFonts w:ascii="Times New Roman" w:hAnsi="Times New Roman" w:cs="Times New Roman"/>
          <w:sz w:val="22"/>
          <w:szCs w:val="22"/>
        </w:rPr>
        <w:t>, and a</w:t>
      </w:r>
      <w:r w:rsidRPr="0090790E">
        <w:rPr>
          <w:rFonts w:ascii="Times New Roman" w:hAnsi="Times New Roman" w:cs="Times New Roman"/>
          <w:sz w:val="22"/>
          <w:szCs w:val="22"/>
        </w:rPr>
        <w:t xml:space="preserve">llow flexibility </w:t>
      </w:r>
      <w:r w:rsidR="00A55BFE">
        <w:rPr>
          <w:rFonts w:ascii="Times New Roman" w:hAnsi="Times New Roman" w:cs="Times New Roman"/>
          <w:sz w:val="22"/>
          <w:szCs w:val="22"/>
        </w:rPr>
        <w:t>to accommodate s</w:t>
      </w:r>
      <w:r w:rsidRPr="0090790E">
        <w:rPr>
          <w:rFonts w:ascii="Times New Roman" w:hAnsi="Times New Roman" w:cs="Times New Roman"/>
          <w:sz w:val="22"/>
          <w:szCs w:val="22"/>
        </w:rPr>
        <w:t>tudent employee circumstances</w:t>
      </w:r>
      <w:r w:rsidR="00A55BFE">
        <w:rPr>
          <w:rFonts w:ascii="Times New Roman" w:hAnsi="Times New Roman" w:cs="Times New Roman"/>
          <w:sz w:val="22"/>
          <w:szCs w:val="22"/>
        </w:rPr>
        <w:t>.</w:t>
      </w:r>
    </w:p>
    <w:p w:rsidR="0090790E" w:rsidRPr="0090790E" w:rsidRDefault="002F1EB8" w:rsidP="00A55BFE">
      <w:pPr>
        <w:pStyle w:val="ListParagraph"/>
        <w:numPr>
          <w:ilvl w:val="0"/>
          <w:numId w:val="54"/>
        </w:numPr>
        <w:spacing w:after="0" w:line="240" w:lineRule="auto"/>
        <w:rPr>
          <w:rFonts w:ascii="Times New Roman" w:hAnsi="Times New Roman" w:cs="Times New Roman"/>
          <w:sz w:val="22"/>
          <w:szCs w:val="22"/>
        </w:rPr>
      </w:pPr>
      <w:r>
        <w:rPr>
          <w:rFonts w:ascii="Times New Roman" w:hAnsi="Times New Roman" w:cs="Times New Roman"/>
          <w:sz w:val="22"/>
          <w:szCs w:val="22"/>
        </w:rPr>
        <w:t>S</w:t>
      </w:r>
      <w:r w:rsidR="0090790E" w:rsidRPr="0090790E">
        <w:rPr>
          <w:rFonts w:ascii="Times New Roman" w:hAnsi="Times New Roman" w:cs="Times New Roman"/>
          <w:sz w:val="22"/>
          <w:szCs w:val="22"/>
        </w:rPr>
        <w:t xml:space="preserve">upervisors of students working remotely </w:t>
      </w:r>
      <w:r>
        <w:rPr>
          <w:rFonts w:ascii="Times New Roman" w:hAnsi="Times New Roman" w:cs="Times New Roman"/>
          <w:sz w:val="22"/>
          <w:szCs w:val="22"/>
        </w:rPr>
        <w:t xml:space="preserve">should consider </w:t>
      </w:r>
      <w:r w:rsidR="0090790E" w:rsidRPr="0090790E">
        <w:rPr>
          <w:rFonts w:ascii="Times New Roman" w:hAnsi="Times New Roman" w:cs="Times New Roman"/>
          <w:sz w:val="22"/>
          <w:szCs w:val="22"/>
        </w:rPr>
        <w:t>weekly check-in meetings, task tracking, projects that can be completed regardless of location,</w:t>
      </w:r>
      <w:r w:rsidR="0090790E">
        <w:rPr>
          <w:rFonts w:ascii="Times New Roman" w:hAnsi="Times New Roman" w:cs="Times New Roman"/>
          <w:sz w:val="22"/>
          <w:szCs w:val="22"/>
        </w:rPr>
        <w:t xml:space="preserve"> </w:t>
      </w:r>
      <w:r w:rsidR="00A55BFE">
        <w:rPr>
          <w:rFonts w:ascii="Times New Roman" w:hAnsi="Times New Roman" w:cs="Times New Roman"/>
          <w:sz w:val="22"/>
          <w:szCs w:val="22"/>
        </w:rPr>
        <w:t xml:space="preserve">and </w:t>
      </w:r>
      <w:r w:rsidR="0090790E">
        <w:rPr>
          <w:rFonts w:ascii="Times New Roman" w:hAnsi="Times New Roman" w:cs="Times New Roman"/>
          <w:sz w:val="22"/>
          <w:szCs w:val="22"/>
        </w:rPr>
        <w:t>suppl</w:t>
      </w:r>
      <w:r w:rsidR="00A55BFE">
        <w:rPr>
          <w:rFonts w:ascii="Times New Roman" w:hAnsi="Times New Roman" w:cs="Times New Roman"/>
          <w:sz w:val="22"/>
          <w:szCs w:val="22"/>
        </w:rPr>
        <w:t>y</w:t>
      </w:r>
      <w:r>
        <w:rPr>
          <w:rFonts w:ascii="Times New Roman" w:hAnsi="Times New Roman" w:cs="Times New Roman"/>
          <w:sz w:val="22"/>
          <w:szCs w:val="22"/>
        </w:rPr>
        <w:t>ing</w:t>
      </w:r>
      <w:r w:rsidR="0090790E">
        <w:rPr>
          <w:rFonts w:ascii="Times New Roman" w:hAnsi="Times New Roman" w:cs="Times New Roman"/>
          <w:sz w:val="22"/>
          <w:szCs w:val="22"/>
        </w:rPr>
        <w:t xml:space="preserve"> </w:t>
      </w:r>
      <w:r w:rsidR="0090790E" w:rsidRPr="0090790E">
        <w:rPr>
          <w:rFonts w:ascii="Times New Roman" w:hAnsi="Times New Roman" w:cs="Times New Roman"/>
          <w:sz w:val="22"/>
          <w:szCs w:val="22"/>
        </w:rPr>
        <w:t>hotspots and/or computers</w:t>
      </w:r>
      <w:r w:rsidR="0090790E">
        <w:rPr>
          <w:rFonts w:ascii="Times New Roman" w:hAnsi="Times New Roman" w:cs="Times New Roman"/>
          <w:sz w:val="22"/>
          <w:szCs w:val="22"/>
        </w:rPr>
        <w:t xml:space="preserve"> where needed.</w:t>
      </w:r>
    </w:p>
    <w:p w:rsidR="0090790E" w:rsidRPr="0090790E" w:rsidRDefault="0090790E" w:rsidP="00A55BFE">
      <w:pPr>
        <w:pStyle w:val="ListParagraph"/>
        <w:numPr>
          <w:ilvl w:val="0"/>
          <w:numId w:val="54"/>
        </w:numPr>
        <w:spacing w:after="0" w:line="240" w:lineRule="auto"/>
        <w:rPr>
          <w:rFonts w:ascii="Times New Roman" w:hAnsi="Times New Roman" w:cs="Times New Roman"/>
          <w:sz w:val="22"/>
          <w:szCs w:val="22"/>
        </w:rPr>
      </w:pPr>
      <w:r w:rsidRPr="0090790E">
        <w:rPr>
          <w:rFonts w:ascii="Times New Roman" w:hAnsi="Times New Roman" w:cs="Times New Roman"/>
          <w:sz w:val="22"/>
          <w:szCs w:val="22"/>
        </w:rPr>
        <w:t>Provide training and resources for supervisors on manag</w:t>
      </w:r>
      <w:r w:rsidR="002F1EB8">
        <w:rPr>
          <w:rFonts w:ascii="Times New Roman" w:hAnsi="Times New Roman" w:cs="Times New Roman"/>
          <w:sz w:val="22"/>
          <w:szCs w:val="22"/>
        </w:rPr>
        <w:t>ing</w:t>
      </w:r>
      <w:r w:rsidRPr="0090790E">
        <w:rPr>
          <w:rFonts w:ascii="Times New Roman" w:hAnsi="Times New Roman" w:cs="Times New Roman"/>
          <w:sz w:val="22"/>
          <w:szCs w:val="22"/>
        </w:rPr>
        <w:t xml:space="preserve"> remote student employees and conduct</w:t>
      </w:r>
      <w:r w:rsidR="002F1EB8">
        <w:rPr>
          <w:rFonts w:ascii="Times New Roman" w:hAnsi="Times New Roman" w:cs="Times New Roman"/>
          <w:sz w:val="22"/>
          <w:szCs w:val="22"/>
        </w:rPr>
        <w:t>ing</w:t>
      </w:r>
      <w:r w:rsidRPr="0090790E">
        <w:rPr>
          <w:rFonts w:ascii="Times New Roman" w:hAnsi="Times New Roman" w:cs="Times New Roman"/>
          <w:sz w:val="22"/>
          <w:szCs w:val="22"/>
        </w:rPr>
        <w:t xml:space="preserve"> effective virtual performance reviews.</w:t>
      </w:r>
    </w:p>
    <w:p w:rsidR="0090790E" w:rsidRPr="002F1EB8" w:rsidRDefault="008A4F88" w:rsidP="00117EB6">
      <w:pPr>
        <w:pStyle w:val="ListParagraph"/>
        <w:numPr>
          <w:ilvl w:val="0"/>
          <w:numId w:val="54"/>
        </w:numPr>
        <w:spacing w:after="0" w:line="240" w:lineRule="auto"/>
        <w:rPr>
          <w:rFonts w:ascii="Times New Roman" w:hAnsi="Times New Roman" w:cs="Times New Roman"/>
          <w:sz w:val="22"/>
          <w:szCs w:val="22"/>
        </w:rPr>
      </w:pPr>
      <w:r w:rsidRPr="002F1EB8">
        <w:rPr>
          <w:rFonts w:ascii="Times New Roman" w:hAnsi="Times New Roman" w:cs="Times New Roman"/>
          <w:sz w:val="22"/>
          <w:szCs w:val="22"/>
        </w:rPr>
        <w:t>UW-Parkside will not conduct faculty-led study abroad programs in Fall 2020</w:t>
      </w:r>
      <w:r w:rsidR="00DA1529" w:rsidRPr="002F1EB8">
        <w:rPr>
          <w:rFonts w:ascii="Times New Roman" w:hAnsi="Times New Roman" w:cs="Times New Roman"/>
          <w:sz w:val="22"/>
          <w:szCs w:val="22"/>
        </w:rPr>
        <w:t xml:space="preserve">. Instructors </w:t>
      </w:r>
      <w:r w:rsidRPr="002F1EB8">
        <w:rPr>
          <w:rFonts w:ascii="Times New Roman" w:hAnsi="Times New Roman" w:cs="Times New Roman"/>
          <w:sz w:val="22"/>
          <w:szCs w:val="22"/>
        </w:rPr>
        <w:t xml:space="preserve">are encouraged to seek joint project, classes, or assignments that can be conducted virtually. </w:t>
      </w:r>
      <w:r w:rsidR="00DA1529" w:rsidRPr="002F1EB8">
        <w:rPr>
          <w:rFonts w:ascii="Times New Roman" w:hAnsi="Times New Roman" w:cs="Times New Roman"/>
          <w:sz w:val="22"/>
          <w:szCs w:val="22"/>
        </w:rPr>
        <w:t>For other study abroad programs for Fall, a decision regarding offerings will be made by July 15</w:t>
      </w:r>
      <w:r w:rsidR="00DA1529" w:rsidRPr="002F1EB8">
        <w:rPr>
          <w:rFonts w:ascii="Times New Roman" w:hAnsi="Times New Roman" w:cs="Times New Roman"/>
          <w:sz w:val="22"/>
          <w:szCs w:val="22"/>
          <w:vertAlign w:val="superscript"/>
        </w:rPr>
        <w:t>th</w:t>
      </w:r>
      <w:r w:rsidR="00DA1529" w:rsidRPr="002F1EB8">
        <w:rPr>
          <w:rFonts w:ascii="Times New Roman" w:hAnsi="Times New Roman" w:cs="Times New Roman"/>
          <w:sz w:val="22"/>
          <w:szCs w:val="22"/>
        </w:rPr>
        <w:t>. Faculty-led and semester-long programs for Winterim and Spring 2021 will be considered in Fall 2020.</w:t>
      </w:r>
    </w:p>
    <w:p w:rsidR="00117EB6" w:rsidRPr="000B52A0" w:rsidRDefault="00117EB6" w:rsidP="00117EB6">
      <w:pPr>
        <w:pStyle w:val="ListParagraph"/>
        <w:numPr>
          <w:ilvl w:val="0"/>
          <w:numId w:val="54"/>
        </w:numPr>
        <w:spacing w:after="0" w:line="240" w:lineRule="auto"/>
        <w:rPr>
          <w:rFonts w:ascii="Times New Roman" w:hAnsi="Times New Roman" w:cs="Times New Roman"/>
          <w:sz w:val="22"/>
          <w:szCs w:val="22"/>
        </w:rPr>
      </w:pPr>
      <w:r w:rsidRPr="00117EB6">
        <w:rPr>
          <w:rFonts w:ascii="Times New Roman" w:hAnsi="Times New Roman" w:cs="Times New Roman"/>
          <w:sz w:val="22"/>
          <w:szCs w:val="22"/>
        </w:rPr>
        <w:t xml:space="preserve">For community based learning experiences conducted face-to-face, </w:t>
      </w:r>
      <w:r>
        <w:rPr>
          <w:rFonts w:ascii="Times New Roman" w:hAnsi="Times New Roman" w:cs="Times New Roman"/>
          <w:sz w:val="22"/>
          <w:szCs w:val="22"/>
        </w:rPr>
        <w:t xml:space="preserve">it is </w:t>
      </w:r>
      <w:r w:rsidRPr="00117EB6">
        <w:rPr>
          <w:rFonts w:ascii="Times New Roman" w:hAnsi="Times New Roman" w:cs="Times New Roman"/>
          <w:sz w:val="22"/>
          <w:szCs w:val="22"/>
        </w:rPr>
        <w:t>recommended</w:t>
      </w:r>
      <w:r>
        <w:rPr>
          <w:rFonts w:ascii="Times New Roman" w:hAnsi="Times New Roman" w:cs="Times New Roman"/>
          <w:sz w:val="22"/>
          <w:szCs w:val="22"/>
        </w:rPr>
        <w:t xml:space="preserve"> that</w:t>
      </w:r>
      <w:r w:rsidRPr="00117EB6">
        <w:t xml:space="preserve"> </w:t>
      </w:r>
      <w:r w:rsidRPr="00117EB6">
        <w:rPr>
          <w:rFonts w:ascii="Times New Roman" w:hAnsi="Times New Roman" w:cs="Times New Roman"/>
          <w:sz w:val="22"/>
          <w:szCs w:val="22"/>
        </w:rPr>
        <w:t>students and faculty</w:t>
      </w:r>
      <w:r>
        <w:t xml:space="preserve"> </w:t>
      </w:r>
      <w:r w:rsidRPr="00117EB6">
        <w:rPr>
          <w:rFonts w:ascii="Times New Roman" w:hAnsi="Times New Roman" w:cs="Times New Roman"/>
          <w:sz w:val="22"/>
          <w:szCs w:val="22"/>
        </w:rPr>
        <w:t>complet</w:t>
      </w:r>
      <w:r>
        <w:rPr>
          <w:rFonts w:ascii="Times New Roman" w:hAnsi="Times New Roman" w:cs="Times New Roman"/>
          <w:sz w:val="22"/>
          <w:szCs w:val="22"/>
        </w:rPr>
        <w:t>e the</w:t>
      </w:r>
      <w:r w:rsidRPr="00117EB6">
        <w:rPr>
          <w:rFonts w:ascii="Times New Roman" w:hAnsi="Times New Roman" w:cs="Times New Roman"/>
          <w:sz w:val="22"/>
          <w:szCs w:val="22"/>
        </w:rPr>
        <w:t xml:space="preserve"> </w:t>
      </w:r>
      <w:r w:rsidRPr="000B52A0">
        <w:rPr>
          <w:rFonts w:ascii="Times New Roman" w:hAnsi="Times New Roman" w:cs="Times New Roman"/>
          <w:sz w:val="22"/>
          <w:szCs w:val="22"/>
        </w:rPr>
        <w:t>Safe Practice Guidelines for CBL sheet, and that community partner opportunities be evaluated via an Assurance of Safe Conditions for In-Person Community Engagement checklist.</w:t>
      </w:r>
      <w:r w:rsidR="000B52A0">
        <w:rPr>
          <w:rFonts w:ascii="Times New Roman" w:hAnsi="Times New Roman" w:cs="Times New Roman"/>
          <w:sz w:val="22"/>
          <w:szCs w:val="22"/>
        </w:rPr>
        <w:t xml:space="preserve"> See: </w:t>
      </w:r>
      <w:hyperlink r:id="rId10" w:history="1">
        <w:r w:rsidR="000B52A0" w:rsidRPr="000B52A0">
          <w:rPr>
            <w:color w:val="0000FF"/>
            <w:u w:val="single"/>
          </w:rPr>
          <w:t>https://www.uwp.edu/explore/offices/academicaffairs/covid19documents.cfm</w:t>
        </w:r>
      </w:hyperlink>
      <w:r w:rsidR="000B52A0">
        <w:t xml:space="preserve">. </w:t>
      </w:r>
      <w:r w:rsidRPr="000B52A0">
        <w:rPr>
          <w:rFonts w:ascii="Times New Roman" w:hAnsi="Times New Roman" w:cs="Times New Roman"/>
          <w:sz w:val="22"/>
          <w:szCs w:val="22"/>
        </w:rPr>
        <w:t xml:space="preserve">  </w:t>
      </w:r>
    </w:p>
    <w:p w:rsidR="00117EB6" w:rsidRPr="00821061" w:rsidRDefault="00117EB6" w:rsidP="00061E4B">
      <w:pPr>
        <w:pStyle w:val="ListParagraph"/>
        <w:numPr>
          <w:ilvl w:val="0"/>
          <w:numId w:val="54"/>
        </w:numPr>
        <w:spacing w:after="0" w:line="240" w:lineRule="auto"/>
        <w:rPr>
          <w:rFonts w:ascii="Times New Roman" w:hAnsi="Times New Roman" w:cs="Times New Roman"/>
          <w:sz w:val="22"/>
          <w:szCs w:val="22"/>
        </w:rPr>
      </w:pPr>
      <w:r w:rsidRPr="00821061">
        <w:rPr>
          <w:rFonts w:ascii="Times New Roman" w:hAnsi="Times New Roman" w:cs="Times New Roman"/>
          <w:sz w:val="22"/>
          <w:szCs w:val="22"/>
        </w:rPr>
        <w:t>Community and Business Engagement will provide resources to instructors, community partners, and students for remote volunteer opportunities</w:t>
      </w:r>
      <w:r w:rsidR="00821061" w:rsidRPr="00821061">
        <w:rPr>
          <w:rFonts w:ascii="Times New Roman" w:hAnsi="Times New Roman" w:cs="Times New Roman"/>
          <w:sz w:val="22"/>
          <w:szCs w:val="22"/>
        </w:rPr>
        <w:t xml:space="preserve"> and</w:t>
      </w:r>
      <w:r w:rsidR="00821061">
        <w:rPr>
          <w:rFonts w:ascii="Times New Roman" w:hAnsi="Times New Roman" w:cs="Times New Roman"/>
          <w:sz w:val="22"/>
          <w:szCs w:val="22"/>
        </w:rPr>
        <w:t xml:space="preserve"> i</w:t>
      </w:r>
      <w:r w:rsidR="00821061" w:rsidRPr="00821061">
        <w:rPr>
          <w:rFonts w:ascii="Times New Roman" w:hAnsi="Times New Roman" w:cs="Times New Roman"/>
          <w:sz w:val="22"/>
          <w:szCs w:val="22"/>
        </w:rPr>
        <w:t xml:space="preserve">nstructors </w:t>
      </w:r>
      <w:r w:rsidRPr="00821061">
        <w:rPr>
          <w:rFonts w:ascii="Times New Roman" w:hAnsi="Times New Roman" w:cs="Times New Roman"/>
          <w:sz w:val="22"/>
          <w:szCs w:val="22"/>
        </w:rPr>
        <w:t xml:space="preserve">will be asked to </w:t>
      </w:r>
      <w:r w:rsidR="00821061" w:rsidRPr="00821061">
        <w:rPr>
          <w:rFonts w:ascii="Times New Roman" w:hAnsi="Times New Roman" w:cs="Times New Roman"/>
          <w:sz w:val="22"/>
          <w:szCs w:val="22"/>
        </w:rPr>
        <w:t>plan</w:t>
      </w:r>
      <w:r w:rsidRPr="00821061">
        <w:rPr>
          <w:rFonts w:ascii="Times New Roman" w:hAnsi="Times New Roman" w:cs="Times New Roman"/>
          <w:sz w:val="22"/>
          <w:szCs w:val="22"/>
        </w:rPr>
        <w:t xml:space="preserve"> virtual alternative</w:t>
      </w:r>
      <w:r w:rsidR="00821061" w:rsidRPr="00821061">
        <w:rPr>
          <w:rFonts w:ascii="Times New Roman" w:hAnsi="Times New Roman" w:cs="Times New Roman"/>
          <w:sz w:val="22"/>
          <w:szCs w:val="22"/>
        </w:rPr>
        <w:t>s</w:t>
      </w:r>
      <w:r w:rsidRPr="00821061">
        <w:rPr>
          <w:rFonts w:ascii="Times New Roman" w:hAnsi="Times New Roman" w:cs="Times New Roman"/>
          <w:sz w:val="22"/>
          <w:szCs w:val="22"/>
        </w:rPr>
        <w:t xml:space="preserve"> </w:t>
      </w:r>
      <w:r w:rsidR="00821061" w:rsidRPr="00821061">
        <w:rPr>
          <w:rFonts w:ascii="Times New Roman" w:hAnsi="Times New Roman" w:cs="Times New Roman"/>
          <w:sz w:val="22"/>
          <w:szCs w:val="22"/>
        </w:rPr>
        <w:t>o</w:t>
      </w:r>
      <w:r w:rsidRPr="00821061">
        <w:rPr>
          <w:rFonts w:ascii="Times New Roman" w:hAnsi="Times New Roman" w:cs="Times New Roman"/>
          <w:sz w:val="22"/>
          <w:szCs w:val="22"/>
        </w:rPr>
        <w:t xml:space="preserve">n the CBL Designation application. </w:t>
      </w:r>
    </w:p>
    <w:p w:rsidR="00AD6123" w:rsidRPr="000B52A0" w:rsidRDefault="007C31A9" w:rsidP="00AD6123">
      <w:pPr>
        <w:pStyle w:val="ListParagraph"/>
        <w:numPr>
          <w:ilvl w:val="0"/>
          <w:numId w:val="54"/>
        </w:numPr>
        <w:spacing w:after="0" w:line="240" w:lineRule="auto"/>
        <w:ind w:left="778"/>
        <w:rPr>
          <w:rFonts w:ascii="Times New Roman" w:hAnsi="Times New Roman" w:cs="Times New Roman"/>
          <w:sz w:val="22"/>
          <w:szCs w:val="22"/>
        </w:rPr>
      </w:pPr>
      <w:r w:rsidRPr="00AD6123">
        <w:rPr>
          <w:rFonts w:ascii="Times New Roman" w:hAnsi="Times New Roman" w:cs="Times New Roman"/>
          <w:sz w:val="22"/>
          <w:szCs w:val="22"/>
        </w:rPr>
        <w:t>For internships and practicums conducted face-to-face, guidelines will be provided to students and instructors</w:t>
      </w:r>
      <w:r w:rsidR="00AD6123" w:rsidRPr="00AD6123">
        <w:rPr>
          <w:rFonts w:ascii="Times New Roman" w:hAnsi="Times New Roman" w:cs="Times New Roman"/>
          <w:sz w:val="22"/>
          <w:szCs w:val="22"/>
        </w:rPr>
        <w:t xml:space="preserve"> via </w:t>
      </w:r>
      <w:r w:rsidRPr="000B52A0">
        <w:rPr>
          <w:rFonts w:ascii="Times New Roman" w:hAnsi="Times New Roman" w:cs="Times New Roman"/>
          <w:sz w:val="22"/>
          <w:szCs w:val="22"/>
        </w:rPr>
        <w:t>Risk Assessment for Community-Engaged Experiential Learning Activities</w:t>
      </w:r>
      <w:r w:rsidR="00AD6123" w:rsidRPr="000B52A0">
        <w:rPr>
          <w:rFonts w:ascii="Times New Roman" w:hAnsi="Times New Roman" w:cs="Times New Roman"/>
          <w:sz w:val="22"/>
          <w:szCs w:val="22"/>
        </w:rPr>
        <w:t xml:space="preserve"> and employers will be evaluated using a checklist for Assurance of Safe Conditions for In-Person Community Engagement.</w:t>
      </w:r>
      <w:r w:rsidR="000B52A0">
        <w:rPr>
          <w:rFonts w:ascii="Times New Roman" w:hAnsi="Times New Roman" w:cs="Times New Roman"/>
          <w:sz w:val="22"/>
          <w:szCs w:val="22"/>
        </w:rPr>
        <w:t xml:space="preserve"> See: </w:t>
      </w:r>
      <w:hyperlink r:id="rId11" w:history="1">
        <w:r w:rsidR="000B52A0" w:rsidRPr="000B52A0">
          <w:rPr>
            <w:color w:val="0000FF"/>
            <w:u w:val="single"/>
          </w:rPr>
          <w:t>https://www.uwp.edu/explore/offices/academicaffairs/covid19documents.cfm</w:t>
        </w:r>
      </w:hyperlink>
      <w:r w:rsidR="000B52A0">
        <w:t xml:space="preserve">. </w:t>
      </w:r>
    </w:p>
    <w:p w:rsidR="007C31A9" w:rsidRPr="00EE4602" w:rsidRDefault="007C31A9" w:rsidP="009A31BC">
      <w:pPr>
        <w:pStyle w:val="ListParagraph"/>
        <w:numPr>
          <w:ilvl w:val="0"/>
          <w:numId w:val="54"/>
        </w:numPr>
        <w:spacing w:after="0" w:line="240" w:lineRule="auto"/>
        <w:rPr>
          <w:rFonts w:ascii="Times New Roman" w:hAnsi="Times New Roman" w:cs="Times New Roman"/>
          <w:sz w:val="22"/>
          <w:szCs w:val="22"/>
        </w:rPr>
      </w:pPr>
      <w:r w:rsidRPr="00EE4602">
        <w:rPr>
          <w:rFonts w:ascii="Times New Roman" w:hAnsi="Times New Roman" w:cs="Times New Roman"/>
          <w:sz w:val="22"/>
          <w:szCs w:val="22"/>
        </w:rPr>
        <w:t xml:space="preserve">For remote </w:t>
      </w:r>
      <w:r w:rsidR="00EE4602" w:rsidRPr="00EE4602">
        <w:rPr>
          <w:rFonts w:ascii="Times New Roman" w:hAnsi="Times New Roman" w:cs="Times New Roman"/>
          <w:sz w:val="22"/>
          <w:szCs w:val="22"/>
        </w:rPr>
        <w:t>internships and practicums</w:t>
      </w:r>
      <w:r w:rsidRPr="00EE4602">
        <w:rPr>
          <w:rFonts w:ascii="Times New Roman" w:hAnsi="Times New Roman" w:cs="Times New Roman"/>
          <w:sz w:val="22"/>
          <w:szCs w:val="22"/>
        </w:rPr>
        <w:t>, Community and Business Engagement will provide resources to instructors for alternative assignments</w:t>
      </w:r>
      <w:r w:rsidR="00EE4602" w:rsidRPr="00EE4602">
        <w:rPr>
          <w:rFonts w:ascii="Times New Roman" w:hAnsi="Times New Roman" w:cs="Times New Roman"/>
          <w:sz w:val="22"/>
          <w:szCs w:val="22"/>
        </w:rPr>
        <w:t>,</w:t>
      </w:r>
      <w:r w:rsidRPr="00EE4602">
        <w:rPr>
          <w:rFonts w:ascii="Times New Roman" w:hAnsi="Times New Roman" w:cs="Times New Roman"/>
          <w:sz w:val="22"/>
          <w:szCs w:val="22"/>
        </w:rPr>
        <w:t xml:space="preserve"> the Advising and Career Center will supply information on remote internship opportunities for students</w:t>
      </w:r>
      <w:r w:rsidR="00EE4602" w:rsidRPr="00EE4602">
        <w:rPr>
          <w:rFonts w:ascii="Times New Roman" w:hAnsi="Times New Roman" w:cs="Times New Roman"/>
          <w:sz w:val="22"/>
          <w:szCs w:val="22"/>
        </w:rPr>
        <w:t xml:space="preserve">, and </w:t>
      </w:r>
      <w:r w:rsidRPr="00EE4602">
        <w:rPr>
          <w:rFonts w:ascii="Times New Roman" w:hAnsi="Times New Roman" w:cs="Times New Roman"/>
          <w:sz w:val="22"/>
          <w:szCs w:val="22"/>
        </w:rPr>
        <w:t>CBE will provide employers, faculty and students information regarding recommended internship practices for the various phases.</w:t>
      </w:r>
    </w:p>
    <w:p w:rsidR="007C31A9" w:rsidRDefault="007C31A9" w:rsidP="007C31A9">
      <w:pPr>
        <w:pStyle w:val="ListParagraph"/>
        <w:numPr>
          <w:ilvl w:val="0"/>
          <w:numId w:val="54"/>
        </w:numPr>
        <w:spacing w:after="0" w:line="240" w:lineRule="auto"/>
        <w:rPr>
          <w:rFonts w:ascii="Times New Roman" w:hAnsi="Times New Roman" w:cs="Times New Roman"/>
          <w:sz w:val="22"/>
          <w:szCs w:val="22"/>
        </w:rPr>
      </w:pPr>
      <w:r w:rsidRPr="007C31A9">
        <w:rPr>
          <w:rFonts w:ascii="Times New Roman" w:hAnsi="Times New Roman" w:cs="Times New Roman"/>
          <w:sz w:val="22"/>
          <w:szCs w:val="22"/>
        </w:rPr>
        <w:t>Departments will be asked to identify a virtual alternative to required in-person internships and clinical placements for students unable to complete them due to personal</w:t>
      </w:r>
      <w:r w:rsidR="00EE4602">
        <w:rPr>
          <w:rFonts w:ascii="Times New Roman" w:hAnsi="Times New Roman" w:cs="Times New Roman"/>
          <w:sz w:val="22"/>
          <w:szCs w:val="22"/>
        </w:rPr>
        <w:t>,</w:t>
      </w:r>
      <w:r w:rsidRPr="007C31A9">
        <w:rPr>
          <w:rFonts w:ascii="Times New Roman" w:hAnsi="Times New Roman" w:cs="Times New Roman"/>
          <w:sz w:val="22"/>
          <w:szCs w:val="22"/>
        </w:rPr>
        <w:t xml:space="preserve"> health</w:t>
      </w:r>
      <w:r w:rsidR="00EE4602">
        <w:rPr>
          <w:rFonts w:ascii="Times New Roman" w:hAnsi="Times New Roman" w:cs="Times New Roman"/>
          <w:sz w:val="22"/>
          <w:szCs w:val="22"/>
        </w:rPr>
        <w:t>,</w:t>
      </w:r>
      <w:r w:rsidRPr="007C31A9">
        <w:rPr>
          <w:rFonts w:ascii="Times New Roman" w:hAnsi="Times New Roman" w:cs="Times New Roman"/>
          <w:sz w:val="22"/>
          <w:szCs w:val="22"/>
        </w:rPr>
        <w:t xml:space="preserve"> or other </w:t>
      </w:r>
      <w:r w:rsidR="00EE4602">
        <w:rPr>
          <w:rFonts w:ascii="Times New Roman" w:hAnsi="Times New Roman" w:cs="Times New Roman"/>
          <w:sz w:val="22"/>
          <w:szCs w:val="22"/>
        </w:rPr>
        <w:t>reasons</w:t>
      </w:r>
      <w:r w:rsidRPr="007C31A9">
        <w:rPr>
          <w:rFonts w:ascii="Times New Roman" w:hAnsi="Times New Roman" w:cs="Times New Roman"/>
          <w:sz w:val="22"/>
          <w:szCs w:val="22"/>
        </w:rPr>
        <w:t xml:space="preserve">. </w:t>
      </w:r>
    </w:p>
    <w:p w:rsidR="00B351B8" w:rsidRDefault="00B351B8" w:rsidP="00B351B8">
      <w:pPr>
        <w:spacing w:after="0" w:line="240" w:lineRule="auto"/>
        <w:rPr>
          <w:rFonts w:ascii="Times New Roman" w:hAnsi="Times New Roman" w:cs="Times New Roman"/>
          <w:sz w:val="22"/>
          <w:szCs w:val="22"/>
        </w:rPr>
      </w:pPr>
    </w:p>
    <w:p w:rsidR="00B351B8" w:rsidRPr="00B351B8" w:rsidRDefault="00B351B8" w:rsidP="00B351B8">
      <w:pPr>
        <w:spacing w:after="0" w:line="240" w:lineRule="auto"/>
        <w:rPr>
          <w:rFonts w:ascii="Times New Roman" w:hAnsi="Times New Roman" w:cs="Times New Roman"/>
          <w:b/>
          <w:sz w:val="22"/>
          <w:szCs w:val="22"/>
        </w:rPr>
      </w:pPr>
      <w:r w:rsidRPr="00B351B8">
        <w:rPr>
          <w:rFonts w:ascii="Times New Roman" w:hAnsi="Times New Roman" w:cs="Times New Roman"/>
          <w:b/>
          <w:sz w:val="22"/>
          <w:szCs w:val="22"/>
        </w:rPr>
        <w:t>Creative and Artistic Practice</w:t>
      </w:r>
    </w:p>
    <w:p w:rsidR="0015472A" w:rsidRDefault="0015472A" w:rsidP="0015472A">
      <w:pPr>
        <w:spacing w:after="0" w:line="240" w:lineRule="auto"/>
        <w:rPr>
          <w:rFonts w:ascii="Times New Roman" w:hAnsi="Times New Roman" w:cs="Times New Roman"/>
          <w:sz w:val="22"/>
          <w:szCs w:val="22"/>
        </w:rPr>
      </w:pPr>
    </w:p>
    <w:p w:rsidR="0015472A" w:rsidRDefault="0015472A" w:rsidP="0015472A">
      <w:pPr>
        <w:pStyle w:val="ListParagraph"/>
        <w:numPr>
          <w:ilvl w:val="0"/>
          <w:numId w:val="55"/>
        </w:numPr>
        <w:spacing w:after="0" w:line="240" w:lineRule="auto"/>
        <w:rPr>
          <w:rFonts w:ascii="Times New Roman" w:hAnsi="Times New Roman" w:cs="Times New Roman"/>
          <w:sz w:val="22"/>
          <w:szCs w:val="22"/>
        </w:rPr>
      </w:pPr>
      <w:r>
        <w:rPr>
          <w:rFonts w:ascii="Times New Roman" w:hAnsi="Times New Roman" w:cs="Times New Roman"/>
          <w:sz w:val="22"/>
          <w:szCs w:val="22"/>
        </w:rPr>
        <w:t>C</w:t>
      </w:r>
      <w:r w:rsidRPr="0015472A">
        <w:rPr>
          <w:rFonts w:ascii="Times New Roman" w:hAnsi="Times New Roman" w:cs="Times New Roman"/>
          <w:sz w:val="22"/>
          <w:szCs w:val="22"/>
        </w:rPr>
        <w:t xml:space="preserve">ourses that require visual, tactile, </w:t>
      </w:r>
      <w:r>
        <w:rPr>
          <w:rFonts w:ascii="Times New Roman" w:hAnsi="Times New Roman" w:cs="Times New Roman"/>
          <w:sz w:val="22"/>
          <w:szCs w:val="22"/>
        </w:rPr>
        <w:t xml:space="preserve">or </w:t>
      </w:r>
      <w:r w:rsidRPr="0015472A">
        <w:rPr>
          <w:rFonts w:ascii="Times New Roman" w:hAnsi="Times New Roman" w:cs="Times New Roman"/>
          <w:sz w:val="22"/>
          <w:szCs w:val="22"/>
        </w:rPr>
        <w:t xml:space="preserve">auditory instruction and that are extremely difficult to deliver entirely online should remain </w:t>
      </w:r>
      <w:r>
        <w:rPr>
          <w:rFonts w:ascii="Times New Roman" w:hAnsi="Times New Roman" w:cs="Times New Roman"/>
          <w:sz w:val="22"/>
          <w:szCs w:val="22"/>
        </w:rPr>
        <w:t xml:space="preserve">face-to-face and be delivered with required social distancing (during classes and when leaving and entering classes), masks, hand-sanitizing, and cleaning of used spaces </w:t>
      </w:r>
      <w:r w:rsidR="00B9453D">
        <w:rPr>
          <w:rFonts w:ascii="Times New Roman" w:hAnsi="Times New Roman" w:cs="Times New Roman"/>
          <w:sz w:val="22"/>
          <w:szCs w:val="22"/>
        </w:rPr>
        <w:t xml:space="preserve">overseen by instructors and done </w:t>
      </w:r>
      <w:r>
        <w:rPr>
          <w:rFonts w:ascii="Times New Roman" w:hAnsi="Times New Roman" w:cs="Times New Roman"/>
          <w:sz w:val="22"/>
          <w:szCs w:val="22"/>
        </w:rPr>
        <w:t xml:space="preserve">by students.  </w:t>
      </w:r>
    </w:p>
    <w:p w:rsidR="0015472A" w:rsidRPr="0015472A" w:rsidRDefault="0015472A" w:rsidP="0015472A">
      <w:pPr>
        <w:pStyle w:val="ListParagraph"/>
        <w:numPr>
          <w:ilvl w:val="0"/>
          <w:numId w:val="55"/>
        </w:numPr>
        <w:spacing w:after="0" w:line="240" w:lineRule="auto"/>
        <w:rPr>
          <w:rFonts w:ascii="Times New Roman" w:hAnsi="Times New Roman" w:cs="Times New Roman"/>
          <w:sz w:val="22"/>
          <w:szCs w:val="22"/>
        </w:rPr>
      </w:pPr>
      <w:r w:rsidRPr="0015472A">
        <w:rPr>
          <w:rFonts w:ascii="Times New Roman" w:hAnsi="Times New Roman" w:cs="Times New Roman"/>
          <w:sz w:val="22"/>
          <w:szCs w:val="22"/>
        </w:rPr>
        <w:t>Students will have monitored access to art studios, lab spaces, and practice rooms outside of regular class time</w:t>
      </w:r>
      <w:r>
        <w:rPr>
          <w:rFonts w:ascii="Times New Roman" w:hAnsi="Times New Roman" w:cs="Times New Roman"/>
          <w:sz w:val="22"/>
          <w:szCs w:val="22"/>
        </w:rPr>
        <w:t xml:space="preserve"> via </w:t>
      </w:r>
      <w:r w:rsidRPr="0015472A">
        <w:rPr>
          <w:rFonts w:ascii="Times New Roman" w:hAnsi="Times New Roman" w:cs="Times New Roman"/>
          <w:sz w:val="22"/>
          <w:szCs w:val="22"/>
        </w:rPr>
        <w:t>an online, sign-up schedule.</w:t>
      </w:r>
    </w:p>
    <w:p w:rsidR="003D1E69" w:rsidRDefault="00672753" w:rsidP="003D1E69">
      <w:pPr>
        <w:pStyle w:val="ListParagraph"/>
        <w:numPr>
          <w:ilvl w:val="0"/>
          <w:numId w:val="55"/>
        </w:numPr>
        <w:spacing w:after="0" w:line="240" w:lineRule="auto"/>
        <w:rPr>
          <w:rFonts w:ascii="Times New Roman" w:hAnsi="Times New Roman" w:cs="Times New Roman"/>
          <w:sz w:val="22"/>
          <w:szCs w:val="22"/>
        </w:rPr>
      </w:pPr>
      <w:r>
        <w:rPr>
          <w:rFonts w:ascii="Times New Roman" w:hAnsi="Times New Roman" w:cs="Times New Roman"/>
          <w:sz w:val="22"/>
          <w:szCs w:val="22"/>
        </w:rPr>
        <w:t>V</w:t>
      </w:r>
      <w:r w:rsidRPr="00672753">
        <w:rPr>
          <w:rFonts w:ascii="Times New Roman" w:hAnsi="Times New Roman" w:cs="Times New Roman"/>
          <w:sz w:val="22"/>
          <w:szCs w:val="22"/>
        </w:rPr>
        <w:t xml:space="preserve">isual and performing arts General Education courses </w:t>
      </w:r>
      <w:r>
        <w:rPr>
          <w:rFonts w:ascii="Times New Roman" w:hAnsi="Times New Roman" w:cs="Times New Roman"/>
          <w:sz w:val="22"/>
          <w:szCs w:val="22"/>
        </w:rPr>
        <w:t>in</w:t>
      </w:r>
      <w:r w:rsidRPr="00672753">
        <w:rPr>
          <w:rFonts w:ascii="Times New Roman" w:hAnsi="Times New Roman" w:cs="Times New Roman"/>
          <w:sz w:val="22"/>
          <w:szCs w:val="22"/>
        </w:rPr>
        <w:t xml:space="preserve"> Theater, Music, and Art Appreciation, </w:t>
      </w:r>
      <w:r>
        <w:rPr>
          <w:rFonts w:ascii="Times New Roman" w:hAnsi="Times New Roman" w:cs="Times New Roman"/>
          <w:sz w:val="22"/>
          <w:szCs w:val="22"/>
        </w:rPr>
        <w:t xml:space="preserve">due to large enrollments, </w:t>
      </w:r>
      <w:r w:rsidRPr="00672753">
        <w:rPr>
          <w:rFonts w:ascii="Times New Roman" w:hAnsi="Times New Roman" w:cs="Times New Roman"/>
          <w:sz w:val="22"/>
          <w:szCs w:val="22"/>
        </w:rPr>
        <w:t xml:space="preserve">will </w:t>
      </w:r>
      <w:r>
        <w:rPr>
          <w:rFonts w:ascii="Times New Roman" w:hAnsi="Times New Roman" w:cs="Times New Roman"/>
          <w:sz w:val="22"/>
          <w:szCs w:val="22"/>
        </w:rPr>
        <w:t>be online for F</w:t>
      </w:r>
      <w:r w:rsidRPr="00672753">
        <w:rPr>
          <w:rFonts w:ascii="Times New Roman" w:hAnsi="Times New Roman" w:cs="Times New Roman"/>
          <w:sz w:val="22"/>
          <w:szCs w:val="22"/>
        </w:rPr>
        <w:t>all 2020.</w:t>
      </w:r>
    </w:p>
    <w:p w:rsidR="003D1E69" w:rsidRDefault="003D1E69" w:rsidP="003D1E69">
      <w:pPr>
        <w:pStyle w:val="ListParagraph"/>
        <w:numPr>
          <w:ilvl w:val="0"/>
          <w:numId w:val="55"/>
        </w:numPr>
        <w:spacing w:after="0" w:line="240" w:lineRule="auto"/>
        <w:rPr>
          <w:rFonts w:ascii="Times New Roman" w:hAnsi="Times New Roman" w:cs="Times New Roman"/>
          <w:sz w:val="22"/>
          <w:szCs w:val="22"/>
        </w:rPr>
      </w:pPr>
      <w:r w:rsidRPr="003D1E69">
        <w:rPr>
          <w:rFonts w:ascii="Times New Roman" w:hAnsi="Times New Roman" w:cs="Times New Roman"/>
          <w:sz w:val="22"/>
          <w:szCs w:val="22"/>
        </w:rPr>
        <w:t xml:space="preserve">The </w:t>
      </w:r>
      <w:r>
        <w:rPr>
          <w:rFonts w:ascii="Times New Roman" w:hAnsi="Times New Roman" w:cs="Times New Roman"/>
          <w:sz w:val="22"/>
          <w:szCs w:val="22"/>
        </w:rPr>
        <w:t>M</w:t>
      </w:r>
      <w:r w:rsidRPr="003D1E69">
        <w:rPr>
          <w:rFonts w:ascii="Times New Roman" w:hAnsi="Times New Roman" w:cs="Times New Roman"/>
          <w:sz w:val="22"/>
          <w:szCs w:val="22"/>
        </w:rPr>
        <w:t>usic</w:t>
      </w:r>
      <w:r>
        <w:rPr>
          <w:rFonts w:ascii="Times New Roman" w:hAnsi="Times New Roman" w:cs="Times New Roman"/>
          <w:sz w:val="22"/>
          <w:szCs w:val="22"/>
        </w:rPr>
        <w:t xml:space="preserve"> and Theater</w:t>
      </w:r>
      <w:r w:rsidRPr="003D1E69">
        <w:rPr>
          <w:rFonts w:ascii="Times New Roman" w:hAnsi="Times New Roman" w:cs="Times New Roman"/>
          <w:sz w:val="22"/>
          <w:szCs w:val="22"/>
        </w:rPr>
        <w:t xml:space="preserve"> department</w:t>
      </w:r>
      <w:r>
        <w:rPr>
          <w:rFonts w:ascii="Times New Roman" w:hAnsi="Times New Roman" w:cs="Times New Roman"/>
          <w:sz w:val="22"/>
          <w:szCs w:val="22"/>
        </w:rPr>
        <w:t>s</w:t>
      </w:r>
      <w:r w:rsidRPr="003D1E69">
        <w:rPr>
          <w:rFonts w:ascii="Times New Roman" w:hAnsi="Times New Roman" w:cs="Times New Roman"/>
          <w:sz w:val="22"/>
          <w:szCs w:val="22"/>
        </w:rPr>
        <w:t xml:space="preserve"> will offer concerts</w:t>
      </w:r>
      <w:r>
        <w:rPr>
          <w:rFonts w:ascii="Times New Roman" w:hAnsi="Times New Roman" w:cs="Times New Roman"/>
          <w:sz w:val="22"/>
          <w:szCs w:val="22"/>
        </w:rPr>
        <w:t xml:space="preserve"> and performances</w:t>
      </w:r>
      <w:r w:rsidRPr="003D1E69">
        <w:rPr>
          <w:rFonts w:ascii="Times New Roman" w:hAnsi="Times New Roman" w:cs="Times New Roman"/>
          <w:sz w:val="22"/>
          <w:szCs w:val="22"/>
        </w:rPr>
        <w:t xml:space="preserve"> either live-streamed or </w:t>
      </w:r>
      <w:r>
        <w:rPr>
          <w:rFonts w:ascii="Times New Roman" w:hAnsi="Times New Roman" w:cs="Times New Roman"/>
          <w:sz w:val="22"/>
          <w:szCs w:val="22"/>
        </w:rPr>
        <w:t>r</w:t>
      </w:r>
      <w:r w:rsidRPr="003D1E69">
        <w:rPr>
          <w:rFonts w:ascii="Times New Roman" w:hAnsi="Times New Roman" w:cs="Times New Roman"/>
          <w:sz w:val="22"/>
          <w:szCs w:val="22"/>
        </w:rPr>
        <w:t>ecord</w:t>
      </w:r>
      <w:r>
        <w:rPr>
          <w:rFonts w:ascii="Times New Roman" w:hAnsi="Times New Roman" w:cs="Times New Roman"/>
          <w:sz w:val="22"/>
          <w:szCs w:val="22"/>
        </w:rPr>
        <w:t>ed</w:t>
      </w:r>
      <w:r w:rsidRPr="003D1E69">
        <w:rPr>
          <w:rFonts w:ascii="Times New Roman" w:hAnsi="Times New Roman" w:cs="Times New Roman"/>
          <w:sz w:val="22"/>
          <w:szCs w:val="22"/>
        </w:rPr>
        <w:t>.</w:t>
      </w:r>
    </w:p>
    <w:p w:rsidR="00861A86" w:rsidRDefault="003D1E69" w:rsidP="003D1E69">
      <w:pPr>
        <w:pStyle w:val="ListParagraph"/>
        <w:numPr>
          <w:ilvl w:val="0"/>
          <w:numId w:val="55"/>
        </w:numPr>
        <w:spacing w:after="0" w:line="240" w:lineRule="auto"/>
        <w:rPr>
          <w:rFonts w:ascii="Times New Roman" w:hAnsi="Times New Roman" w:cs="Times New Roman"/>
          <w:sz w:val="22"/>
          <w:szCs w:val="22"/>
        </w:rPr>
      </w:pPr>
      <w:r>
        <w:rPr>
          <w:rFonts w:ascii="Times New Roman" w:hAnsi="Times New Roman" w:cs="Times New Roman"/>
          <w:sz w:val="22"/>
          <w:szCs w:val="22"/>
        </w:rPr>
        <w:t>F</w:t>
      </w:r>
      <w:r w:rsidRPr="003D1E69">
        <w:rPr>
          <w:rFonts w:ascii="Times New Roman" w:hAnsi="Times New Roman" w:cs="Times New Roman"/>
          <w:sz w:val="22"/>
          <w:szCs w:val="22"/>
        </w:rPr>
        <w:t>illing our hall and stages with community players and/or audiences</w:t>
      </w:r>
      <w:r>
        <w:rPr>
          <w:rFonts w:ascii="Times New Roman" w:hAnsi="Times New Roman" w:cs="Times New Roman"/>
          <w:sz w:val="22"/>
          <w:szCs w:val="22"/>
        </w:rPr>
        <w:t xml:space="preserve"> for our community band, choir, orchestra, Noon Concert Series, or visiting musicians are not recommended. V</w:t>
      </w:r>
      <w:r w:rsidRPr="003D1E69">
        <w:rPr>
          <w:rFonts w:ascii="Times New Roman" w:hAnsi="Times New Roman" w:cs="Times New Roman"/>
          <w:sz w:val="22"/>
          <w:szCs w:val="22"/>
        </w:rPr>
        <w:t>ery limited access to facilities by community members for educational and artistic purposes</w:t>
      </w:r>
      <w:r>
        <w:rPr>
          <w:rFonts w:ascii="Times New Roman" w:hAnsi="Times New Roman" w:cs="Times New Roman"/>
          <w:sz w:val="22"/>
          <w:szCs w:val="22"/>
        </w:rPr>
        <w:t xml:space="preserve"> will be</w:t>
      </w:r>
      <w:r w:rsidRPr="003D1E69">
        <w:rPr>
          <w:rFonts w:ascii="Times New Roman" w:hAnsi="Times New Roman" w:cs="Times New Roman"/>
          <w:sz w:val="22"/>
          <w:szCs w:val="22"/>
        </w:rPr>
        <w:t xml:space="preserve"> approved the Dean’s office.</w:t>
      </w:r>
    </w:p>
    <w:p w:rsidR="00861A86" w:rsidRPr="00861A86" w:rsidRDefault="00D90C12" w:rsidP="00AE4B33">
      <w:pPr>
        <w:pStyle w:val="ListParagraph"/>
        <w:numPr>
          <w:ilvl w:val="0"/>
          <w:numId w:val="55"/>
        </w:numPr>
        <w:spacing w:after="0" w:line="240" w:lineRule="auto"/>
        <w:rPr>
          <w:rFonts w:ascii="Times New Roman" w:hAnsi="Times New Roman" w:cs="Times New Roman"/>
          <w:sz w:val="22"/>
          <w:szCs w:val="22"/>
        </w:rPr>
      </w:pPr>
      <w:r w:rsidRPr="00861A86">
        <w:rPr>
          <w:rFonts w:ascii="Times New Roman" w:hAnsi="Times New Roman" w:cs="Times New Roman"/>
          <w:sz w:val="22"/>
          <w:szCs w:val="22"/>
        </w:rPr>
        <w:br w:type="page"/>
      </w:r>
      <w:r w:rsidR="00861A86" w:rsidRPr="00861A86">
        <w:rPr>
          <w:rFonts w:ascii="Times New Roman" w:hAnsi="Times New Roman" w:cs="Times New Roman"/>
          <w:sz w:val="22"/>
          <w:szCs w:val="22"/>
        </w:rPr>
        <w:lastRenderedPageBreak/>
        <w:t xml:space="preserve">Aggressive use of digital technologies to create a robust virtual presence in the visual and performing arts and for the campus as a whole are recommended and immediate acquisition of live-streaming and live capture equipment are required to support this. </w:t>
      </w:r>
      <w:r w:rsidR="00861A86">
        <w:rPr>
          <w:rFonts w:ascii="Times New Roman" w:hAnsi="Times New Roman" w:cs="Times New Roman"/>
          <w:sz w:val="22"/>
          <w:szCs w:val="22"/>
        </w:rPr>
        <w:t>A cross-campus team should plan how to m</w:t>
      </w:r>
      <w:r w:rsidR="00861A86" w:rsidRPr="00861A86">
        <w:rPr>
          <w:rFonts w:ascii="Times New Roman" w:hAnsi="Times New Roman" w:cs="Times New Roman"/>
          <w:sz w:val="22"/>
          <w:szCs w:val="22"/>
        </w:rPr>
        <w:t>ake these technologies broadly available.</w:t>
      </w:r>
    </w:p>
    <w:p w:rsidR="00861A86" w:rsidRPr="00861A86" w:rsidRDefault="00861A86" w:rsidP="00861A86">
      <w:pPr>
        <w:pStyle w:val="ListParagraph"/>
        <w:numPr>
          <w:ilvl w:val="0"/>
          <w:numId w:val="55"/>
        </w:numPr>
        <w:spacing w:after="0" w:line="240" w:lineRule="auto"/>
        <w:rPr>
          <w:rFonts w:ascii="Times New Roman" w:hAnsi="Times New Roman" w:cs="Times New Roman"/>
          <w:sz w:val="22"/>
          <w:szCs w:val="22"/>
        </w:rPr>
      </w:pPr>
      <w:r w:rsidRPr="00861A86">
        <w:rPr>
          <w:rFonts w:ascii="Times New Roman" w:hAnsi="Times New Roman" w:cs="Times New Roman"/>
          <w:sz w:val="22"/>
          <w:szCs w:val="22"/>
        </w:rPr>
        <w:t>Develop independent study classes and/or internship</w:t>
      </w:r>
      <w:r>
        <w:rPr>
          <w:rFonts w:ascii="Times New Roman" w:hAnsi="Times New Roman" w:cs="Times New Roman"/>
          <w:sz w:val="22"/>
          <w:szCs w:val="22"/>
        </w:rPr>
        <w:t>s</w:t>
      </w:r>
      <w:r w:rsidRPr="00861A86">
        <w:rPr>
          <w:rFonts w:ascii="Times New Roman" w:hAnsi="Times New Roman" w:cs="Times New Roman"/>
          <w:sz w:val="22"/>
          <w:szCs w:val="22"/>
        </w:rPr>
        <w:t xml:space="preserve"> for students to learn these useful and highly valued skills in collaboration with Music, Theatre, and Digital Media and Production (DMAP).</w:t>
      </w:r>
    </w:p>
    <w:p w:rsidR="00861A86" w:rsidRDefault="00861A86" w:rsidP="00861A86">
      <w:pPr>
        <w:pStyle w:val="ListParagraph"/>
        <w:numPr>
          <w:ilvl w:val="0"/>
          <w:numId w:val="55"/>
        </w:numPr>
        <w:spacing w:after="0" w:line="240" w:lineRule="auto"/>
        <w:rPr>
          <w:rFonts w:ascii="Times New Roman" w:hAnsi="Times New Roman" w:cs="Times New Roman"/>
          <w:sz w:val="22"/>
          <w:szCs w:val="22"/>
        </w:rPr>
      </w:pPr>
      <w:r>
        <w:rPr>
          <w:rFonts w:ascii="Times New Roman" w:hAnsi="Times New Roman" w:cs="Times New Roman"/>
          <w:sz w:val="22"/>
          <w:szCs w:val="22"/>
        </w:rPr>
        <w:t>P</w:t>
      </w:r>
      <w:r w:rsidRPr="00861A86">
        <w:rPr>
          <w:rFonts w:ascii="Times New Roman" w:hAnsi="Times New Roman" w:cs="Times New Roman"/>
          <w:sz w:val="22"/>
          <w:szCs w:val="22"/>
        </w:rPr>
        <w:t xml:space="preserve">rovide the </w:t>
      </w:r>
      <w:r>
        <w:rPr>
          <w:rFonts w:ascii="Times New Roman" w:hAnsi="Times New Roman" w:cs="Times New Roman"/>
          <w:sz w:val="22"/>
          <w:szCs w:val="22"/>
        </w:rPr>
        <w:t>c</w:t>
      </w:r>
      <w:r w:rsidRPr="00861A86">
        <w:rPr>
          <w:rFonts w:ascii="Times New Roman" w:hAnsi="Times New Roman" w:cs="Times New Roman"/>
          <w:sz w:val="22"/>
          <w:szCs w:val="22"/>
        </w:rPr>
        <w:t>ampus community with opportunit</w:t>
      </w:r>
      <w:r>
        <w:rPr>
          <w:rFonts w:ascii="Times New Roman" w:hAnsi="Times New Roman" w:cs="Times New Roman"/>
          <w:sz w:val="22"/>
          <w:szCs w:val="22"/>
        </w:rPr>
        <w:t>ies</w:t>
      </w:r>
      <w:r w:rsidRPr="00861A86">
        <w:rPr>
          <w:rFonts w:ascii="Times New Roman" w:hAnsi="Times New Roman" w:cs="Times New Roman"/>
          <w:sz w:val="22"/>
          <w:szCs w:val="22"/>
        </w:rPr>
        <w:t xml:space="preserve"> to use large spaces in the Rita at times that do not impact CAH’s educational needs.</w:t>
      </w:r>
    </w:p>
    <w:p w:rsidR="00861A86" w:rsidRDefault="00861A86">
      <w:pPr>
        <w:rPr>
          <w:rFonts w:ascii="Times New Roman" w:hAnsi="Times New Roman" w:cs="Times New Roman"/>
          <w:sz w:val="22"/>
          <w:szCs w:val="22"/>
        </w:rPr>
      </w:pPr>
      <w:r>
        <w:rPr>
          <w:rFonts w:ascii="Times New Roman" w:hAnsi="Times New Roman" w:cs="Times New Roman"/>
          <w:sz w:val="22"/>
          <w:szCs w:val="22"/>
        </w:rPr>
        <w:br w:type="page"/>
      </w:r>
    </w:p>
    <w:p w:rsidR="003B1C78" w:rsidRDefault="00D90C12" w:rsidP="00AC0364">
      <w:pPr>
        <w:pStyle w:val="ListParagraph"/>
        <w:numPr>
          <w:ilvl w:val="0"/>
          <w:numId w:val="16"/>
        </w:numPr>
        <w:spacing w:line="240" w:lineRule="auto"/>
        <w:rPr>
          <w:rFonts w:ascii="Times New Roman" w:hAnsi="Times New Roman" w:cs="Times New Roman"/>
          <w:sz w:val="32"/>
          <w:szCs w:val="32"/>
        </w:rPr>
      </w:pPr>
      <w:r w:rsidRPr="00D90C12">
        <w:rPr>
          <w:rFonts w:ascii="Times New Roman" w:hAnsi="Times New Roman" w:cs="Times New Roman"/>
          <w:sz w:val="32"/>
          <w:szCs w:val="32"/>
        </w:rPr>
        <w:lastRenderedPageBreak/>
        <w:t xml:space="preserve"> Team Recommendations</w:t>
      </w:r>
    </w:p>
    <w:p w:rsidR="00D90C12" w:rsidRDefault="00D90C12" w:rsidP="00D90C12">
      <w:pPr>
        <w:pStyle w:val="ListParagraph"/>
        <w:spacing w:line="240" w:lineRule="auto"/>
        <w:rPr>
          <w:rFonts w:ascii="Times New Roman" w:hAnsi="Times New Roman" w:cs="Times New Roman"/>
          <w:sz w:val="32"/>
          <w:szCs w:val="32"/>
        </w:rPr>
      </w:pPr>
    </w:p>
    <w:p w:rsidR="00D90C12" w:rsidRPr="00B678A6" w:rsidRDefault="00D90C12" w:rsidP="00B678A6">
      <w:pPr>
        <w:spacing w:line="240" w:lineRule="auto"/>
        <w:rPr>
          <w:rFonts w:ascii="Times New Roman" w:hAnsi="Times New Roman" w:cs="Times New Roman"/>
          <w:sz w:val="32"/>
          <w:szCs w:val="32"/>
        </w:rPr>
      </w:pPr>
      <w:r w:rsidRPr="00B678A6">
        <w:rPr>
          <w:rFonts w:ascii="Times New Roman" w:hAnsi="Times New Roman" w:cs="Times New Roman"/>
          <w:sz w:val="32"/>
          <w:szCs w:val="32"/>
        </w:rPr>
        <w:t>In-person Instruction</w:t>
      </w:r>
    </w:p>
    <w:p w:rsidR="00994020" w:rsidRPr="00994020" w:rsidRDefault="00994020" w:rsidP="00994020">
      <w:pPr>
        <w:spacing w:line="240" w:lineRule="auto"/>
        <w:rPr>
          <w:rFonts w:ascii="Times New Roman" w:hAnsi="Times New Roman" w:cs="Times New Roman"/>
          <w:sz w:val="22"/>
          <w:szCs w:val="22"/>
        </w:rPr>
      </w:pPr>
      <w:r w:rsidRPr="00994020">
        <w:rPr>
          <w:rFonts w:ascii="Times New Roman" w:hAnsi="Times New Roman" w:cs="Times New Roman"/>
          <w:b/>
          <w:sz w:val="22"/>
          <w:szCs w:val="22"/>
        </w:rPr>
        <w:t>In-person Team</w:t>
      </w:r>
      <w:r>
        <w:rPr>
          <w:rFonts w:ascii="Times New Roman" w:hAnsi="Times New Roman" w:cs="Times New Roman"/>
          <w:sz w:val="22"/>
          <w:szCs w:val="22"/>
        </w:rPr>
        <w:t>: P</w:t>
      </w:r>
      <w:r w:rsidRPr="00994020">
        <w:rPr>
          <w:rFonts w:ascii="Times New Roman" w:hAnsi="Times New Roman" w:cs="Times New Roman"/>
          <w:sz w:val="22"/>
          <w:szCs w:val="22"/>
        </w:rPr>
        <w:t>eggy James</w:t>
      </w:r>
      <w:r>
        <w:rPr>
          <w:rFonts w:ascii="Times New Roman" w:hAnsi="Times New Roman" w:cs="Times New Roman"/>
          <w:sz w:val="22"/>
          <w:szCs w:val="22"/>
        </w:rPr>
        <w:t xml:space="preserve"> (</w:t>
      </w:r>
      <w:r w:rsidR="008631DF">
        <w:rPr>
          <w:rFonts w:ascii="Times New Roman" w:hAnsi="Times New Roman" w:cs="Times New Roman"/>
          <w:sz w:val="22"/>
          <w:szCs w:val="22"/>
        </w:rPr>
        <w:t>c</w:t>
      </w:r>
      <w:r>
        <w:rPr>
          <w:rFonts w:ascii="Times New Roman" w:hAnsi="Times New Roman" w:cs="Times New Roman"/>
          <w:sz w:val="22"/>
          <w:szCs w:val="22"/>
        </w:rPr>
        <w:t>o-chair)</w:t>
      </w:r>
      <w:r w:rsidRPr="00994020">
        <w:rPr>
          <w:rFonts w:ascii="Times New Roman" w:hAnsi="Times New Roman" w:cs="Times New Roman"/>
          <w:sz w:val="22"/>
          <w:szCs w:val="22"/>
        </w:rPr>
        <w:t>, Gary Wood</w:t>
      </w:r>
      <w:r>
        <w:rPr>
          <w:rFonts w:ascii="Times New Roman" w:hAnsi="Times New Roman" w:cs="Times New Roman"/>
          <w:sz w:val="22"/>
          <w:szCs w:val="22"/>
        </w:rPr>
        <w:t xml:space="preserve"> (</w:t>
      </w:r>
      <w:r w:rsidR="008631DF">
        <w:rPr>
          <w:rFonts w:ascii="Times New Roman" w:hAnsi="Times New Roman" w:cs="Times New Roman"/>
          <w:sz w:val="22"/>
          <w:szCs w:val="22"/>
        </w:rPr>
        <w:t>c</w:t>
      </w:r>
      <w:r>
        <w:rPr>
          <w:rFonts w:ascii="Times New Roman" w:hAnsi="Times New Roman" w:cs="Times New Roman"/>
          <w:sz w:val="22"/>
          <w:szCs w:val="22"/>
        </w:rPr>
        <w:t xml:space="preserve">o-chair); </w:t>
      </w:r>
      <w:r w:rsidR="009A69A0" w:rsidRPr="009A69A0">
        <w:rPr>
          <w:rFonts w:ascii="Times New Roman" w:hAnsi="Times New Roman" w:cs="Times New Roman"/>
          <w:sz w:val="22"/>
          <w:szCs w:val="22"/>
        </w:rPr>
        <w:t>Alisson Salas Anguiano (Student)</w:t>
      </w:r>
      <w:r w:rsidR="009A69A0">
        <w:rPr>
          <w:rFonts w:ascii="Times New Roman" w:hAnsi="Times New Roman" w:cs="Times New Roman"/>
          <w:sz w:val="22"/>
          <w:szCs w:val="22"/>
        </w:rPr>
        <w:t xml:space="preserve">, </w:t>
      </w:r>
      <w:r w:rsidRPr="00994020">
        <w:rPr>
          <w:rFonts w:ascii="Times New Roman" w:hAnsi="Times New Roman" w:cs="Times New Roman"/>
          <w:sz w:val="22"/>
          <w:szCs w:val="22"/>
        </w:rPr>
        <w:t>John Bruch</w:t>
      </w:r>
      <w:r>
        <w:rPr>
          <w:rFonts w:ascii="Times New Roman" w:hAnsi="Times New Roman" w:cs="Times New Roman"/>
          <w:sz w:val="22"/>
          <w:szCs w:val="22"/>
        </w:rPr>
        <w:t xml:space="preserve">, </w:t>
      </w:r>
      <w:r w:rsidRPr="00994020">
        <w:rPr>
          <w:rFonts w:ascii="Times New Roman" w:hAnsi="Times New Roman" w:cs="Times New Roman"/>
          <w:sz w:val="22"/>
          <w:szCs w:val="22"/>
        </w:rPr>
        <w:t>Kenny French</w:t>
      </w:r>
      <w:r>
        <w:rPr>
          <w:rFonts w:ascii="Times New Roman" w:hAnsi="Times New Roman" w:cs="Times New Roman"/>
          <w:sz w:val="22"/>
          <w:szCs w:val="22"/>
        </w:rPr>
        <w:t xml:space="preserve">, </w:t>
      </w:r>
      <w:r w:rsidRPr="00994020">
        <w:rPr>
          <w:rFonts w:ascii="Times New Roman" w:hAnsi="Times New Roman" w:cs="Times New Roman"/>
          <w:sz w:val="22"/>
          <w:szCs w:val="22"/>
        </w:rPr>
        <w:t>James Kinchen</w:t>
      </w:r>
      <w:r>
        <w:rPr>
          <w:rFonts w:ascii="Times New Roman" w:hAnsi="Times New Roman" w:cs="Times New Roman"/>
          <w:sz w:val="22"/>
          <w:szCs w:val="22"/>
        </w:rPr>
        <w:t xml:space="preserve">, </w:t>
      </w:r>
      <w:r w:rsidRPr="00994020">
        <w:rPr>
          <w:rFonts w:ascii="Times New Roman" w:hAnsi="Times New Roman" w:cs="Times New Roman"/>
          <w:sz w:val="22"/>
          <w:szCs w:val="22"/>
        </w:rPr>
        <w:t>Bob Grieshaber</w:t>
      </w:r>
      <w:r>
        <w:rPr>
          <w:rFonts w:ascii="Times New Roman" w:hAnsi="Times New Roman" w:cs="Times New Roman"/>
          <w:sz w:val="22"/>
          <w:szCs w:val="22"/>
        </w:rPr>
        <w:t xml:space="preserve">, </w:t>
      </w:r>
      <w:r w:rsidRPr="00994020">
        <w:rPr>
          <w:rFonts w:ascii="Times New Roman" w:hAnsi="Times New Roman" w:cs="Times New Roman"/>
          <w:sz w:val="22"/>
          <w:szCs w:val="22"/>
        </w:rPr>
        <w:t>Dennis Kaufman</w:t>
      </w:r>
      <w:r>
        <w:rPr>
          <w:rFonts w:ascii="Times New Roman" w:hAnsi="Times New Roman" w:cs="Times New Roman"/>
          <w:sz w:val="22"/>
          <w:szCs w:val="22"/>
        </w:rPr>
        <w:t xml:space="preserve">, </w:t>
      </w:r>
      <w:r w:rsidRPr="00994020">
        <w:rPr>
          <w:rFonts w:ascii="Times New Roman" w:hAnsi="Times New Roman" w:cs="Times New Roman"/>
          <w:sz w:val="22"/>
          <w:szCs w:val="22"/>
        </w:rPr>
        <w:t>Rhonda Kimmel</w:t>
      </w:r>
      <w:r>
        <w:rPr>
          <w:rFonts w:ascii="Times New Roman" w:hAnsi="Times New Roman" w:cs="Times New Roman"/>
          <w:sz w:val="22"/>
          <w:szCs w:val="22"/>
        </w:rPr>
        <w:t xml:space="preserve">, </w:t>
      </w:r>
      <w:r w:rsidR="009A69A0">
        <w:rPr>
          <w:rFonts w:ascii="Times New Roman" w:hAnsi="Times New Roman" w:cs="Times New Roman"/>
          <w:sz w:val="22"/>
          <w:szCs w:val="22"/>
        </w:rPr>
        <w:t xml:space="preserve">Crista Kruse, </w:t>
      </w:r>
      <w:r w:rsidRPr="00994020">
        <w:rPr>
          <w:rFonts w:ascii="Times New Roman" w:hAnsi="Times New Roman" w:cs="Times New Roman"/>
          <w:sz w:val="22"/>
          <w:szCs w:val="22"/>
        </w:rPr>
        <w:t>Bryan Lewis</w:t>
      </w:r>
      <w:r>
        <w:rPr>
          <w:rFonts w:ascii="Times New Roman" w:hAnsi="Times New Roman" w:cs="Times New Roman"/>
          <w:sz w:val="22"/>
          <w:szCs w:val="22"/>
        </w:rPr>
        <w:t xml:space="preserve">, </w:t>
      </w:r>
      <w:r w:rsidR="00810D7F">
        <w:rPr>
          <w:rFonts w:ascii="Times New Roman" w:hAnsi="Times New Roman" w:cs="Times New Roman"/>
          <w:sz w:val="22"/>
          <w:szCs w:val="22"/>
        </w:rPr>
        <w:t xml:space="preserve">Linda Wawiorka, </w:t>
      </w:r>
      <w:r w:rsidRPr="00994020">
        <w:rPr>
          <w:rFonts w:ascii="Times New Roman" w:hAnsi="Times New Roman" w:cs="Times New Roman"/>
          <w:sz w:val="22"/>
          <w:szCs w:val="22"/>
        </w:rPr>
        <w:t>Jeff Zellmer</w:t>
      </w:r>
    </w:p>
    <w:p w:rsidR="00CD7324" w:rsidRPr="00CD7324" w:rsidRDefault="00CD7324" w:rsidP="00CD7324">
      <w:pPr>
        <w:spacing w:line="240" w:lineRule="auto"/>
        <w:rPr>
          <w:rFonts w:ascii="Times New Roman" w:hAnsi="Times New Roman" w:cs="Times New Roman"/>
          <w:sz w:val="22"/>
          <w:szCs w:val="22"/>
        </w:rPr>
      </w:pPr>
      <w:r w:rsidRPr="00CD7324">
        <w:rPr>
          <w:rFonts w:ascii="Times New Roman" w:hAnsi="Times New Roman" w:cs="Times New Roman"/>
          <w:sz w:val="22"/>
          <w:szCs w:val="22"/>
        </w:rPr>
        <w:t>1.  Guiding Principles</w:t>
      </w:r>
    </w:p>
    <w:p w:rsidR="00CD7324" w:rsidRPr="00D43F32" w:rsidRDefault="00CD7324" w:rsidP="00A55BFE">
      <w:pPr>
        <w:pStyle w:val="ListParagraph"/>
        <w:numPr>
          <w:ilvl w:val="0"/>
          <w:numId w:val="26"/>
        </w:numPr>
        <w:spacing w:line="240" w:lineRule="auto"/>
        <w:rPr>
          <w:rFonts w:ascii="Times New Roman" w:hAnsi="Times New Roman" w:cs="Times New Roman"/>
          <w:sz w:val="22"/>
          <w:szCs w:val="22"/>
        </w:rPr>
      </w:pPr>
      <w:r w:rsidRPr="00D43F32">
        <w:rPr>
          <w:rFonts w:ascii="Times New Roman" w:hAnsi="Times New Roman" w:cs="Times New Roman"/>
          <w:sz w:val="22"/>
          <w:szCs w:val="22"/>
        </w:rPr>
        <w:t>Provide in-person instruction in as safe a manner as possible, including creative use of hybrid formats, social distancing, use of PPE, shielding and classroom cleaning.</w:t>
      </w:r>
    </w:p>
    <w:p w:rsidR="00CD7324" w:rsidRPr="00D43F32" w:rsidRDefault="00CD7324" w:rsidP="00A55BFE">
      <w:pPr>
        <w:pStyle w:val="ListParagraph"/>
        <w:numPr>
          <w:ilvl w:val="0"/>
          <w:numId w:val="26"/>
        </w:numPr>
        <w:spacing w:line="240" w:lineRule="auto"/>
        <w:rPr>
          <w:rFonts w:ascii="Times New Roman" w:hAnsi="Times New Roman" w:cs="Times New Roman"/>
          <w:sz w:val="22"/>
          <w:szCs w:val="22"/>
        </w:rPr>
      </w:pPr>
      <w:r w:rsidRPr="00D43F32">
        <w:rPr>
          <w:rFonts w:ascii="Times New Roman" w:hAnsi="Times New Roman" w:cs="Times New Roman"/>
          <w:sz w:val="22"/>
          <w:szCs w:val="22"/>
        </w:rPr>
        <w:t xml:space="preserve">Focus on providing face-to-face experiences for first-year students, and for classes that cannot be easily reproduced in an online format, including labs, studios and performance based classes. </w:t>
      </w:r>
    </w:p>
    <w:p w:rsidR="00CD7324" w:rsidRPr="00D43F32" w:rsidRDefault="00CD7324" w:rsidP="00A55BFE">
      <w:pPr>
        <w:pStyle w:val="ListParagraph"/>
        <w:numPr>
          <w:ilvl w:val="0"/>
          <w:numId w:val="26"/>
        </w:numPr>
        <w:spacing w:line="240" w:lineRule="auto"/>
        <w:rPr>
          <w:rFonts w:ascii="Times New Roman" w:hAnsi="Times New Roman" w:cs="Times New Roman"/>
          <w:sz w:val="22"/>
          <w:szCs w:val="22"/>
        </w:rPr>
      </w:pPr>
      <w:r w:rsidRPr="00D43F32">
        <w:rPr>
          <w:rFonts w:ascii="Times New Roman" w:hAnsi="Times New Roman" w:cs="Times New Roman"/>
          <w:sz w:val="22"/>
          <w:szCs w:val="22"/>
        </w:rPr>
        <w:t>Honor requests by individual faculty and instructional academic staff to avoid face-to-face instruction as necessitated by health concerns.</w:t>
      </w:r>
    </w:p>
    <w:p w:rsidR="00CD7324" w:rsidRPr="00D43F32" w:rsidRDefault="00CD7324" w:rsidP="00A55BFE">
      <w:pPr>
        <w:pStyle w:val="ListParagraph"/>
        <w:numPr>
          <w:ilvl w:val="0"/>
          <w:numId w:val="26"/>
        </w:numPr>
        <w:spacing w:line="240" w:lineRule="auto"/>
        <w:rPr>
          <w:rFonts w:ascii="Times New Roman" w:hAnsi="Times New Roman" w:cs="Times New Roman"/>
          <w:sz w:val="22"/>
          <w:szCs w:val="22"/>
        </w:rPr>
      </w:pPr>
      <w:r w:rsidRPr="00D43F32">
        <w:rPr>
          <w:rFonts w:ascii="Times New Roman" w:hAnsi="Times New Roman" w:cs="Times New Roman"/>
          <w:sz w:val="22"/>
          <w:szCs w:val="22"/>
        </w:rPr>
        <w:t>Explore various hybrid options to minimize the sizes of student groups and time in classrooms, but still allow for some in-person experience.</w:t>
      </w:r>
    </w:p>
    <w:p w:rsidR="00CD7324" w:rsidRPr="00CD7324" w:rsidRDefault="00CD7324" w:rsidP="00CD7324">
      <w:pPr>
        <w:spacing w:line="240" w:lineRule="auto"/>
        <w:rPr>
          <w:rFonts w:ascii="Times New Roman" w:hAnsi="Times New Roman" w:cs="Times New Roman"/>
          <w:sz w:val="22"/>
          <w:szCs w:val="22"/>
        </w:rPr>
      </w:pPr>
      <w:r w:rsidRPr="00CD7324">
        <w:rPr>
          <w:rFonts w:ascii="Times New Roman" w:hAnsi="Times New Roman" w:cs="Times New Roman"/>
          <w:sz w:val="22"/>
          <w:szCs w:val="22"/>
        </w:rPr>
        <w:t>2.  Classroom Use, Distancing, Shielding and Cleaning</w:t>
      </w:r>
    </w:p>
    <w:p w:rsidR="00CD7324" w:rsidRPr="00D43F32" w:rsidRDefault="00CD7324" w:rsidP="00A55BFE">
      <w:pPr>
        <w:pStyle w:val="ListParagraph"/>
        <w:numPr>
          <w:ilvl w:val="0"/>
          <w:numId w:val="27"/>
        </w:numPr>
        <w:spacing w:line="240" w:lineRule="auto"/>
        <w:rPr>
          <w:rFonts w:ascii="Times New Roman" w:hAnsi="Times New Roman" w:cs="Times New Roman"/>
          <w:sz w:val="22"/>
          <w:szCs w:val="22"/>
        </w:rPr>
      </w:pPr>
      <w:r w:rsidRPr="00D43F32">
        <w:rPr>
          <w:rFonts w:ascii="Times New Roman" w:hAnsi="Times New Roman" w:cs="Times New Roman"/>
          <w:sz w:val="22"/>
          <w:szCs w:val="22"/>
        </w:rPr>
        <w:t>Facilities Management staff are planning modifications to classroom arrangements and furnishings to maintain safe social distancing.  In general, classroom capacities will be limited to 30% of normal occupancy.</w:t>
      </w:r>
    </w:p>
    <w:p w:rsidR="00CD7324" w:rsidRPr="00D43F32" w:rsidRDefault="00CD7324" w:rsidP="00A55BFE">
      <w:pPr>
        <w:pStyle w:val="ListParagraph"/>
        <w:numPr>
          <w:ilvl w:val="0"/>
          <w:numId w:val="27"/>
        </w:numPr>
        <w:spacing w:line="240" w:lineRule="auto"/>
        <w:rPr>
          <w:rFonts w:ascii="Times New Roman" w:hAnsi="Times New Roman" w:cs="Times New Roman"/>
          <w:sz w:val="22"/>
          <w:szCs w:val="22"/>
        </w:rPr>
      </w:pPr>
      <w:r w:rsidRPr="00D43F32">
        <w:rPr>
          <w:rFonts w:ascii="Times New Roman" w:hAnsi="Times New Roman" w:cs="Times New Roman"/>
          <w:sz w:val="22"/>
          <w:szCs w:val="22"/>
        </w:rPr>
        <w:t>Provide clear face shields to instructors as an alternative to opaque face masks.</w:t>
      </w:r>
    </w:p>
    <w:p w:rsidR="00CD7324" w:rsidRPr="00D43F32" w:rsidRDefault="00CD7324" w:rsidP="00A55BFE">
      <w:pPr>
        <w:pStyle w:val="ListParagraph"/>
        <w:numPr>
          <w:ilvl w:val="0"/>
          <w:numId w:val="27"/>
        </w:numPr>
        <w:spacing w:line="240" w:lineRule="auto"/>
        <w:rPr>
          <w:rFonts w:ascii="Times New Roman" w:hAnsi="Times New Roman" w:cs="Times New Roman"/>
          <w:sz w:val="22"/>
          <w:szCs w:val="22"/>
        </w:rPr>
      </w:pPr>
      <w:r w:rsidRPr="00D43F32">
        <w:rPr>
          <w:rFonts w:ascii="Times New Roman" w:hAnsi="Times New Roman" w:cs="Times New Roman"/>
          <w:sz w:val="22"/>
          <w:szCs w:val="22"/>
        </w:rPr>
        <w:t>Plexi-glass or lucite barriers are impractical for individual classrooms based on availability of those materials, but plastic curtains on movable frames may be a good (or even better) alternative.</w:t>
      </w:r>
    </w:p>
    <w:p w:rsidR="00CD7324" w:rsidRPr="00D43F32" w:rsidRDefault="00CD7324" w:rsidP="00A55BFE">
      <w:pPr>
        <w:pStyle w:val="ListParagraph"/>
        <w:numPr>
          <w:ilvl w:val="0"/>
          <w:numId w:val="27"/>
        </w:numPr>
        <w:spacing w:line="240" w:lineRule="auto"/>
        <w:rPr>
          <w:rFonts w:ascii="Times New Roman" w:hAnsi="Times New Roman" w:cs="Times New Roman"/>
          <w:sz w:val="22"/>
          <w:szCs w:val="22"/>
        </w:rPr>
      </w:pPr>
      <w:r w:rsidRPr="00D43F32">
        <w:rPr>
          <w:rFonts w:ascii="Times New Roman" w:hAnsi="Times New Roman" w:cs="Times New Roman"/>
          <w:sz w:val="22"/>
          <w:szCs w:val="22"/>
        </w:rPr>
        <w:t xml:space="preserve">Custodial staff will clean classrooms nightly, but will not be available to clean classrooms between each and every class meetings.  Instructors will not be expected to clean classrooms.  Cleaning supplies will be provided in each classroom so individual students and instructors have the opportunity to wipe down their own work spaces.  Instructors must respect class ending times to allow for these cleaning activities.  </w:t>
      </w:r>
    </w:p>
    <w:p w:rsidR="00CD7324" w:rsidRPr="00CD7324" w:rsidRDefault="00CD7324" w:rsidP="00CD7324">
      <w:pPr>
        <w:spacing w:line="240" w:lineRule="auto"/>
        <w:rPr>
          <w:rFonts w:ascii="Times New Roman" w:hAnsi="Times New Roman" w:cs="Times New Roman"/>
          <w:sz w:val="22"/>
          <w:szCs w:val="22"/>
        </w:rPr>
      </w:pPr>
      <w:r w:rsidRPr="00CD7324">
        <w:rPr>
          <w:rFonts w:ascii="Times New Roman" w:hAnsi="Times New Roman" w:cs="Times New Roman"/>
          <w:sz w:val="22"/>
          <w:szCs w:val="22"/>
        </w:rPr>
        <w:t>3.  Online, In-Person and Hybrid Scheduling</w:t>
      </w:r>
    </w:p>
    <w:p w:rsidR="00CD7324" w:rsidRPr="00CD7324" w:rsidRDefault="00CD7324" w:rsidP="00CD7324">
      <w:pPr>
        <w:spacing w:line="240" w:lineRule="auto"/>
        <w:rPr>
          <w:rFonts w:ascii="Times New Roman" w:hAnsi="Times New Roman" w:cs="Times New Roman"/>
          <w:sz w:val="22"/>
          <w:szCs w:val="22"/>
        </w:rPr>
      </w:pPr>
      <w:r w:rsidRPr="00CD7324">
        <w:rPr>
          <w:rFonts w:ascii="Times New Roman" w:hAnsi="Times New Roman" w:cs="Times New Roman"/>
          <w:sz w:val="22"/>
          <w:szCs w:val="22"/>
        </w:rPr>
        <w:t>Based on sections 1 and 2, we recommend the following.</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All classes enrolling more than 35 students should be offered online or moved to hybrid formats that allow safe social distancing in classrooms.</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It may be possible to hold classes of more than 35 students in the ballroom, the cinema and the main stage theater.  Some decisions to move courses to an online format may be reconsidered.</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We encourage departments and programs to consider hybrid or synchronous online formats rather than converting all classes to a</w:t>
      </w:r>
      <w:r w:rsidR="0006295A">
        <w:rPr>
          <w:rFonts w:ascii="Times New Roman" w:hAnsi="Times New Roman" w:cs="Times New Roman"/>
          <w:sz w:val="22"/>
          <w:szCs w:val="22"/>
        </w:rPr>
        <w:t xml:space="preserve"> </w:t>
      </w:r>
      <w:r w:rsidRPr="00D43F32">
        <w:rPr>
          <w:rFonts w:ascii="Times New Roman" w:hAnsi="Times New Roman" w:cs="Times New Roman"/>
          <w:sz w:val="22"/>
          <w:szCs w:val="22"/>
        </w:rPr>
        <w:t>100% asynchronous online format, especially for classes enrolling a high percentage of first year students.</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Each of the deans has submitted information to the Registrar regarding classes that will be converted to a 100% asynchronous online format.  These plans may be reconsidered pending the availability of the ballroom, cinema and main stage theater as classroom spaces.</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Each of the deans has submitted at least partial information to the Registrar regarding classes that will be offered in 100% online, but synchronous format, retaining the current days and times schedule.  These plans should be finalized by the end of June.</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lastRenderedPageBreak/>
        <w:t>Each of the deans has submitted at least partial information to the Registrar regarding classes that will be offered in various hybrid formats, but retain the current days and times schedule.  These plans should be finalized by the end of June.</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 xml:space="preserve">Each of the deans has submitted at least partial information to the Registrar regarding classes that will be offered 100% face-to-face and retain the current days and times schedule. </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The Provost’s Office, working with the Registrar, the College of Arts and Humanities, and the Student Center will appoint a small group to make room scheduling decisions for in-person and hybrid classes.</w:t>
      </w:r>
    </w:p>
    <w:p w:rsidR="00CD7324" w:rsidRPr="00D43F32" w:rsidRDefault="00CD7324" w:rsidP="00A55BFE">
      <w:pPr>
        <w:pStyle w:val="ListParagraph"/>
        <w:numPr>
          <w:ilvl w:val="0"/>
          <w:numId w:val="28"/>
        </w:numPr>
        <w:spacing w:line="240" w:lineRule="auto"/>
        <w:rPr>
          <w:rFonts w:ascii="Times New Roman" w:hAnsi="Times New Roman" w:cs="Times New Roman"/>
          <w:sz w:val="22"/>
          <w:szCs w:val="22"/>
        </w:rPr>
      </w:pPr>
      <w:r w:rsidRPr="00D43F32">
        <w:rPr>
          <w:rFonts w:ascii="Times New Roman" w:hAnsi="Times New Roman" w:cs="Times New Roman"/>
          <w:sz w:val="22"/>
          <w:szCs w:val="22"/>
        </w:rPr>
        <w:t>Internship and CBL classes are being addressed by another work group.  We expect that field experience classes will be addressed by colleges and departments.  The College of Arts and Humanities is planning for how to deliver studio and performance classes.  The College of Natural and Health Sciences is planning for how to deliver lab classes.  The same recommendations noted throughout this document should be adhered to for studios, labs, etc.</w:t>
      </w:r>
    </w:p>
    <w:p w:rsidR="00CD7324" w:rsidRPr="00CD7324" w:rsidRDefault="00CD7324" w:rsidP="00CD7324">
      <w:pPr>
        <w:spacing w:line="240" w:lineRule="auto"/>
        <w:rPr>
          <w:rFonts w:ascii="Times New Roman" w:hAnsi="Times New Roman" w:cs="Times New Roman"/>
          <w:sz w:val="22"/>
          <w:szCs w:val="22"/>
        </w:rPr>
      </w:pPr>
      <w:r w:rsidRPr="00CD7324">
        <w:rPr>
          <w:rFonts w:ascii="Times New Roman" w:hAnsi="Times New Roman" w:cs="Times New Roman"/>
          <w:sz w:val="22"/>
          <w:szCs w:val="22"/>
        </w:rPr>
        <w:t xml:space="preserve">4.  Accommodations and Changes </w:t>
      </w:r>
      <w:r w:rsidR="00B21E07">
        <w:rPr>
          <w:rFonts w:ascii="Times New Roman" w:hAnsi="Times New Roman" w:cs="Times New Roman"/>
          <w:sz w:val="22"/>
          <w:szCs w:val="22"/>
        </w:rPr>
        <w:t>d</w:t>
      </w:r>
      <w:r w:rsidRPr="00CD7324">
        <w:rPr>
          <w:rFonts w:ascii="Times New Roman" w:hAnsi="Times New Roman" w:cs="Times New Roman"/>
          <w:sz w:val="22"/>
          <w:szCs w:val="22"/>
        </w:rPr>
        <w:t>uring the Semester</w:t>
      </w:r>
    </w:p>
    <w:p w:rsidR="00CD7324" w:rsidRPr="00D43F32" w:rsidRDefault="00CD7324" w:rsidP="00A55BFE">
      <w:pPr>
        <w:pStyle w:val="ListParagraph"/>
        <w:numPr>
          <w:ilvl w:val="0"/>
          <w:numId w:val="29"/>
        </w:numPr>
        <w:spacing w:line="240" w:lineRule="auto"/>
        <w:rPr>
          <w:rFonts w:ascii="Times New Roman" w:hAnsi="Times New Roman" w:cs="Times New Roman"/>
          <w:sz w:val="22"/>
          <w:szCs w:val="22"/>
        </w:rPr>
      </w:pPr>
      <w:r w:rsidRPr="00D43F32">
        <w:rPr>
          <w:rFonts w:ascii="Times New Roman" w:hAnsi="Times New Roman" w:cs="Times New Roman"/>
          <w:sz w:val="22"/>
          <w:szCs w:val="22"/>
        </w:rPr>
        <w:t>If a course is offered in face-to-face format and that is the only option for students, instructors will need to make accommodations for students who cannot attend face-to-face, including modifying attendance policies.  If multiple sections are offered in various formats, students should be given the option of switching from a face-to-face section to an online section without having to pay drop and add fees.</w:t>
      </w:r>
    </w:p>
    <w:p w:rsidR="00CD7324" w:rsidRPr="00D43F32" w:rsidRDefault="00CD7324" w:rsidP="00A55BFE">
      <w:pPr>
        <w:pStyle w:val="ListParagraph"/>
        <w:numPr>
          <w:ilvl w:val="0"/>
          <w:numId w:val="29"/>
        </w:numPr>
        <w:spacing w:line="240" w:lineRule="auto"/>
        <w:rPr>
          <w:rFonts w:ascii="Times New Roman" w:hAnsi="Times New Roman" w:cs="Times New Roman"/>
          <w:sz w:val="22"/>
          <w:szCs w:val="22"/>
        </w:rPr>
      </w:pPr>
      <w:r w:rsidRPr="00D43F32">
        <w:rPr>
          <w:rFonts w:ascii="Times New Roman" w:hAnsi="Times New Roman" w:cs="Times New Roman"/>
          <w:sz w:val="22"/>
          <w:szCs w:val="22"/>
        </w:rPr>
        <w:t>Instructors teaching in-person classes should use lecture-capture technology to record all class sessions.</w:t>
      </w:r>
    </w:p>
    <w:p w:rsidR="00CD7324" w:rsidRPr="00D43F32" w:rsidRDefault="00CD7324" w:rsidP="00A55BFE">
      <w:pPr>
        <w:pStyle w:val="ListParagraph"/>
        <w:numPr>
          <w:ilvl w:val="0"/>
          <w:numId w:val="29"/>
        </w:numPr>
        <w:spacing w:line="240" w:lineRule="auto"/>
        <w:rPr>
          <w:rFonts w:ascii="Times New Roman" w:hAnsi="Times New Roman" w:cs="Times New Roman"/>
          <w:sz w:val="22"/>
          <w:szCs w:val="22"/>
        </w:rPr>
      </w:pPr>
      <w:r w:rsidRPr="00D43F32">
        <w:rPr>
          <w:rFonts w:ascii="Times New Roman" w:hAnsi="Times New Roman" w:cs="Times New Roman"/>
          <w:sz w:val="22"/>
          <w:szCs w:val="22"/>
        </w:rPr>
        <w:t>Individual instructors should consider moving classes to an all-online format after the Thanksgiving break.  All instructors should plan a series of assignments and activities that can be completed online after the break if that should become necessary.</w:t>
      </w:r>
    </w:p>
    <w:p w:rsidR="00CD7324" w:rsidRPr="00D43F32" w:rsidRDefault="00CD7324" w:rsidP="00A55BFE">
      <w:pPr>
        <w:pStyle w:val="ListParagraph"/>
        <w:numPr>
          <w:ilvl w:val="0"/>
          <w:numId w:val="29"/>
        </w:numPr>
        <w:spacing w:line="240" w:lineRule="auto"/>
        <w:rPr>
          <w:rFonts w:ascii="Times New Roman" w:hAnsi="Times New Roman" w:cs="Times New Roman"/>
          <w:sz w:val="22"/>
          <w:szCs w:val="22"/>
        </w:rPr>
      </w:pPr>
      <w:r w:rsidRPr="00D43F32">
        <w:rPr>
          <w:rFonts w:ascii="Times New Roman" w:hAnsi="Times New Roman" w:cs="Times New Roman"/>
          <w:sz w:val="22"/>
          <w:szCs w:val="22"/>
        </w:rPr>
        <w:t>Faculty and instructional staff should be prepared for an abrupt change from face-to-face and hybrid formats to online at any time, should conditions change.</w:t>
      </w:r>
    </w:p>
    <w:p w:rsidR="00CD7324" w:rsidRPr="00D43F32" w:rsidRDefault="00CD7324" w:rsidP="00A55BFE">
      <w:pPr>
        <w:pStyle w:val="ListParagraph"/>
        <w:numPr>
          <w:ilvl w:val="0"/>
          <w:numId w:val="29"/>
        </w:numPr>
        <w:spacing w:line="240" w:lineRule="auto"/>
        <w:rPr>
          <w:rFonts w:ascii="Times New Roman" w:hAnsi="Times New Roman" w:cs="Times New Roman"/>
          <w:sz w:val="22"/>
          <w:szCs w:val="22"/>
        </w:rPr>
      </w:pPr>
      <w:r w:rsidRPr="00D43F32">
        <w:rPr>
          <w:rFonts w:ascii="Times New Roman" w:hAnsi="Times New Roman" w:cs="Times New Roman"/>
          <w:sz w:val="22"/>
          <w:szCs w:val="22"/>
        </w:rPr>
        <w:t>Deans and Department Chairs will identify backup instructors to fill in if faculty and instructional staff become ill and are unable to fulfill their teaching responsibilities.</w:t>
      </w:r>
    </w:p>
    <w:p w:rsidR="00CD7324" w:rsidRPr="00CD7324" w:rsidRDefault="00CD7324" w:rsidP="00CD7324">
      <w:pPr>
        <w:spacing w:line="240" w:lineRule="auto"/>
        <w:rPr>
          <w:rFonts w:ascii="Times New Roman" w:hAnsi="Times New Roman" w:cs="Times New Roman"/>
          <w:sz w:val="22"/>
          <w:szCs w:val="22"/>
        </w:rPr>
      </w:pPr>
      <w:r w:rsidRPr="00CD7324">
        <w:rPr>
          <w:rFonts w:ascii="Times New Roman" w:hAnsi="Times New Roman" w:cs="Times New Roman"/>
          <w:sz w:val="22"/>
          <w:szCs w:val="22"/>
        </w:rPr>
        <w:t>5.  Other Space Usage Considerations</w:t>
      </w:r>
    </w:p>
    <w:p w:rsidR="00CD7324" w:rsidRPr="00D43F32" w:rsidRDefault="00CD7324" w:rsidP="00A55BFE">
      <w:pPr>
        <w:pStyle w:val="ListParagraph"/>
        <w:numPr>
          <w:ilvl w:val="0"/>
          <w:numId w:val="30"/>
        </w:numPr>
        <w:spacing w:line="240" w:lineRule="auto"/>
        <w:rPr>
          <w:rFonts w:ascii="Times New Roman" w:hAnsi="Times New Roman" w:cs="Times New Roman"/>
          <w:sz w:val="22"/>
          <w:szCs w:val="22"/>
        </w:rPr>
      </w:pPr>
      <w:r w:rsidRPr="00D43F32">
        <w:rPr>
          <w:rFonts w:ascii="Times New Roman" w:hAnsi="Times New Roman" w:cs="Times New Roman"/>
          <w:sz w:val="22"/>
          <w:szCs w:val="22"/>
        </w:rPr>
        <w:t>Identify spaces for students to engage in online work while on-campus.</w:t>
      </w:r>
    </w:p>
    <w:p w:rsidR="00CD7324" w:rsidRPr="00D43F32" w:rsidRDefault="00CD7324" w:rsidP="00A55BFE">
      <w:pPr>
        <w:pStyle w:val="ListParagraph"/>
        <w:numPr>
          <w:ilvl w:val="0"/>
          <w:numId w:val="30"/>
        </w:numPr>
        <w:spacing w:line="240" w:lineRule="auto"/>
        <w:rPr>
          <w:rFonts w:ascii="Times New Roman" w:hAnsi="Times New Roman" w:cs="Times New Roman"/>
          <w:sz w:val="22"/>
          <w:szCs w:val="22"/>
        </w:rPr>
      </w:pPr>
      <w:r w:rsidRPr="00D43F32">
        <w:rPr>
          <w:rFonts w:ascii="Times New Roman" w:hAnsi="Times New Roman" w:cs="Times New Roman"/>
          <w:sz w:val="22"/>
          <w:szCs w:val="22"/>
        </w:rPr>
        <w:t>Identify spaces for proctored exams.</w:t>
      </w:r>
    </w:p>
    <w:p w:rsidR="00CD7324" w:rsidRPr="00CD7324" w:rsidRDefault="00CD7324" w:rsidP="00CD7324">
      <w:pPr>
        <w:spacing w:line="240" w:lineRule="auto"/>
        <w:rPr>
          <w:rFonts w:ascii="Times New Roman" w:hAnsi="Times New Roman" w:cs="Times New Roman"/>
          <w:sz w:val="22"/>
          <w:szCs w:val="22"/>
        </w:rPr>
      </w:pPr>
      <w:r w:rsidRPr="00CD7324">
        <w:rPr>
          <w:rFonts w:ascii="Times New Roman" w:hAnsi="Times New Roman" w:cs="Times New Roman"/>
          <w:sz w:val="22"/>
          <w:szCs w:val="22"/>
        </w:rPr>
        <w:t>6.  Code of Conduct</w:t>
      </w:r>
    </w:p>
    <w:p w:rsidR="00CD7324" w:rsidRPr="00D43F32" w:rsidRDefault="00CD7324" w:rsidP="00A55BFE">
      <w:pPr>
        <w:pStyle w:val="ListParagraph"/>
        <w:numPr>
          <w:ilvl w:val="0"/>
          <w:numId w:val="31"/>
        </w:numPr>
        <w:spacing w:line="240" w:lineRule="auto"/>
        <w:rPr>
          <w:rFonts w:ascii="Times New Roman" w:hAnsi="Times New Roman" w:cs="Times New Roman"/>
          <w:sz w:val="22"/>
          <w:szCs w:val="22"/>
        </w:rPr>
      </w:pPr>
      <w:r w:rsidRPr="00D43F32">
        <w:rPr>
          <w:rFonts w:ascii="Times New Roman" w:hAnsi="Times New Roman" w:cs="Times New Roman"/>
          <w:sz w:val="22"/>
          <w:szCs w:val="22"/>
        </w:rPr>
        <w:t>While in classrooms and other instructional spaces, all students, faculty and instructional staff will be required to maintain safe social distancing of at least six feet, wear face coverings or shields, or be separated by other barriers.</w:t>
      </w:r>
    </w:p>
    <w:p w:rsidR="00F47524" w:rsidRPr="00D43F32" w:rsidRDefault="00CD7324" w:rsidP="00A55BFE">
      <w:pPr>
        <w:pStyle w:val="ListParagraph"/>
        <w:numPr>
          <w:ilvl w:val="0"/>
          <w:numId w:val="31"/>
        </w:numPr>
        <w:spacing w:line="240" w:lineRule="auto"/>
        <w:rPr>
          <w:rFonts w:ascii="Times New Roman" w:hAnsi="Times New Roman" w:cs="Times New Roman"/>
          <w:sz w:val="22"/>
          <w:szCs w:val="22"/>
        </w:rPr>
      </w:pPr>
      <w:r w:rsidRPr="00D43F32">
        <w:rPr>
          <w:rFonts w:ascii="Times New Roman" w:hAnsi="Times New Roman" w:cs="Times New Roman"/>
          <w:sz w:val="22"/>
          <w:szCs w:val="22"/>
        </w:rPr>
        <w:t>Faculty and instructional staff may require students to leave classroom spaces if they do not comply with these requirements.</w:t>
      </w:r>
    </w:p>
    <w:p w:rsidR="00F47524" w:rsidRPr="00CD7324" w:rsidRDefault="00F47524">
      <w:pPr>
        <w:rPr>
          <w:rFonts w:ascii="Times New Roman" w:hAnsi="Times New Roman" w:cs="Times New Roman"/>
          <w:sz w:val="22"/>
          <w:szCs w:val="22"/>
        </w:rPr>
      </w:pPr>
      <w:r w:rsidRPr="00CD7324">
        <w:rPr>
          <w:rFonts w:ascii="Times New Roman" w:hAnsi="Times New Roman" w:cs="Times New Roman"/>
          <w:sz w:val="22"/>
          <w:szCs w:val="22"/>
        </w:rPr>
        <w:br w:type="page"/>
      </w:r>
    </w:p>
    <w:p w:rsidR="00F47524" w:rsidRPr="00B678A6" w:rsidRDefault="00D90C12" w:rsidP="00B678A6">
      <w:pPr>
        <w:spacing w:line="240" w:lineRule="auto"/>
        <w:rPr>
          <w:rFonts w:ascii="Times New Roman" w:hAnsi="Times New Roman" w:cs="Times New Roman"/>
          <w:sz w:val="32"/>
          <w:szCs w:val="32"/>
        </w:rPr>
      </w:pPr>
      <w:r w:rsidRPr="00B678A6">
        <w:rPr>
          <w:rFonts w:ascii="Times New Roman" w:hAnsi="Times New Roman" w:cs="Times New Roman"/>
          <w:sz w:val="32"/>
          <w:szCs w:val="32"/>
        </w:rPr>
        <w:lastRenderedPageBreak/>
        <w:t>Remote Instruction</w:t>
      </w:r>
    </w:p>
    <w:p w:rsidR="00B27E3E" w:rsidRPr="00B27E3E" w:rsidRDefault="00B27E3E" w:rsidP="00245BDC">
      <w:pPr>
        <w:spacing w:line="240" w:lineRule="auto"/>
        <w:rPr>
          <w:rFonts w:ascii="Times New Roman" w:hAnsi="Times New Roman" w:cs="Times New Roman"/>
          <w:sz w:val="22"/>
          <w:szCs w:val="22"/>
        </w:rPr>
      </w:pPr>
      <w:r w:rsidRPr="00B27E3E">
        <w:rPr>
          <w:rFonts w:ascii="Times New Roman" w:hAnsi="Times New Roman" w:cs="Times New Roman"/>
          <w:b/>
          <w:sz w:val="22"/>
          <w:szCs w:val="22"/>
        </w:rPr>
        <w:t>Remote Instruction Team</w:t>
      </w:r>
      <w:r w:rsidR="00402418">
        <w:rPr>
          <w:rFonts w:ascii="Times New Roman" w:hAnsi="Times New Roman" w:cs="Times New Roman"/>
          <w:b/>
          <w:sz w:val="22"/>
          <w:szCs w:val="22"/>
        </w:rPr>
        <w:t>:</w:t>
      </w:r>
      <w:r w:rsidRPr="00B27E3E">
        <w:rPr>
          <w:rFonts w:ascii="Times New Roman" w:hAnsi="Times New Roman" w:cs="Times New Roman"/>
          <w:sz w:val="22"/>
          <w:szCs w:val="22"/>
        </w:rPr>
        <w:t xml:space="preserve"> Dirk Baldwin </w:t>
      </w:r>
      <w:r w:rsidR="00DF5042">
        <w:rPr>
          <w:rFonts w:ascii="Times New Roman" w:hAnsi="Times New Roman" w:cs="Times New Roman"/>
          <w:sz w:val="22"/>
          <w:szCs w:val="22"/>
        </w:rPr>
        <w:t>(</w:t>
      </w:r>
      <w:r w:rsidR="004C2C2D">
        <w:rPr>
          <w:rFonts w:ascii="Times New Roman" w:hAnsi="Times New Roman" w:cs="Times New Roman"/>
          <w:sz w:val="22"/>
          <w:szCs w:val="22"/>
        </w:rPr>
        <w:t>c</w:t>
      </w:r>
      <w:r w:rsidR="00DF5042">
        <w:rPr>
          <w:rFonts w:ascii="Times New Roman" w:hAnsi="Times New Roman" w:cs="Times New Roman"/>
          <w:sz w:val="22"/>
          <w:szCs w:val="22"/>
        </w:rPr>
        <w:t>o-chair),</w:t>
      </w:r>
      <w:r w:rsidRPr="00B27E3E">
        <w:rPr>
          <w:rFonts w:ascii="Times New Roman" w:hAnsi="Times New Roman" w:cs="Times New Roman"/>
          <w:sz w:val="22"/>
          <w:szCs w:val="22"/>
        </w:rPr>
        <w:t xml:space="preserve"> John Skalbeck</w:t>
      </w:r>
      <w:r w:rsidR="00DF5042">
        <w:rPr>
          <w:rFonts w:ascii="Times New Roman" w:hAnsi="Times New Roman" w:cs="Times New Roman"/>
          <w:sz w:val="22"/>
          <w:szCs w:val="22"/>
        </w:rPr>
        <w:t xml:space="preserve"> (</w:t>
      </w:r>
      <w:r w:rsidR="004C2C2D">
        <w:rPr>
          <w:rFonts w:ascii="Times New Roman" w:hAnsi="Times New Roman" w:cs="Times New Roman"/>
          <w:sz w:val="22"/>
          <w:szCs w:val="22"/>
        </w:rPr>
        <w:t>c</w:t>
      </w:r>
      <w:r w:rsidR="00DF5042">
        <w:rPr>
          <w:rFonts w:ascii="Times New Roman" w:hAnsi="Times New Roman" w:cs="Times New Roman"/>
          <w:sz w:val="22"/>
          <w:szCs w:val="22"/>
        </w:rPr>
        <w:t>o-Chair),</w:t>
      </w:r>
      <w:r w:rsidRPr="00B27E3E">
        <w:rPr>
          <w:rFonts w:ascii="Times New Roman" w:hAnsi="Times New Roman" w:cs="Times New Roman"/>
          <w:sz w:val="22"/>
          <w:szCs w:val="22"/>
        </w:rPr>
        <w:t xml:space="preserve"> Lisa Marie Barber, Steve Beining, Suresh Chalasani, Shauna Edson, Damian Evans, Leslie Guzman</w:t>
      </w:r>
      <w:r w:rsidR="00F27FC1">
        <w:rPr>
          <w:rFonts w:ascii="Times New Roman" w:hAnsi="Times New Roman" w:cs="Times New Roman"/>
          <w:sz w:val="22"/>
          <w:szCs w:val="22"/>
        </w:rPr>
        <w:t xml:space="preserve"> (student)</w:t>
      </w:r>
      <w:r w:rsidRPr="00B27E3E">
        <w:rPr>
          <w:rFonts w:ascii="Times New Roman" w:hAnsi="Times New Roman" w:cs="Times New Roman"/>
          <w:sz w:val="22"/>
          <w:szCs w:val="22"/>
        </w:rPr>
        <w:t>, Rachel Headley, Cathy Mossman, Tara Pedersen, Jim Robinson, Dana Ryan, Daryl Sauer, Lori Turner, Linda Wawiorka, Joy Wol</w:t>
      </w:r>
      <w:r w:rsidR="00DF5042">
        <w:rPr>
          <w:rFonts w:ascii="Times New Roman" w:hAnsi="Times New Roman" w:cs="Times New Roman"/>
          <w:sz w:val="22"/>
          <w:szCs w:val="22"/>
        </w:rPr>
        <w:t>f</w:t>
      </w:r>
      <w:r w:rsidR="00F27FC1">
        <w:rPr>
          <w:rFonts w:ascii="Times New Roman" w:hAnsi="Times New Roman" w:cs="Times New Roman"/>
          <w:sz w:val="22"/>
          <w:szCs w:val="22"/>
        </w:rPr>
        <w:t xml:space="preserve">; </w:t>
      </w:r>
      <w:r w:rsidR="00F27FC1" w:rsidRPr="00F27FC1">
        <w:rPr>
          <w:rFonts w:ascii="Times New Roman" w:hAnsi="Times New Roman" w:cs="Times New Roman"/>
          <w:sz w:val="22"/>
          <w:szCs w:val="22"/>
        </w:rPr>
        <w:t>Crystal Egb</w:t>
      </w:r>
      <w:r w:rsidR="00F27FC1">
        <w:rPr>
          <w:rFonts w:ascii="Times New Roman" w:hAnsi="Times New Roman" w:cs="Times New Roman"/>
          <w:sz w:val="22"/>
          <w:szCs w:val="22"/>
        </w:rPr>
        <w:t>o</w:t>
      </w:r>
      <w:r w:rsidR="00F27FC1" w:rsidRPr="00F27FC1">
        <w:rPr>
          <w:rFonts w:ascii="Times New Roman" w:hAnsi="Times New Roman" w:cs="Times New Roman"/>
          <w:sz w:val="22"/>
          <w:szCs w:val="22"/>
        </w:rPr>
        <w:t xml:space="preserve"> also provided valuable feedback to the group.</w:t>
      </w:r>
    </w:p>
    <w:p w:rsidR="005D2950" w:rsidRDefault="005D2950" w:rsidP="005D2950">
      <w:pPr>
        <w:spacing w:after="0" w:line="240" w:lineRule="auto"/>
        <w:rPr>
          <w:rFonts w:ascii="Times New Roman" w:hAnsi="Times New Roman" w:cs="Times New Roman"/>
          <w:b/>
          <w:sz w:val="22"/>
          <w:szCs w:val="22"/>
        </w:rPr>
      </w:pPr>
      <w:r w:rsidRPr="005D2950">
        <w:rPr>
          <w:rFonts w:ascii="Times New Roman" w:hAnsi="Times New Roman" w:cs="Times New Roman"/>
          <w:b/>
          <w:sz w:val="22"/>
          <w:szCs w:val="22"/>
        </w:rPr>
        <w:t>Summary</w:t>
      </w:r>
    </w:p>
    <w:p w:rsidR="005D2950" w:rsidRPr="005D2950" w:rsidRDefault="005D2950" w:rsidP="005D2950">
      <w:pPr>
        <w:spacing w:after="0" w:line="240" w:lineRule="auto"/>
        <w:rPr>
          <w:rFonts w:ascii="Times New Roman" w:hAnsi="Times New Roman" w:cs="Times New Roman"/>
          <w:b/>
          <w:sz w:val="22"/>
          <w:szCs w:val="22"/>
        </w:rPr>
      </w:pPr>
    </w:p>
    <w:p w:rsidR="005D2950" w:rsidRPr="005D2950" w:rsidRDefault="005D2950" w:rsidP="005D2950">
      <w:pPr>
        <w:spacing w:after="0" w:line="240" w:lineRule="auto"/>
        <w:rPr>
          <w:rFonts w:ascii="Times New Roman" w:hAnsi="Times New Roman" w:cs="Times New Roman"/>
          <w:sz w:val="22"/>
          <w:szCs w:val="22"/>
        </w:rPr>
      </w:pPr>
      <w:r w:rsidRPr="005D2950">
        <w:rPr>
          <w:rFonts w:ascii="Times New Roman" w:hAnsi="Times New Roman" w:cs="Times New Roman"/>
          <w:sz w:val="22"/>
          <w:szCs w:val="22"/>
        </w:rPr>
        <w:t>The recommendations of the remote instruction team are designed to help create an engaging learning environment for faculty, students, and staff that achieves the desired learning outcomes in classes that are offered fully or partially remotely. Given the uncertainty of the fall semester, these recommendations address multiple scenarios and instructional forms including classes that are asynchronous fully online, synchronous online, hybrid, and classes that switch forms during the semester. The recommendations fall into five overlapping categories: Faculty and IAS Training and Support, Student Support, Standardization, Nimbleness, and Academic Integrity. Some of the recommendations have already been implemented by the dedicated staff in Innovations in Learning and the Teaching Center.</w:t>
      </w:r>
    </w:p>
    <w:p w:rsidR="005D2950" w:rsidRDefault="005D2950" w:rsidP="005D2950">
      <w:pPr>
        <w:spacing w:after="0" w:line="240" w:lineRule="auto"/>
        <w:rPr>
          <w:rFonts w:ascii="Times New Roman" w:hAnsi="Times New Roman" w:cs="Times New Roman"/>
          <w:sz w:val="22"/>
          <w:szCs w:val="22"/>
        </w:rPr>
      </w:pPr>
    </w:p>
    <w:p w:rsidR="005D2950" w:rsidRPr="005D2950" w:rsidRDefault="005D2950" w:rsidP="005D2950">
      <w:pPr>
        <w:spacing w:after="0" w:line="240" w:lineRule="auto"/>
        <w:rPr>
          <w:rFonts w:ascii="Times New Roman" w:hAnsi="Times New Roman" w:cs="Times New Roman"/>
          <w:sz w:val="22"/>
          <w:szCs w:val="22"/>
        </w:rPr>
      </w:pPr>
      <w:r w:rsidRPr="005D2950">
        <w:rPr>
          <w:rFonts w:ascii="Times New Roman" w:hAnsi="Times New Roman" w:cs="Times New Roman"/>
          <w:sz w:val="22"/>
          <w:szCs w:val="22"/>
        </w:rPr>
        <w:t xml:space="preserve">In summary, the remote instruction team recommends offering additional online training workshops, Canvas sites dedicated to supporting faculty, IAS, and adjuncts at the university and college level; addressing equity issues through computer lending or donating; using student onboarding components in Canvas class sites, creating a technology tutoring program to assist students; standardizing technology when possible; developing training material for multiple types of online instruction modes; and developing multiple methods for supporting academic integrity. Communication is vital to success. Faculty, staff, and students must be made aware of the resources available, technology expectations of particular classes, and methods for ensuring academic integrity. Students must know whether a class is asynchronous remote, synchronous remote, or a hybrid of face-to-face and remote instruction. </w:t>
      </w:r>
    </w:p>
    <w:p w:rsidR="005D2950" w:rsidRDefault="005D2950" w:rsidP="005D2950">
      <w:pPr>
        <w:spacing w:after="0" w:line="240" w:lineRule="auto"/>
        <w:rPr>
          <w:rFonts w:ascii="Times New Roman" w:hAnsi="Times New Roman" w:cs="Times New Roman"/>
          <w:sz w:val="22"/>
          <w:szCs w:val="22"/>
        </w:rPr>
      </w:pPr>
    </w:p>
    <w:p w:rsidR="005D2950" w:rsidRDefault="005D2950" w:rsidP="005D2950">
      <w:pPr>
        <w:spacing w:after="0" w:line="240" w:lineRule="auto"/>
        <w:rPr>
          <w:rFonts w:ascii="Times New Roman" w:hAnsi="Times New Roman" w:cs="Times New Roman"/>
          <w:sz w:val="22"/>
          <w:szCs w:val="22"/>
        </w:rPr>
      </w:pPr>
      <w:r w:rsidRPr="005D2950">
        <w:rPr>
          <w:rFonts w:ascii="Times New Roman" w:hAnsi="Times New Roman" w:cs="Times New Roman"/>
          <w:sz w:val="22"/>
          <w:szCs w:val="22"/>
        </w:rPr>
        <w:t>The plan recommendations are provided in more detail below.</w:t>
      </w:r>
    </w:p>
    <w:p w:rsidR="005D2950" w:rsidRDefault="005D2950">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5395"/>
        <w:gridCol w:w="2070"/>
        <w:gridCol w:w="1980"/>
      </w:tblGrid>
      <w:tr w:rsidR="005D2950" w:rsidRPr="005D2950" w:rsidTr="00F417B0">
        <w:tc>
          <w:tcPr>
            <w:tcW w:w="9445" w:type="dxa"/>
            <w:gridSpan w:val="3"/>
            <w:shd w:val="clear" w:color="auto" w:fill="F2F2F2" w:themeFill="background1" w:themeFillShade="F2"/>
          </w:tcPr>
          <w:p w:rsidR="005D2950" w:rsidRPr="005D2950" w:rsidRDefault="005D2950" w:rsidP="005D2950">
            <w:pPr>
              <w:rPr>
                <w:rFonts w:ascii="Times New Roman" w:hAnsi="Times New Roman" w:cs="Times New Roman"/>
                <w:b/>
              </w:rPr>
            </w:pPr>
            <w:r w:rsidRPr="005D2950">
              <w:rPr>
                <w:rFonts w:ascii="Times New Roman" w:hAnsi="Times New Roman" w:cs="Times New Roman"/>
                <w:b/>
              </w:rPr>
              <w:lastRenderedPageBreak/>
              <w:t>1-Faculty, IAS and Adjunct Training and Support</w:t>
            </w:r>
          </w:p>
        </w:tc>
      </w:tr>
      <w:tr w:rsidR="005D2950" w:rsidRPr="005D2950" w:rsidTr="00F417B0">
        <w:tc>
          <w:tcPr>
            <w:tcW w:w="5395"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Description</w:t>
            </w:r>
          </w:p>
        </w:tc>
        <w:tc>
          <w:tcPr>
            <w:tcW w:w="207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Dates</w:t>
            </w:r>
          </w:p>
        </w:tc>
        <w:tc>
          <w:tcPr>
            <w:tcW w:w="198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Responsibility</w:t>
            </w: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1.1</w:t>
            </w:r>
            <w:r w:rsidRPr="005D2950">
              <w:rPr>
                <w:rFonts w:ascii="Times New Roman" w:hAnsi="Times New Roman" w:cs="Times New Roman"/>
              </w:rPr>
              <w:t xml:space="preserve"> – Continue with the </w:t>
            </w:r>
            <w:r w:rsidRPr="005D2950">
              <w:rPr>
                <w:rFonts w:ascii="Times New Roman" w:hAnsi="Times New Roman" w:cs="Times New Roman"/>
                <w:b/>
              </w:rPr>
              <w:t>online training workshop</w:t>
            </w:r>
            <w:r w:rsidRPr="005D2950">
              <w:rPr>
                <w:rFonts w:ascii="Times New Roman" w:hAnsi="Times New Roman" w:cs="Times New Roman"/>
              </w:rPr>
              <w:t>. As of June 12, at least 163 of 260 UWP faculty and IAS have taken some form of online instruction.</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May 19-June 4, Course development through August 3.</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Teaching &amp; Learning Center</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bookmarkStart w:id="1" w:name="_Hlk42246375"/>
            <w:r w:rsidRPr="005D2950">
              <w:rPr>
                <w:rFonts w:ascii="Times New Roman" w:hAnsi="Times New Roman" w:cs="Times New Roman"/>
                <w:b/>
              </w:rPr>
              <w:t>1.2</w:t>
            </w:r>
            <w:r w:rsidRPr="005D2950">
              <w:rPr>
                <w:rFonts w:ascii="Times New Roman" w:hAnsi="Times New Roman" w:cs="Times New Roman"/>
              </w:rPr>
              <w:t xml:space="preserve"> – Develop a </w:t>
            </w:r>
            <w:r w:rsidRPr="005D2950">
              <w:rPr>
                <w:rFonts w:ascii="Times New Roman" w:hAnsi="Times New Roman" w:cs="Times New Roman"/>
                <w:b/>
              </w:rPr>
              <w:t>communication plan</w:t>
            </w:r>
            <w:r w:rsidRPr="005D2950">
              <w:rPr>
                <w:rFonts w:ascii="Times New Roman" w:hAnsi="Times New Roman" w:cs="Times New Roman"/>
              </w:rPr>
              <w:t xml:space="preserve"> for faculty, IAS, and adjuncts</w:t>
            </w:r>
          </w:p>
          <w:p w:rsidR="005D2950" w:rsidRPr="005D2950" w:rsidRDefault="005D2950" w:rsidP="00A55BFE">
            <w:pPr>
              <w:pStyle w:val="ListParagraph"/>
              <w:numPr>
                <w:ilvl w:val="0"/>
                <w:numId w:val="34"/>
              </w:numPr>
              <w:rPr>
                <w:rFonts w:ascii="Times New Roman" w:hAnsi="Times New Roman" w:cs="Times New Roman"/>
              </w:rPr>
            </w:pPr>
            <w:r w:rsidRPr="005D2950">
              <w:rPr>
                <w:rFonts w:ascii="Times New Roman" w:hAnsi="Times New Roman" w:cs="Times New Roman"/>
                <w:b/>
              </w:rPr>
              <w:t>Survey faculty and IAS</w:t>
            </w:r>
            <w:r w:rsidRPr="005D2950">
              <w:rPr>
                <w:rFonts w:ascii="Times New Roman" w:hAnsi="Times New Roman" w:cs="Times New Roman"/>
              </w:rPr>
              <w:t xml:space="preserve"> on remote instructions needs. Draft surveys have been created. Survey should include questions related to asynchronous and synchronous instruction.</w:t>
            </w:r>
          </w:p>
          <w:p w:rsidR="005D2950" w:rsidRPr="005D2950" w:rsidRDefault="005D2950" w:rsidP="00A55BFE">
            <w:pPr>
              <w:pStyle w:val="ListParagraph"/>
              <w:numPr>
                <w:ilvl w:val="0"/>
                <w:numId w:val="34"/>
              </w:numPr>
              <w:rPr>
                <w:rFonts w:ascii="Times New Roman" w:hAnsi="Times New Roman" w:cs="Times New Roman"/>
              </w:rPr>
            </w:pPr>
            <w:r w:rsidRPr="005D2950">
              <w:rPr>
                <w:rFonts w:ascii="Times New Roman" w:hAnsi="Times New Roman" w:cs="Times New Roman"/>
                <w:b/>
              </w:rPr>
              <w:t>Recruit faculty, IAS, and adjuncts</w:t>
            </w:r>
            <w:r w:rsidRPr="005D2950">
              <w:rPr>
                <w:rFonts w:ascii="Times New Roman" w:hAnsi="Times New Roman" w:cs="Times New Roman"/>
              </w:rPr>
              <w:t xml:space="preserve"> for additional online workshops.</w:t>
            </w:r>
          </w:p>
          <w:p w:rsidR="005D2950" w:rsidRPr="005D2950" w:rsidRDefault="005D2950" w:rsidP="00A55BFE">
            <w:pPr>
              <w:pStyle w:val="ListParagraph"/>
              <w:numPr>
                <w:ilvl w:val="0"/>
                <w:numId w:val="34"/>
              </w:numPr>
              <w:rPr>
                <w:rFonts w:ascii="Times New Roman" w:hAnsi="Times New Roman" w:cs="Times New Roman"/>
              </w:rPr>
            </w:pPr>
            <w:r w:rsidRPr="005D2950">
              <w:rPr>
                <w:rFonts w:ascii="Times New Roman" w:hAnsi="Times New Roman" w:cs="Times New Roman"/>
              </w:rPr>
              <w:t>Communicate available resources</w:t>
            </w:r>
          </w:p>
          <w:p w:rsidR="005D2950" w:rsidRPr="005D2950" w:rsidRDefault="005D2950" w:rsidP="00A55BFE">
            <w:pPr>
              <w:pStyle w:val="ListParagraph"/>
              <w:numPr>
                <w:ilvl w:val="0"/>
                <w:numId w:val="34"/>
              </w:numPr>
              <w:rPr>
                <w:rFonts w:ascii="Times New Roman" w:hAnsi="Times New Roman" w:cs="Times New Roman"/>
              </w:rPr>
            </w:pPr>
            <w:r w:rsidRPr="005D2950">
              <w:rPr>
                <w:rFonts w:ascii="Times New Roman" w:hAnsi="Times New Roman" w:cs="Times New Roman"/>
              </w:rPr>
              <w:t>Communicate opportunities for one-on-one help with Instructional Designers</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Survey Date: July 2020 </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Teaching &amp; Learning Center</w:t>
            </w:r>
          </w:p>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bookmarkEnd w:id="1"/>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Email messages to instructors have been sent. University has reached out to department chairs to identify instructors in need of training. Surveys have also already been created in order to plan for August workshops. </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1.3</w:t>
            </w:r>
            <w:r w:rsidRPr="005D2950">
              <w:rPr>
                <w:rFonts w:ascii="Times New Roman" w:hAnsi="Times New Roman" w:cs="Times New Roman"/>
              </w:rPr>
              <w:t xml:space="preserve"> – </w:t>
            </w:r>
            <w:r w:rsidRPr="005D2950">
              <w:rPr>
                <w:rFonts w:ascii="Times New Roman" w:hAnsi="Times New Roman" w:cs="Times New Roman"/>
                <w:b/>
              </w:rPr>
              <w:t>Offer live classes</w:t>
            </w:r>
            <w:r w:rsidRPr="005D2950">
              <w:rPr>
                <w:rFonts w:ascii="Times New Roman" w:hAnsi="Times New Roman" w:cs="Times New Roman"/>
              </w:rPr>
              <w:t xml:space="preserve"> on various remote instruction topics to faculty, IAS and adjuncts. Send out communication on workshops to all instructional employees including adjuncts. Some classes should be offered in the evening. Record classes for later viewing. Potential classes include:</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Online Library resources that can be used in course design</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 xml:space="preserve">Mini workshop in August for those who have not received previous training </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Recommendations for asynchronous and synchronous instruction</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Recommendations for hybrid classes</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Techniques for using success coaches and supplementary instructors</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 xml:space="preserve">Developing material to support online students taking F2F classes </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Methods for engaging students in asynchronous and synchronous format</w:t>
            </w:r>
          </w:p>
          <w:p w:rsidR="005D2950" w:rsidRPr="005D2950" w:rsidRDefault="005D2950" w:rsidP="00A55BFE">
            <w:pPr>
              <w:pStyle w:val="ListParagraph"/>
              <w:numPr>
                <w:ilvl w:val="0"/>
                <w:numId w:val="32"/>
              </w:numPr>
              <w:rPr>
                <w:rFonts w:ascii="Times New Roman" w:hAnsi="Times New Roman" w:cs="Times New Roman"/>
              </w:rPr>
            </w:pPr>
            <w:r w:rsidRPr="005D2950">
              <w:rPr>
                <w:rFonts w:ascii="Times New Roman" w:hAnsi="Times New Roman" w:cs="Times New Roman"/>
              </w:rPr>
              <w:t>Methods and designs conducive for teaching freshman online</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 Continue periodic classes throughout year</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Teaching &amp; Learning Center</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Plans already exist for some online workshops.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1.4</w:t>
            </w:r>
            <w:r w:rsidRPr="005D2950">
              <w:rPr>
                <w:rFonts w:ascii="Times New Roman" w:hAnsi="Times New Roman" w:cs="Times New Roman"/>
              </w:rPr>
              <w:t xml:space="preserve"> – Create/Modify university-wide </w:t>
            </w:r>
            <w:r w:rsidRPr="005D2950">
              <w:rPr>
                <w:rFonts w:ascii="Times New Roman" w:hAnsi="Times New Roman" w:cs="Times New Roman"/>
                <w:b/>
              </w:rPr>
              <w:t>faculty, IAS and adjunct Canvas site</w:t>
            </w:r>
            <w:r w:rsidRPr="005D2950">
              <w:rPr>
                <w:rFonts w:ascii="Times New Roman" w:hAnsi="Times New Roman" w:cs="Times New Roman"/>
              </w:rPr>
              <w:t xml:space="preserve"> that includes access to internal and external training resources. Include a monitored discussion board where faculty and IAS can post </w:t>
            </w:r>
            <w:r w:rsidRPr="005D2950">
              <w:rPr>
                <w:rFonts w:ascii="Times New Roman" w:hAnsi="Times New Roman" w:cs="Times New Roman"/>
              </w:rPr>
              <w:lastRenderedPageBreak/>
              <w:t>questions and receive answers. Include recordings from 1.3 above.</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lastRenderedPageBreak/>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Many of these resources already exist. Placing these items in a university wide Canvas site can support access to the materials while instructors are building their Canvas classes. Can start with existing sites. See </w:t>
            </w:r>
            <w:hyperlink r:id="rId12" w:history="1">
              <w:r w:rsidRPr="005D2950">
                <w:rPr>
                  <w:rStyle w:val="Hyperlink"/>
                  <w:rFonts w:ascii="Times New Roman" w:hAnsi="Times New Roman" w:cs="Times New Roman"/>
                </w:rPr>
                <w:t>Ranger Restart Faculty and Staff Resources</w:t>
              </w:r>
            </w:hyperlink>
            <w:r w:rsidRPr="005D2950">
              <w:rPr>
                <w:rFonts w:ascii="Times New Roman" w:hAnsi="Times New Roman" w:cs="Times New Roman"/>
              </w:rPr>
              <w:t xml:space="preserve"> and </w:t>
            </w:r>
            <w:hyperlink r:id="rId13" w:history="1">
              <w:r w:rsidRPr="005D2950">
                <w:rPr>
                  <w:rStyle w:val="Hyperlink"/>
                  <w:rFonts w:ascii="Times New Roman" w:hAnsi="Times New Roman" w:cs="Times New Roman"/>
                </w:rPr>
                <w:t>Innovations in Learning</w:t>
              </w:r>
            </w:hyperlink>
            <w:r w:rsidRPr="005D2950">
              <w:rPr>
                <w:rFonts w:ascii="Times New Roman" w:hAnsi="Times New Roman" w:cs="Times New Roman"/>
              </w:rPr>
              <w:t xml:space="preserve"> Faculty &amp; Staff Resources Course.</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1.5</w:t>
            </w:r>
            <w:r w:rsidRPr="005D2950">
              <w:rPr>
                <w:rFonts w:ascii="Times New Roman" w:hAnsi="Times New Roman" w:cs="Times New Roman"/>
              </w:rPr>
              <w:t xml:space="preserve"> – Develop </w:t>
            </w:r>
            <w:r w:rsidRPr="005D2950">
              <w:rPr>
                <w:rFonts w:ascii="Times New Roman" w:hAnsi="Times New Roman" w:cs="Times New Roman"/>
                <w:b/>
              </w:rPr>
              <w:t>college level Canvas sites</w:t>
            </w:r>
            <w:r w:rsidRPr="005D2950">
              <w:rPr>
                <w:rFonts w:ascii="Times New Roman" w:hAnsi="Times New Roman" w:cs="Times New Roman"/>
              </w:rPr>
              <w:t xml:space="preserve"> that include access to resources and discussions that are specific to a college.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 develops a general template that is populated by the college. Deans and Associate Deans are also responsible</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1.6 – Appoint mentors</w:t>
            </w:r>
            <w:r w:rsidRPr="005D2950">
              <w:rPr>
                <w:rFonts w:ascii="Times New Roman" w:hAnsi="Times New Roman" w:cs="Times New Roman"/>
              </w:rPr>
              <w:t xml:space="preserve"> for each college that help populate college level Canvas site, monitor the site, occasionally offer college level workshop, and assist instructional designers in supporting college faculty and IAS. Mentors will be paid a stipend.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Deans of Colleges</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color w:val="00B050"/>
              </w:rPr>
            </w:pPr>
            <w:r w:rsidRPr="005D2950">
              <w:rPr>
                <w:rFonts w:ascii="Times New Roman" w:hAnsi="Times New Roman" w:cs="Times New Roman"/>
                <w:b/>
              </w:rPr>
              <w:t xml:space="preserve">1.7 </w:t>
            </w:r>
            <w:r w:rsidRPr="005D2950">
              <w:rPr>
                <w:rFonts w:ascii="Times New Roman" w:hAnsi="Times New Roman" w:cs="Times New Roman"/>
              </w:rPr>
              <w:t xml:space="preserve">– Develop departmental plans to </w:t>
            </w:r>
            <w:r w:rsidRPr="005D2950">
              <w:rPr>
                <w:rFonts w:ascii="Times New Roman" w:hAnsi="Times New Roman" w:cs="Times New Roman"/>
                <w:b/>
              </w:rPr>
              <w:t xml:space="preserve">support adjuncts. </w:t>
            </w:r>
            <w:r w:rsidRPr="005D2950">
              <w:rPr>
                <w:rFonts w:ascii="Times New Roman" w:hAnsi="Times New Roman" w:cs="Times New Roman"/>
              </w:rPr>
              <w:t xml:space="preserve"> Consider developing a course shell for multi-section classes. Adjuncts can use the course shell as a basis for building the course. Appoint faculty mentors to adjuncts.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Department Chairs and Deans</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Different classes have different needs so that one size does not fit all. Developing shells through a faculty lead may result in better designs, standardized designs, and less work for adjunct instructors.</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color w:val="00B050"/>
              </w:rPr>
            </w:pPr>
            <w:r w:rsidRPr="005D2950">
              <w:rPr>
                <w:rFonts w:ascii="Times New Roman" w:hAnsi="Times New Roman" w:cs="Times New Roman"/>
                <w:b/>
              </w:rPr>
              <w:t xml:space="preserve">1.8 – </w:t>
            </w:r>
            <w:r w:rsidRPr="005D2950">
              <w:rPr>
                <w:rFonts w:ascii="Times New Roman" w:hAnsi="Times New Roman" w:cs="Times New Roman"/>
              </w:rPr>
              <w:t>Work with HR to allow new faculty and IAS to start contracts early in order to obtain training and develop classes.</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HR</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color w:val="00B050"/>
              </w:rPr>
            </w:pPr>
            <w:r w:rsidRPr="005D2950">
              <w:rPr>
                <w:rFonts w:ascii="Times New Roman" w:hAnsi="Times New Roman" w:cs="Times New Roman"/>
                <w:b/>
              </w:rPr>
              <w:t>1.9</w:t>
            </w:r>
            <w:r w:rsidRPr="005D2950">
              <w:rPr>
                <w:rFonts w:ascii="Times New Roman" w:hAnsi="Times New Roman" w:cs="Times New Roman"/>
              </w:rPr>
              <w:t xml:space="preserve"> – Pay faculty and staff a stipend for completing some training modules. Seek UW System allocated grant money to support online training. Adjuncts should be eligible.</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ASAP</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Provost Office</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Stipends are already paid. UW System allocated grant money is an additional source of funds.</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bl>
    <w:p w:rsidR="005D2950" w:rsidRDefault="005D2950" w:rsidP="005D2950">
      <w:pPr>
        <w:spacing w:after="0" w:line="240" w:lineRule="auto"/>
        <w:rPr>
          <w:rFonts w:ascii="Times New Roman" w:hAnsi="Times New Roman" w:cs="Times New Roman"/>
          <w:sz w:val="22"/>
          <w:szCs w:val="22"/>
        </w:rPr>
      </w:pPr>
    </w:p>
    <w:p w:rsidR="005D2950" w:rsidRDefault="005D2950">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5395"/>
        <w:gridCol w:w="2070"/>
        <w:gridCol w:w="1980"/>
      </w:tblGrid>
      <w:tr w:rsidR="005D2950" w:rsidRPr="005D2950" w:rsidTr="00F417B0">
        <w:tc>
          <w:tcPr>
            <w:tcW w:w="9445" w:type="dxa"/>
            <w:gridSpan w:val="3"/>
            <w:shd w:val="clear" w:color="auto" w:fill="F2F2F2" w:themeFill="background1" w:themeFillShade="F2"/>
          </w:tcPr>
          <w:p w:rsidR="005D2950" w:rsidRPr="005D2950" w:rsidRDefault="005D2950" w:rsidP="005D2950">
            <w:pPr>
              <w:rPr>
                <w:rFonts w:ascii="Times New Roman" w:hAnsi="Times New Roman" w:cs="Times New Roman"/>
                <w:b/>
              </w:rPr>
            </w:pPr>
            <w:r w:rsidRPr="005D2950">
              <w:rPr>
                <w:rFonts w:ascii="Times New Roman" w:hAnsi="Times New Roman" w:cs="Times New Roman"/>
                <w:b/>
              </w:rPr>
              <w:lastRenderedPageBreak/>
              <w:t>2-Student Support</w:t>
            </w:r>
          </w:p>
        </w:tc>
      </w:tr>
      <w:tr w:rsidR="005D2950" w:rsidRPr="005D2950" w:rsidTr="00F417B0">
        <w:tc>
          <w:tcPr>
            <w:tcW w:w="5395"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Description</w:t>
            </w:r>
          </w:p>
        </w:tc>
        <w:tc>
          <w:tcPr>
            <w:tcW w:w="207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Dates</w:t>
            </w:r>
          </w:p>
        </w:tc>
        <w:tc>
          <w:tcPr>
            <w:tcW w:w="198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Responsibility</w:t>
            </w: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2.1</w:t>
            </w:r>
            <w:r w:rsidRPr="005D2950">
              <w:rPr>
                <w:rFonts w:ascii="Times New Roman" w:hAnsi="Times New Roman" w:cs="Times New Roman"/>
              </w:rPr>
              <w:t xml:space="preserve"> – Work with Student Services, Activities, Residence Life team to gather information related to </w:t>
            </w:r>
            <w:r w:rsidRPr="005D2950">
              <w:rPr>
                <w:rFonts w:ascii="Times New Roman" w:hAnsi="Times New Roman" w:cs="Times New Roman"/>
                <w:b/>
              </w:rPr>
              <w:t>student services</w:t>
            </w:r>
            <w:r w:rsidRPr="005D2950">
              <w:rPr>
                <w:rFonts w:ascii="Times New Roman" w:hAnsi="Times New Roman" w:cs="Times New Roman"/>
              </w:rPr>
              <w:t xml:space="preserve"> that can be communicated to faculty and students through training (see 1.3), Canvas training sites, and Canvas class sites.</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July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2.2</w:t>
            </w:r>
            <w:r w:rsidRPr="005D2950">
              <w:rPr>
                <w:rFonts w:ascii="Times New Roman" w:hAnsi="Times New Roman" w:cs="Times New Roman"/>
              </w:rPr>
              <w:t xml:space="preserve"> – Identify students with equity, access, and technology issues. </w:t>
            </w:r>
          </w:p>
          <w:p w:rsidR="005D2950" w:rsidRPr="005D2950" w:rsidRDefault="005D2950" w:rsidP="00A55BFE">
            <w:pPr>
              <w:pStyle w:val="ListParagraph"/>
              <w:numPr>
                <w:ilvl w:val="0"/>
                <w:numId w:val="35"/>
              </w:numPr>
              <w:rPr>
                <w:rFonts w:ascii="Times New Roman" w:hAnsi="Times New Roman" w:cs="Times New Roman"/>
              </w:rPr>
            </w:pPr>
            <w:r w:rsidRPr="005D2950">
              <w:rPr>
                <w:rFonts w:ascii="Times New Roman" w:hAnsi="Times New Roman" w:cs="Times New Roman"/>
              </w:rPr>
              <w:t xml:space="preserve">Work with financial aid and advising to determine whether </w:t>
            </w:r>
            <w:r w:rsidRPr="005D2950">
              <w:rPr>
                <w:rFonts w:ascii="Times New Roman" w:hAnsi="Times New Roman" w:cs="Times New Roman"/>
                <w:b/>
              </w:rPr>
              <w:t>at-risk students</w:t>
            </w:r>
            <w:r w:rsidRPr="005D2950">
              <w:rPr>
                <w:rFonts w:ascii="Times New Roman" w:hAnsi="Times New Roman" w:cs="Times New Roman"/>
              </w:rPr>
              <w:t xml:space="preserve"> can be identified</w:t>
            </w:r>
          </w:p>
          <w:p w:rsidR="005D2950" w:rsidRPr="005D2950" w:rsidRDefault="005D2950" w:rsidP="00A55BFE">
            <w:pPr>
              <w:pStyle w:val="ListParagraph"/>
              <w:numPr>
                <w:ilvl w:val="0"/>
                <w:numId w:val="35"/>
              </w:numPr>
              <w:rPr>
                <w:rFonts w:ascii="Times New Roman" w:hAnsi="Times New Roman" w:cs="Times New Roman"/>
              </w:rPr>
            </w:pPr>
            <w:r w:rsidRPr="005D2950">
              <w:rPr>
                <w:rFonts w:ascii="Times New Roman" w:hAnsi="Times New Roman" w:cs="Times New Roman"/>
              </w:rPr>
              <w:t xml:space="preserve">Suggest </w:t>
            </w:r>
            <w:r w:rsidRPr="005D2950">
              <w:rPr>
                <w:rFonts w:ascii="Times New Roman" w:hAnsi="Times New Roman" w:cs="Times New Roman"/>
                <w:b/>
              </w:rPr>
              <w:t>low stakes quizzes and assignments</w:t>
            </w:r>
            <w:r w:rsidRPr="005D2950">
              <w:rPr>
                <w:rFonts w:ascii="Times New Roman" w:hAnsi="Times New Roman" w:cs="Times New Roman"/>
              </w:rPr>
              <w:t xml:space="preserve"> to determine level of engagement, technology access, and technology proficiency in online classes. Incorporate this into early training workshops.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Dean of Students Office</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A55BFE">
            <w:pPr>
              <w:pStyle w:val="ListParagraph"/>
              <w:numPr>
                <w:ilvl w:val="1"/>
                <w:numId w:val="36"/>
              </w:numPr>
              <w:rPr>
                <w:rFonts w:ascii="Times New Roman" w:hAnsi="Times New Roman" w:cs="Times New Roman"/>
              </w:rPr>
            </w:pPr>
            <w:r w:rsidRPr="005D2950">
              <w:rPr>
                <w:rFonts w:ascii="Times New Roman" w:hAnsi="Times New Roman" w:cs="Times New Roman"/>
              </w:rPr>
              <w:t xml:space="preserve">– Develop </w:t>
            </w:r>
            <w:r w:rsidRPr="005D2950">
              <w:rPr>
                <w:rFonts w:ascii="Times New Roman" w:hAnsi="Times New Roman" w:cs="Times New Roman"/>
                <w:b/>
              </w:rPr>
              <w:t xml:space="preserve">communication plan for students. </w:t>
            </w:r>
            <w:r w:rsidRPr="005D2950">
              <w:rPr>
                <w:rFonts w:ascii="Times New Roman" w:hAnsi="Times New Roman" w:cs="Times New Roman"/>
              </w:rPr>
              <w:t xml:space="preserve">The plan should perform the following: </w:t>
            </w:r>
          </w:p>
          <w:p w:rsidR="005D2950" w:rsidRPr="005D2950" w:rsidRDefault="005D2950" w:rsidP="00A55BFE">
            <w:pPr>
              <w:pStyle w:val="ListParagraph"/>
              <w:numPr>
                <w:ilvl w:val="0"/>
                <w:numId w:val="37"/>
              </w:numPr>
              <w:rPr>
                <w:rFonts w:ascii="Times New Roman" w:hAnsi="Times New Roman" w:cs="Times New Roman"/>
              </w:rPr>
            </w:pPr>
            <w:r w:rsidRPr="005D2950">
              <w:rPr>
                <w:rFonts w:ascii="Times New Roman" w:hAnsi="Times New Roman" w:cs="Times New Roman"/>
              </w:rPr>
              <w:t>Identify technology requirements in general and for particular classes</w:t>
            </w:r>
          </w:p>
          <w:p w:rsidR="005D2950" w:rsidRPr="005D2950" w:rsidRDefault="005D2950" w:rsidP="00A55BFE">
            <w:pPr>
              <w:pStyle w:val="ListParagraph"/>
              <w:numPr>
                <w:ilvl w:val="0"/>
                <w:numId w:val="37"/>
              </w:numPr>
              <w:rPr>
                <w:rFonts w:ascii="Times New Roman" w:hAnsi="Times New Roman" w:cs="Times New Roman"/>
              </w:rPr>
            </w:pPr>
            <w:r w:rsidRPr="005D2950">
              <w:rPr>
                <w:rFonts w:ascii="Times New Roman" w:hAnsi="Times New Roman" w:cs="Times New Roman"/>
              </w:rPr>
              <w:t xml:space="preserve">Identifies ways to get support </w:t>
            </w:r>
          </w:p>
          <w:p w:rsidR="005D2950" w:rsidRPr="005D2950" w:rsidRDefault="005D2950" w:rsidP="00A55BFE">
            <w:pPr>
              <w:pStyle w:val="ListParagraph"/>
              <w:numPr>
                <w:ilvl w:val="0"/>
                <w:numId w:val="37"/>
              </w:numPr>
              <w:rPr>
                <w:rFonts w:ascii="Times New Roman" w:hAnsi="Times New Roman" w:cs="Times New Roman"/>
              </w:rPr>
            </w:pPr>
            <w:r w:rsidRPr="005D2950">
              <w:rPr>
                <w:rFonts w:ascii="Times New Roman" w:hAnsi="Times New Roman" w:cs="Times New Roman"/>
              </w:rPr>
              <w:t xml:space="preserve">Ease requests for </w:t>
            </w:r>
            <w:r w:rsidRPr="005D2950">
              <w:rPr>
                <w:rFonts w:ascii="Times New Roman" w:hAnsi="Times New Roman" w:cs="Times New Roman"/>
                <w:b/>
              </w:rPr>
              <w:t>hardware, internet access, and software</w:t>
            </w:r>
          </w:p>
          <w:p w:rsidR="005D2950" w:rsidRPr="005D2950" w:rsidRDefault="005D2950" w:rsidP="00A55BFE">
            <w:pPr>
              <w:pStyle w:val="ListParagraph"/>
              <w:numPr>
                <w:ilvl w:val="0"/>
                <w:numId w:val="37"/>
              </w:numPr>
              <w:rPr>
                <w:rFonts w:ascii="Times New Roman" w:hAnsi="Times New Roman" w:cs="Times New Roman"/>
              </w:rPr>
            </w:pPr>
            <w:r w:rsidRPr="005D2950">
              <w:rPr>
                <w:rFonts w:ascii="Times New Roman" w:hAnsi="Times New Roman" w:cs="Times New Roman"/>
              </w:rPr>
              <w:t>Reference the student code of conduct and online etiquette</w:t>
            </w:r>
          </w:p>
          <w:p w:rsidR="005D2950" w:rsidRPr="005D2950" w:rsidRDefault="005D2950" w:rsidP="00A55BFE">
            <w:pPr>
              <w:pStyle w:val="ListParagraph"/>
              <w:numPr>
                <w:ilvl w:val="0"/>
                <w:numId w:val="37"/>
              </w:numPr>
              <w:rPr>
                <w:rFonts w:ascii="Times New Roman" w:hAnsi="Times New Roman" w:cs="Times New Roman"/>
              </w:rPr>
            </w:pPr>
            <w:r w:rsidRPr="005D2950">
              <w:rPr>
                <w:rFonts w:ascii="Times New Roman" w:hAnsi="Times New Roman" w:cs="Times New Roman"/>
              </w:rPr>
              <w:t>Indicate that some classes may use lock down browsers with cameras to support academic integrity. Alternatives to using these browsers should also be communicated. A contact person should be available to answer questions.</w:t>
            </w:r>
          </w:p>
          <w:p w:rsidR="005D2950" w:rsidRPr="005D2950" w:rsidRDefault="005D2950" w:rsidP="00A55BFE">
            <w:pPr>
              <w:pStyle w:val="ListParagraph"/>
              <w:numPr>
                <w:ilvl w:val="0"/>
                <w:numId w:val="37"/>
              </w:numPr>
              <w:rPr>
                <w:rFonts w:ascii="Times New Roman" w:hAnsi="Times New Roman" w:cs="Times New Roman"/>
              </w:rPr>
            </w:pPr>
            <w:r w:rsidRPr="005D2950">
              <w:rPr>
                <w:rFonts w:ascii="Times New Roman" w:hAnsi="Times New Roman" w:cs="Times New Roman"/>
              </w:rPr>
              <w:t>Clearly indicate which classes are asynchronous, synchronous, and a combination of face-to-face and online</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July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Dean of Students and CTS</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Communication plan needs to use multiple forms of distribution including website, orientation materials, email, text messages, Canvas sites</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color w:val="00B050"/>
              </w:rPr>
            </w:pPr>
            <w:r w:rsidRPr="005D2950">
              <w:rPr>
                <w:rFonts w:ascii="Times New Roman" w:hAnsi="Times New Roman" w:cs="Times New Roman"/>
                <w:b/>
              </w:rPr>
              <w:t>2.4</w:t>
            </w:r>
            <w:r w:rsidRPr="005D2950">
              <w:rPr>
                <w:rFonts w:ascii="Times New Roman" w:hAnsi="Times New Roman" w:cs="Times New Roman"/>
              </w:rPr>
              <w:t xml:space="preserve"> – </w:t>
            </w:r>
            <w:r w:rsidRPr="005D2950">
              <w:rPr>
                <w:rFonts w:ascii="Times New Roman" w:hAnsi="Times New Roman" w:cs="Times New Roman"/>
                <w:b/>
              </w:rPr>
              <w:t>Obtain additional technology</w:t>
            </w:r>
            <w:r w:rsidRPr="005D2950">
              <w:rPr>
                <w:rFonts w:ascii="Times New Roman" w:hAnsi="Times New Roman" w:cs="Times New Roman"/>
              </w:rPr>
              <w:t xml:space="preserve"> from donors that can be used by qualifying students. Sell computers at bookstore so that some students can purchase through financial aid.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Dean of Students</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Possible sources include money from the Cares Act, Future Focus, and new donors</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2.5 </w:t>
            </w:r>
            <w:r w:rsidRPr="005D2950">
              <w:rPr>
                <w:rFonts w:ascii="Times New Roman" w:hAnsi="Times New Roman" w:cs="Times New Roman"/>
              </w:rPr>
              <w:t xml:space="preserve">– </w:t>
            </w:r>
            <w:r w:rsidRPr="005D2950">
              <w:rPr>
                <w:rFonts w:ascii="Times New Roman" w:hAnsi="Times New Roman" w:cs="Times New Roman"/>
                <w:b/>
              </w:rPr>
              <w:t>Reinstitute Pass</w:t>
            </w:r>
            <w:r w:rsidRPr="005D2950">
              <w:rPr>
                <w:rFonts w:ascii="Times New Roman" w:hAnsi="Times New Roman" w:cs="Times New Roman"/>
              </w:rPr>
              <w:t xml:space="preserve"> or similar system for communication concerning student performance</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September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Advising/Dean of Students</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color w:val="00B050"/>
              </w:rPr>
            </w:pPr>
            <w:r w:rsidRPr="005D2950">
              <w:rPr>
                <w:rFonts w:ascii="Times New Roman" w:hAnsi="Times New Roman" w:cs="Times New Roman"/>
                <w:b/>
              </w:rPr>
              <w:lastRenderedPageBreak/>
              <w:t xml:space="preserve">2.6 – </w:t>
            </w:r>
            <w:r w:rsidRPr="005D2950">
              <w:rPr>
                <w:rFonts w:ascii="Times New Roman" w:hAnsi="Times New Roman" w:cs="Times New Roman"/>
              </w:rPr>
              <w:t>Create “</w:t>
            </w:r>
            <w:r w:rsidRPr="005D2950">
              <w:rPr>
                <w:rFonts w:ascii="Times New Roman" w:hAnsi="Times New Roman" w:cs="Times New Roman"/>
                <w:b/>
              </w:rPr>
              <w:t>safe place</w:t>
            </w:r>
            <w:r w:rsidRPr="005D2950">
              <w:rPr>
                <w:rFonts w:ascii="Times New Roman" w:hAnsi="Times New Roman" w:cs="Times New Roman"/>
              </w:rPr>
              <w:t xml:space="preserve">” discussion areas for students to reach out to faculty and other support staff.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Need to figure out how to support private discussions within Canvas</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2.7 </w:t>
            </w:r>
            <w:r w:rsidRPr="005D2950">
              <w:rPr>
                <w:rFonts w:ascii="Times New Roman" w:hAnsi="Times New Roman" w:cs="Times New Roman"/>
              </w:rPr>
              <w:t xml:space="preserve">– </w:t>
            </w:r>
            <w:r w:rsidRPr="005D2950">
              <w:rPr>
                <w:rFonts w:ascii="Times New Roman" w:hAnsi="Times New Roman" w:cs="Times New Roman"/>
                <w:b/>
              </w:rPr>
              <w:t>Develop onboarding materials and videos</w:t>
            </w:r>
            <w:r w:rsidRPr="005D2950">
              <w:rPr>
                <w:rFonts w:ascii="Times New Roman" w:hAnsi="Times New Roman" w:cs="Times New Roman"/>
              </w:rPr>
              <w:t xml:space="preserve"> that introduce learning management technology, the use of the library, and provide advice on how to succeed in an online and hybrid environment</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 Some of this material already exists at UWP or UW System. A customized video for onboarding may be useful.</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2.8 </w:t>
            </w:r>
            <w:r w:rsidRPr="005D2950">
              <w:rPr>
                <w:rFonts w:ascii="Times New Roman" w:hAnsi="Times New Roman" w:cs="Times New Roman"/>
              </w:rPr>
              <w:t xml:space="preserve">– Hire student </w:t>
            </w:r>
            <w:r w:rsidRPr="005D2950">
              <w:rPr>
                <w:rFonts w:ascii="Times New Roman" w:hAnsi="Times New Roman" w:cs="Times New Roman"/>
                <w:b/>
              </w:rPr>
              <w:t>technology tutors</w:t>
            </w:r>
            <w:r w:rsidRPr="005D2950">
              <w:rPr>
                <w:rFonts w:ascii="Times New Roman" w:hAnsi="Times New Roman" w:cs="Times New Roman"/>
              </w:rPr>
              <w:t xml:space="preserve">. Technology tutors will be help students with technology issues including navigating canvas, logging into video conferences, setting up to use lockdown browsers.  The staff could be managed by PARC or CTS.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CTS and PARC</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 CTS help desk may be augmented to support this function. Technology Tutors should be advertised as a service to students. Links within Canvas sites could be used to request an on-demand tutor. A strategic planning meeting with CTS, PARC, INNOVATIONS, and the LIBRARY has been scheduled for Monday, June 22 to discuss student task force idea.</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2.9 </w:t>
            </w:r>
            <w:r w:rsidRPr="005D2950">
              <w:rPr>
                <w:rFonts w:ascii="Times New Roman" w:hAnsi="Times New Roman" w:cs="Times New Roman"/>
              </w:rPr>
              <w:t xml:space="preserve">– Establish a coordinated effort that performs the functions of </w:t>
            </w:r>
            <w:r w:rsidRPr="005D2950">
              <w:rPr>
                <w:rFonts w:ascii="Times New Roman" w:hAnsi="Times New Roman" w:cs="Times New Roman"/>
                <w:b/>
              </w:rPr>
              <w:t>student success coaches</w:t>
            </w:r>
            <w:r w:rsidRPr="005D2950">
              <w:rPr>
                <w:rFonts w:ascii="Times New Roman" w:hAnsi="Times New Roman" w:cs="Times New Roman"/>
              </w:rPr>
              <w:t xml:space="preserve">. Modeled after student success coaches at UW Extended Campus, success coaches establish a point of contact to help students navigate remote instruction. Senior students and graduate students could potentially fill this role.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Advising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This area generated significant discussion since this role is at least partially filled by advisors, OMSA, and other departments on campus. Some suggested the possibility of using work study or grant money to hire students. One advantage of this approach is that some students may feel more comfortable asking peers for help. </w:t>
            </w:r>
          </w:p>
          <w:p w:rsidR="005D2950" w:rsidRPr="005D2950" w:rsidRDefault="005D2950" w:rsidP="005D2950">
            <w:pPr>
              <w:rPr>
                <w:rFonts w:ascii="Times New Roman" w:hAnsi="Times New Roman" w:cs="Times New Roman"/>
              </w:rPr>
            </w:pPr>
          </w:p>
        </w:tc>
      </w:tr>
    </w:tbl>
    <w:p w:rsidR="005D2950" w:rsidRDefault="005D2950" w:rsidP="005D2950">
      <w:pPr>
        <w:spacing w:after="0" w:line="240" w:lineRule="auto"/>
        <w:rPr>
          <w:rFonts w:ascii="Times New Roman" w:hAnsi="Times New Roman" w:cs="Times New Roman"/>
          <w:sz w:val="22"/>
          <w:szCs w:val="22"/>
        </w:rPr>
      </w:pPr>
    </w:p>
    <w:p w:rsidR="005D2950" w:rsidRDefault="005D2950">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5395"/>
        <w:gridCol w:w="2070"/>
        <w:gridCol w:w="1980"/>
      </w:tblGrid>
      <w:tr w:rsidR="005D2950" w:rsidRPr="005D2950" w:rsidTr="00F417B0">
        <w:tc>
          <w:tcPr>
            <w:tcW w:w="9445" w:type="dxa"/>
            <w:gridSpan w:val="3"/>
            <w:shd w:val="clear" w:color="auto" w:fill="F2F2F2" w:themeFill="background1" w:themeFillShade="F2"/>
          </w:tcPr>
          <w:p w:rsidR="005D2950" w:rsidRPr="005D2950" w:rsidRDefault="005D2950" w:rsidP="005D2950">
            <w:pPr>
              <w:rPr>
                <w:rFonts w:ascii="Times New Roman" w:hAnsi="Times New Roman" w:cs="Times New Roman"/>
                <w:b/>
              </w:rPr>
            </w:pPr>
            <w:r w:rsidRPr="005D2950">
              <w:rPr>
                <w:rFonts w:ascii="Times New Roman" w:hAnsi="Times New Roman" w:cs="Times New Roman"/>
                <w:b/>
              </w:rPr>
              <w:lastRenderedPageBreak/>
              <w:t>3-Standardization</w:t>
            </w:r>
          </w:p>
        </w:tc>
      </w:tr>
      <w:tr w:rsidR="005D2950" w:rsidRPr="005D2950" w:rsidTr="00F417B0">
        <w:tc>
          <w:tcPr>
            <w:tcW w:w="5395"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Description</w:t>
            </w:r>
          </w:p>
        </w:tc>
        <w:tc>
          <w:tcPr>
            <w:tcW w:w="207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Dates</w:t>
            </w:r>
          </w:p>
        </w:tc>
        <w:tc>
          <w:tcPr>
            <w:tcW w:w="198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Responsibility</w:t>
            </w: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3.1</w:t>
            </w:r>
            <w:r w:rsidRPr="005D2950">
              <w:rPr>
                <w:rFonts w:ascii="Times New Roman" w:hAnsi="Times New Roman" w:cs="Times New Roman"/>
              </w:rPr>
              <w:t xml:space="preserve"> – Strongly suggest or require </w:t>
            </w:r>
            <w:r w:rsidRPr="005D2950">
              <w:rPr>
                <w:rFonts w:ascii="Times New Roman" w:hAnsi="Times New Roman" w:cs="Times New Roman"/>
                <w:b/>
              </w:rPr>
              <w:t>Canvas as LMS</w:t>
            </w:r>
            <w:r w:rsidRPr="005D2950">
              <w:rPr>
                <w:rFonts w:ascii="Times New Roman" w:hAnsi="Times New Roman" w:cs="Times New Roman"/>
              </w:rPr>
              <w:t xml:space="preserve"> (Dean’s approval for exceptions)</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Provost</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In some cases, the Canvas site will need to link to publisher LMS. This recommendation had nearly universal support by the committee, but the committee also recognized the need for exceptions.</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3.2</w:t>
            </w:r>
            <w:r w:rsidRPr="005D2950">
              <w:rPr>
                <w:rFonts w:ascii="Times New Roman" w:hAnsi="Times New Roman" w:cs="Times New Roman"/>
              </w:rPr>
              <w:t xml:space="preserve"> – Strongly suggest or require the use of </w:t>
            </w:r>
            <w:r w:rsidRPr="005D2950">
              <w:rPr>
                <w:rFonts w:ascii="Times New Roman" w:hAnsi="Times New Roman" w:cs="Times New Roman"/>
                <w:b/>
              </w:rPr>
              <w:t>Blackboard Collaborate Ultra as live conference/streaming tool</w:t>
            </w:r>
            <w:r w:rsidRPr="005D2950">
              <w:rPr>
                <w:rFonts w:ascii="Times New Roman" w:hAnsi="Times New Roman" w:cs="Times New Roman"/>
              </w:rPr>
              <w:t xml:space="preserve"> (Dean’s approval for exceptions. Zoom already approved for Music)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Provost</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This proposal had wide support. However, this could be difficult to implement since some faculty prefer Zoom.</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3.3 </w:t>
            </w:r>
            <w:r w:rsidRPr="005D2950">
              <w:rPr>
                <w:rFonts w:ascii="Times New Roman" w:hAnsi="Times New Roman" w:cs="Times New Roman"/>
              </w:rPr>
              <w:t xml:space="preserve">– Develop </w:t>
            </w:r>
            <w:r w:rsidRPr="005D2950">
              <w:rPr>
                <w:rFonts w:ascii="Times New Roman" w:hAnsi="Times New Roman" w:cs="Times New Roman"/>
                <w:b/>
              </w:rPr>
              <w:t>standard Canvas course shell(s)</w:t>
            </w:r>
            <w:r w:rsidRPr="005D2950">
              <w:rPr>
                <w:rFonts w:ascii="Times New Roman" w:hAnsi="Times New Roman" w:cs="Times New Roman"/>
              </w:rPr>
              <w:t xml:space="preserve"> </w:t>
            </w:r>
            <w:r w:rsidRPr="005D2950">
              <w:rPr>
                <w:rFonts w:ascii="Times New Roman" w:hAnsi="Times New Roman" w:cs="Times New Roman"/>
                <w:b/>
              </w:rPr>
              <w:t>and</w:t>
            </w:r>
            <w:r w:rsidRPr="005D2950">
              <w:rPr>
                <w:rFonts w:ascii="Times New Roman" w:hAnsi="Times New Roman" w:cs="Times New Roman"/>
              </w:rPr>
              <w:t xml:space="preserve"> </w:t>
            </w:r>
            <w:r w:rsidRPr="005D2950">
              <w:rPr>
                <w:rFonts w:ascii="Times New Roman" w:hAnsi="Times New Roman" w:cs="Times New Roman"/>
                <w:b/>
              </w:rPr>
              <w:t>components</w:t>
            </w:r>
            <w:r w:rsidRPr="005D2950">
              <w:rPr>
                <w:rFonts w:ascii="Times New Roman" w:hAnsi="Times New Roman" w:cs="Times New Roman"/>
              </w:rPr>
              <w:t xml:space="preserve"> for UW-Parkside classes. Course shells should include link to onboarding materials (2.5), student services (2.1), and technology support (2.3)</w:t>
            </w:r>
          </w:p>
          <w:p w:rsidR="005D2950" w:rsidRPr="005D2950" w:rsidRDefault="005D2950" w:rsidP="00A55BFE">
            <w:pPr>
              <w:pStyle w:val="ListParagraph"/>
              <w:numPr>
                <w:ilvl w:val="0"/>
                <w:numId w:val="33"/>
              </w:numPr>
              <w:rPr>
                <w:rFonts w:ascii="Times New Roman" w:hAnsi="Times New Roman" w:cs="Times New Roman"/>
              </w:rPr>
            </w:pPr>
            <w:r w:rsidRPr="005D2950">
              <w:rPr>
                <w:rFonts w:ascii="Times New Roman" w:hAnsi="Times New Roman" w:cs="Times New Roman"/>
              </w:rPr>
              <w:t xml:space="preserve">Encourage use of some standard course components in freshman classes (e.g., onboarding and links to resources) </w:t>
            </w:r>
          </w:p>
          <w:p w:rsidR="005D2950" w:rsidRPr="005D2950" w:rsidRDefault="005D2950" w:rsidP="00A55BFE">
            <w:pPr>
              <w:pStyle w:val="ListParagraph"/>
              <w:numPr>
                <w:ilvl w:val="0"/>
                <w:numId w:val="33"/>
              </w:numPr>
              <w:rPr>
                <w:rFonts w:ascii="Times New Roman" w:hAnsi="Times New Roman" w:cs="Times New Roman"/>
              </w:rPr>
            </w:pPr>
            <w:r w:rsidRPr="005D2950">
              <w:rPr>
                <w:rFonts w:ascii="Times New Roman" w:hAnsi="Times New Roman" w:cs="Times New Roman"/>
              </w:rPr>
              <w:t xml:space="preserve">Communicate availability of course shells to faculty. </w:t>
            </w:r>
          </w:p>
          <w:p w:rsidR="005D2950" w:rsidRPr="005D2950" w:rsidRDefault="005D2950" w:rsidP="00A55BFE">
            <w:pPr>
              <w:pStyle w:val="ListParagraph"/>
              <w:numPr>
                <w:ilvl w:val="0"/>
                <w:numId w:val="33"/>
              </w:numPr>
              <w:rPr>
                <w:rFonts w:ascii="Times New Roman" w:hAnsi="Times New Roman" w:cs="Times New Roman"/>
              </w:rPr>
            </w:pPr>
            <w:r w:rsidRPr="005D2950">
              <w:rPr>
                <w:rFonts w:ascii="Times New Roman" w:hAnsi="Times New Roman" w:cs="Times New Roman"/>
              </w:rPr>
              <w:t>Consult faculty and IAS for course shell features that are relevant for their disciplines</w:t>
            </w:r>
          </w:p>
          <w:p w:rsidR="005D2950" w:rsidRPr="005D2950" w:rsidRDefault="005D2950" w:rsidP="00A55BFE">
            <w:pPr>
              <w:pStyle w:val="ListParagraph"/>
              <w:numPr>
                <w:ilvl w:val="0"/>
                <w:numId w:val="33"/>
              </w:numPr>
              <w:rPr>
                <w:rFonts w:ascii="Times New Roman" w:hAnsi="Times New Roman" w:cs="Times New Roman"/>
              </w:rPr>
            </w:pPr>
            <w:r w:rsidRPr="005D2950">
              <w:rPr>
                <w:rFonts w:ascii="Times New Roman" w:hAnsi="Times New Roman" w:cs="Times New Roman"/>
              </w:rPr>
              <w:t>Use freshman focus group to examine proposed course shells for freshman</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color w:val="00B050"/>
              </w:rPr>
            </w:pPr>
            <w:r w:rsidRPr="005D2950">
              <w:rPr>
                <w:rFonts w:ascii="Times New Roman" w:hAnsi="Times New Roman" w:cs="Times New Roman"/>
              </w:rPr>
              <w:t>Notes: Remote Instruction team supported requiring Canvas and Blackboard Collaborate Ultra while allowing exceptions. The Remote Instruction Team favored communicating standard shells to the faculty. The team spent significant time discussing whether course shells should be required, encouraged, or suggested. Some felt that some form of standardization would be beneficial to freshman students in particular. Standard shells would also help staff support students trying to navigate classes. However, standardization would take significant time, discourages creativity, and may not support learning goals in all classes. In general, the team does not favor requiring or highly encouraging the use of standard shells. The team does believe there is an opportunity to use some standard components for help and onboarding across classes.</w:t>
            </w:r>
          </w:p>
        </w:tc>
      </w:tr>
    </w:tbl>
    <w:p w:rsidR="005D2950" w:rsidRDefault="005D2950" w:rsidP="005D2950">
      <w:pPr>
        <w:spacing w:after="0" w:line="240" w:lineRule="auto"/>
        <w:rPr>
          <w:rFonts w:ascii="Times New Roman" w:hAnsi="Times New Roman" w:cs="Times New Roman"/>
          <w:sz w:val="22"/>
          <w:szCs w:val="22"/>
        </w:rPr>
      </w:pPr>
    </w:p>
    <w:p w:rsidR="005D2950" w:rsidRDefault="005D2950">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5395"/>
        <w:gridCol w:w="2070"/>
        <w:gridCol w:w="1980"/>
      </w:tblGrid>
      <w:tr w:rsidR="005D2950" w:rsidRPr="005D2950" w:rsidTr="00F417B0">
        <w:tc>
          <w:tcPr>
            <w:tcW w:w="9445" w:type="dxa"/>
            <w:gridSpan w:val="3"/>
            <w:shd w:val="clear" w:color="auto" w:fill="F2F2F2" w:themeFill="background1" w:themeFillShade="F2"/>
          </w:tcPr>
          <w:p w:rsidR="005D2950" w:rsidRPr="005D2950" w:rsidRDefault="005D2950" w:rsidP="005D2950">
            <w:pPr>
              <w:rPr>
                <w:rFonts w:ascii="Times New Roman" w:hAnsi="Times New Roman" w:cs="Times New Roman"/>
                <w:b/>
              </w:rPr>
            </w:pPr>
            <w:r w:rsidRPr="005D2950">
              <w:rPr>
                <w:rFonts w:ascii="Times New Roman" w:hAnsi="Times New Roman" w:cs="Times New Roman"/>
                <w:b/>
              </w:rPr>
              <w:lastRenderedPageBreak/>
              <w:t>4-Nimble/Flexible/Hybrid</w:t>
            </w:r>
          </w:p>
        </w:tc>
      </w:tr>
      <w:tr w:rsidR="005D2950" w:rsidRPr="005D2950" w:rsidTr="00F417B0">
        <w:tc>
          <w:tcPr>
            <w:tcW w:w="5395"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Description</w:t>
            </w:r>
          </w:p>
        </w:tc>
        <w:tc>
          <w:tcPr>
            <w:tcW w:w="207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Dates</w:t>
            </w:r>
          </w:p>
        </w:tc>
        <w:tc>
          <w:tcPr>
            <w:tcW w:w="198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Responsibility</w:t>
            </w: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4.1</w:t>
            </w:r>
            <w:r w:rsidRPr="005D2950">
              <w:rPr>
                <w:rFonts w:ascii="Times New Roman" w:hAnsi="Times New Roman" w:cs="Times New Roman"/>
              </w:rPr>
              <w:t xml:space="preserve"> – Include nimble, flexible, and hybrid techniques in </w:t>
            </w:r>
            <w:r w:rsidRPr="005D2950">
              <w:rPr>
                <w:rFonts w:ascii="Times New Roman" w:hAnsi="Times New Roman" w:cs="Times New Roman"/>
                <w:b/>
              </w:rPr>
              <w:t>training and faculty/staff support materials</w:t>
            </w:r>
            <w:r w:rsidRPr="005D2950">
              <w:rPr>
                <w:rFonts w:ascii="Times New Roman" w:hAnsi="Times New Roman" w:cs="Times New Roman"/>
              </w:rPr>
              <w:t xml:space="preserve"> (see 1).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Center for Teaching and Learning and 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4.2</w:t>
            </w:r>
            <w:r w:rsidRPr="005D2950">
              <w:rPr>
                <w:rFonts w:ascii="Times New Roman" w:hAnsi="Times New Roman" w:cs="Times New Roman"/>
              </w:rPr>
              <w:t xml:space="preserve"> – Help faculty and IAS to </w:t>
            </w:r>
            <w:r w:rsidRPr="005D2950">
              <w:rPr>
                <w:rFonts w:ascii="Times New Roman" w:hAnsi="Times New Roman" w:cs="Times New Roman"/>
                <w:b/>
              </w:rPr>
              <w:t>develop videos and other materials</w:t>
            </w:r>
            <w:r w:rsidRPr="005D2950">
              <w:rPr>
                <w:rFonts w:ascii="Times New Roman" w:hAnsi="Times New Roman" w:cs="Times New Roman"/>
              </w:rPr>
              <w:t xml:space="preserve"> in early months that can be used by students who cannot attend live lecturers.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4.3 </w:t>
            </w:r>
            <w:r w:rsidRPr="005D2950">
              <w:rPr>
                <w:rFonts w:ascii="Times New Roman" w:hAnsi="Times New Roman" w:cs="Times New Roman"/>
              </w:rPr>
              <w:t xml:space="preserve">– Equip classrooms with capability to </w:t>
            </w:r>
            <w:r w:rsidRPr="005D2950">
              <w:rPr>
                <w:rFonts w:ascii="Times New Roman" w:hAnsi="Times New Roman" w:cs="Times New Roman"/>
                <w:b/>
              </w:rPr>
              <w:t>live stream classes</w:t>
            </w:r>
            <w:r w:rsidRPr="005D2950">
              <w:rPr>
                <w:rFonts w:ascii="Times New Roman" w:hAnsi="Times New Roman" w:cs="Times New Roman"/>
              </w:rPr>
              <w:t xml:space="preserve"> and prepare materials so that instructors know how to use these classrooms.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CTS</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w:t>
            </w:r>
          </w:p>
          <w:p w:rsidR="005D2950" w:rsidRPr="005D2950" w:rsidRDefault="005D2950" w:rsidP="005D2950">
            <w:pPr>
              <w:rPr>
                <w:rFonts w:ascii="Times New Roman" w:hAnsi="Times New Roman" w:cs="Times New Roman"/>
                <w:b/>
              </w:rPr>
            </w:pPr>
          </w:p>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 </w:t>
            </w:r>
          </w:p>
        </w:tc>
      </w:tr>
    </w:tbl>
    <w:p w:rsidR="005D2950" w:rsidRDefault="005D2950" w:rsidP="005D2950">
      <w:pPr>
        <w:spacing w:after="0" w:line="240" w:lineRule="auto"/>
        <w:rPr>
          <w:rFonts w:ascii="Times New Roman" w:hAnsi="Times New Roman" w:cs="Times New Roman"/>
          <w:sz w:val="22"/>
          <w:szCs w:val="22"/>
        </w:rPr>
      </w:pPr>
    </w:p>
    <w:p w:rsidR="005D2950" w:rsidRDefault="005D2950">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5395"/>
        <w:gridCol w:w="2070"/>
        <w:gridCol w:w="1980"/>
      </w:tblGrid>
      <w:tr w:rsidR="005D2950" w:rsidRPr="005D2950" w:rsidTr="00F417B0">
        <w:tc>
          <w:tcPr>
            <w:tcW w:w="9445" w:type="dxa"/>
            <w:gridSpan w:val="3"/>
            <w:shd w:val="clear" w:color="auto" w:fill="F2F2F2" w:themeFill="background1" w:themeFillShade="F2"/>
          </w:tcPr>
          <w:p w:rsidR="005D2950" w:rsidRPr="005D2950" w:rsidRDefault="005D2950" w:rsidP="005D2950">
            <w:pPr>
              <w:rPr>
                <w:rFonts w:ascii="Times New Roman" w:hAnsi="Times New Roman" w:cs="Times New Roman"/>
                <w:b/>
              </w:rPr>
            </w:pPr>
            <w:r w:rsidRPr="005D2950">
              <w:rPr>
                <w:rFonts w:ascii="Times New Roman" w:hAnsi="Times New Roman" w:cs="Times New Roman"/>
                <w:b/>
              </w:rPr>
              <w:lastRenderedPageBreak/>
              <w:t>5-Academic Integrity</w:t>
            </w:r>
          </w:p>
        </w:tc>
      </w:tr>
      <w:tr w:rsidR="005D2950" w:rsidRPr="005D2950" w:rsidTr="00F417B0">
        <w:tc>
          <w:tcPr>
            <w:tcW w:w="5395"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Description</w:t>
            </w:r>
          </w:p>
        </w:tc>
        <w:tc>
          <w:tcPr>
            <w:tcW w:w="207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Dates</w:t>
            </w:r>
          </w:p>
        </w:tc>
        <w:tc>
          <w:tcPr>
            <w:tcW w:w="1980" w:type="dxa"/>
          </w:tcPr>
          <w:p w:rsidR="005D2950" w:rsidRPr="005D2950" w:rsidRDefault="005D2950" w:rsidP="005D2950">
            <w:pPr>
              <w:rPr>
                <w:rFonts w:ascii="Times New Roman" w:hAnsi="Times New Roman" w:cs="Times New Roman"/>
                <w:b/>
              </w:rPr>
            </w:pPr>
            <w:r w:rsidRPr="005D2950">
              <w:rPr>
                <w:rFonts w:ascii="Times New Roman" w:hAnsi="Times New Roman" w:cs="Times New Roman"/>
                <w:b/>
              </w:rPr>
              <w:t>Responsibility</w:t>
            </w: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5.1</w:t>
            </w:r>
            <w:r w:rsidRPr="005D2950">
              <w:rPr>
                <w:rFonts w:ascii="Times New Roman" w:hAnsi="Times New Roman" w:cs="Times New Roman"/>
              </w:rPr>
              <w:t xml:space="preserve"> – Develop materials and offer </w:t>
            </w:r>
            <w:r w:rsidRPr="005D2950">
              <w:rPr>
                <w:rFonts w:ascii="Times New Roman" w:hAnsi="Times New Roman" w:cs="Times New Roman"/>
                <w:b/>
              </w:rPr>
              <w:t>training on assessment</w:t>
            </w:r>
            <w:r w:rsidRPr="005D2950">
              <w:rPr>
                <w:rFonts w:ascii="Times New Roman" w:hAnsi="Times New Roman" w:cs="Times New Roman"/>
              </w:rPr>
              <w:t>, including authentic assessment, that may be used to reduce academic misconduct issues. Relate this assessment to learning taxonomy such as Bloom’s taxonomy. Techniques also should include randomized quiz questions and answers, and appropriate time limits.</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Teaching and Learning Center</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5.2</w:t>
            </w:r>
            <w:r w:rsidRPr="005D2950">
              <w:rPr>
                <w:rFonts w:ascii="Times New Roman" w:hAnsi="Times New Roman" w:cs="Times New Roman"/>
              </w:rPr>
              <w:t xml:space="preserve"> – Providing training to faculty, staff, and students on the use of </w:t>
            </w:r>
            <w:r w:rsidRPr="005D2950">
              <w:rPr>
                <w:rFonts w:ascii="Times New Roman" w:hAnsi="Times New Roman" w:cs="Times New Roman"/>
                <w:b/>
              </w:rPr>
              <w:t>Respondus and Honorlock</w:t>
            </w:r>
            <w:r w:rsidRPr="005D2950">
              <w:rPr>
                <w:rFonts w:ascii="Times New Roman" w:hAnsi="Times New Roman" w:cs="Times New Roman"/>
              </w:rPr>
              <w:t xml:space="preserve"> test monitoring systems. In addition, provide training on other tools such as Turnitin.</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 and throughout fall</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Provost</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  This area generated significant discussion. Several faculty and IAS felt that lock down browsers with monitoring were necessary to ensure academic integrity. Others felt the browsers were intrusive and sent a signal that the students cannot be trusted. The team also recognized that there may be technology barriers for some students. Faculty and IAS could offer alternatives to those students who cannot use these browsers for testing. The fact that the browsers are used in some classes should be communicated to the students.</w:t>
            </w: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color w:val="00B050"/>
              </w:rPr>
            </w:pPr>
            <w:r w:rsidRPr="005D2950">
              <w:rPr>
                <w:rFonts w:ascii="Times New Roman" w:hAnsi="Times New Roman" w:cs="Times New Roman"/>
                <w:b/>
              </w:rPr>
              <w:t>5.3</w:t>
            </w:r>
            <w:r w:rsidRPr="005D2950">
              <w:rPr>
                <w:rFonts w:ascii="Times New Roman" w:hAnsi="Times New Roman" w:cs="Times New Roman"/>
              </w:rPr>
              <w:t xml:space="preserve"> – Identify </w:t>
            </w:r>
            <w:r w:rsidRPr="005D2950">
              <w:rPr>
                <w:rFonts w:ascii="Times New Roman" w:hAnsi="Times New Roman" w:cs="Times New Roman"/>
                <w:b/>
              </w:rPr>
              <w:t>common testing times</w:t>
            </w:r>
            <w:r w:rsidRPr="005D2950">
              <w:rPr>
                <w:rFonts w:ascii="Times New Roman" w:hAnsi="Times New Roman" w:cs="Times New Roman"/>
              </w:rPr>
              <w:t xml:space="preserve">, if possible, to reduce opportunity for communicating information about a test to students taking the class later.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Registrar’s Office</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 xml:space="preserve">Notes: </w:t>
            </w:r>
          </w:p>
          <w:p w:rsidR="005D2950" w:rsidRPr="005D2950" w:rsidRDefault="005D2950" w:rsidP="005D2950">
            <w:pPr>
              <w:rPr>
                <w:rFonts w:ascii="Times New Roman" w:hAnsi="Times New Roman" w:cs="Times New Roman"/>
              </w:rPr>
            </w:pPr>
          </w:p>
          <w:p w:rsidR="005D2950" w:rsidRPr="005D2950" w:rsidRDefault="005D2950" w:rsidP="005D2950">
            <w:pPr>
              <w:rPr>
                <w:rFonts w:ascii="Times New Roman" w:hAnsi="Times New Roman" w:cs="Times New Roman"/>
              </w:rPr>
            </w:pPr>
          </w:p>
        </w:tc>
      </w:tr>
      <w:tr w:rsidR="005D2950" w:rsidRPr="005D2950" w:rsidTr="00F417B0">
        <w:tc>
          <w:tcPr>
            <w:tcW w:w="5395" w:type="dxa"/>
          </w:tcPr>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5.4 </w:t>
            </w:r>
            <w:r w:rsidRPr="005D2950">
              <w:rPr>
                <w:rFonts w:ascii="Times New Roman" w:hAnsi="Times New Roman" w:cs="Times New Roman"/>
              </w:rPr>
              <w:t xml:space="preserve">– Offer </w:t>
            </w:r>
            <w:r w:rsidRPr="005D2950">
              <w:rPr>
                <w:rFonts w:ascii="Times New Roman" w:hAnsi="Times New Roman" w:cs="Times New Roman"/>
                <w:b/>
              </w:rPr>
              <w:t>monitored testing sites</w:t>
            </w:r>
            <w:r w:rsidRPr="005D2950">
              <w:rPr>
                <w:rFonts w:ascii="Times New Roman" w:hAnsi="Times New Roman" w:cs="Times New Roman"/>
              </w:rPr>
              <w:t xml:space="preserve"> on campus as a backup to Respondus and Honorlock. Enter into agreements with other remote facilities for test monitoring (e.g., other campuses). </w:t>
            </w:r>
          </w:p>
        </w:tc>
        <w:tc>
          <w:tcPr>
            <w:tcW w:w="207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August 2020</w:t>
            </w:r>
          </w:p>
        </w:tc>
        <w:tc>
          <w:tcPr>
            <w:tcW w:w="1980" w:type="dxa"/>
          </w:tcPr>
          <w:p w:rsidR="005D2950" w:rsidRPr="005D2950" w:rsidRDefault="005D2950" w:rsidP="005D2950">
            <w:pPr>
              <w:rPr>
                <w:rFonts w:ascii="Times New Roman" w:hAnsi="Times New Roman" w:cs="Times New Roman"/>
              </w:rPr>
            </w:pPr>
            <w:r w:rsidRPr="005D2950">
              <w:rPr>
                <w:rFonts w:ascii="Times New Roman" w:hAnsi="Times New Roman" w:cs="Times New Roman"/>
              </w:rPr>
              <w:t>Innovations in Learning</w:t>
            </w:r>
          </w:p>
        </w:tc>
      </w:tr>
      <w:tr w:rsidR="005D2950" w:rsidRPr="005D2950" w:rsidTr="00F417B0">
        <w:tc>
          <w:tcPr>
            <w:tcW w:w="9445" w:type="dxa"/>
            <w:gridSpan w:val="3"/>
          </w:tcPr>
          <w:p w:rsidR="005D2950" w:rsidRPr="005D2950" w:rsidRDefault="005D2950" w:rsidP="005D2950">
            <w:pPr>
              <w:rPr>
                <w:rFonts w:ascii="Times New Roman" w:hAnsi="Times New Roman" w:cs="Times New Roman"/>
              </w:rPr>
            </w:pPr>
            <w:r w:rsidRPr="005D2950">
              <w:rPr>
                <w:rFonts w:ascii="Times New Roman" w:hAnsi="Times New Roman" w:cs="Times New Roman"/>
              </w:rPr>
              <w:t>Notes:</w:t>
            </w:r>
          </w:p>
          <w:p w:rsidR="005D2950" w:rsidRPr="005D2950" w:rsidRDefault="005D2950" w:rsidP="005D2950">
            <w:pPr>
              <w:rPr>
                <w:rFonts w:ascii="Times New Roman" w:hAnsi="Times New Roman" w:cs="Times New Roman"/>
                <w:b/>
              </w:rPr>
            </w:pPr>
          </w:p>
          <w:p w:rsidR="005D2950" w:rsidRPr="005D2950" w:rsidRDefault="005D2950" w:rsidP="005D2950">
            <w:pPr>
              <w:rPr>
                <w:rFonts w:ascii="Times New Roman" w:hAnsi="Times New Roman" w:cs="Times New Roman"/>
              </w:rPr>
            </w:pPr>
            <w:r w:rsidRPr="005D2950">
              <w:rPr>
                <w:rFonts w:ascii="Times New Roman" w:hAnsi="Times New Roman" w:cs="Times New Roman"/>
                <w:b/>
              </w:rPr>
              <w:t xml:space="preserve"> </w:t>
            </w:r>
          </w:p>
        </w:tc>
      </w:tr>
    </w:tbl>
    <w:p w:rsidR="005D2950" w:rsidRPr="005D2950" w:rsidRDefault="005D2950" w:rsidP="005D2950">
      <w:pPr>
        <w:spacing w:after="0" w:line="240" w:lineRule="auto"/>
        <w:rPr>
          <w:rFonts w:ascii="Times New Roman" w:hAnsi="Times New Roman" w:cs="Times New Roman"/>
          <w:sz w:val="22"/>
          <w:szCs w:val="22"/>
        </w:rPr>
      </w:pPr>
    </w:p>
    <w:p w:rsidR="00F47524" w:rsidRPr="005D2950" w:rsidRDefault="00F47524" w:rsidP="005D2950">
      <w:pPr>
        <w:spacing w:after="0" w:line="240" w:lineRule="auto"/>
        <w:rPr>
          <w:rFonts w:ascii="Times New Roman" w:hAnsi="Times New Roman" w:cs="Times New Roman"/>
          <w:sz w:val="22"/>
          <w:szCs w:val="22"/>
        </w:rPr>
      </w:pPr>
    </w:p>
    <w:p w:rsidR="00F47524" w:rsidRPr="00F47524" w:rsidRDefault="00F47524" w:rsidP="00F47524">
      <w:pPr>
        <w:pStyle w:val="ListParagraph"/>
        <w:rPr>
          <w:rFonts w:ascii="Times New Roman" w:hAnsi="Times New Roman" w:cs="Times New Roman"/>
          <w:sz w:val="32"/>
          <w:szCs w:val="32"/>
        </w:rPr>
      </w:pPr>
    </w:p>
    <w:p w:rsidR="00F47524" w:rsidRDefault="00F47524">
      <w:pPr>
        <w:rPr>
          <w:rFonts w:ascii="Times New Roman" w:hAnsi="Times New Roman" w:cs="Times New Roman"/>
          <w:sz w:val="32"/>
          <w:szCs w:val="32"/>
        </w:rPr>
      </w:pPr>
      <w:r>
        <w:rPr>
          <w:rFonts w:ascii="Times New Roman" w:hAnsi="Times New Roman" w:cs="Times New Roman"/>
          <w:sz w:val="32"/>
          <w:szCs w:val="32"/>
        </w:rPr>
        <w:br w:type="page"/>
      </w:r>
    </w:p>
    <w:p w:rsidR="00D90C12" w:rsidRPr="00B678A6" w:rsidRDefault="00D90C12" w:rsidP="00B678A6">
      <w:pPr>
        <w:spacing w:line="240" w:lineRule="auto"/>
        <w:rPr>
          <w:rFonts w:ascii="Times New Roman" w:hAnsi="Times New Roman" w:cs="Times New Roman"/>
          <w:sz w:val="32"/>
          <w:szCs w:val="32"/>
        </w:rPr>
      </w:pPr>
      <w:r w:rsidRPr="00B678A6">
        <w:rPr>
          <w:rFonts w:ascii="Times New Roman" w:hAnsi="Times New Roman" w:cs="Times New Roman"/>
          <w:sz w:val="32"/>
          <w:szCs w:val="32"/>
        </w:rPr>
        <w:lastRenderedPageBreak/>
        <w:t>Student Services, Activities, and Residence Life</w:t>
      </w:r>
    </w:p>
    <w:p w:rsidR="00F47524" w:rsidRPr="00402418" w:rsidRDefault="00402418" w:rsidP="00245BDC">
      <w:pPr>
        <w:spacing w:line="240" w:lineRule="auto"/>
        <w:rPr>
          <w:rFonts w:ascii="Times New Roman" w:hAnsi="Times New Roman" w:cs="Times New Roman"/>
          <w:sz w:val="22"/>
          <w:szCs w:val="22"/>
        </w:rPr>
      </w:pPr>
      <w:r w:rsidRPr="00402418">
        <w:rPr>
          <w:rFonts w:ascii="Times New Roman" w:hAnsi="Times New Roman" w:cs="Times New Roman"/>
          <w:b/>
          <w:sz w:val="22"/>
          <w:szCs w:val="22"/>
        </w:rPr>
        <w:t>Student Services, Activities, and Residence Life Team</w:t>
      </w:r>
      <w:r>
        <w:rPr>
          <w:rFonts w:ascii="Times New Roman" w:hAnsi="Times New Roman" w:cs="Times New Roman"/>
          <w:sz w:val="22"/>
          <w:szCs w:val="22"/>
        </w:rPr>
        <w:t xml:space="preserve">: </w:t>
      </w:r>
      <w:r w:rsidRPr="00402418">
        <w:rPr>
          <w:rFonts w:ascii="Times New Roman" w:hAnsi="Times New Roman" w:cs="Times New Roman"/>
          <w:sz w:val="22"/>
          <w:szCs w:val="22"/>
        </w:rPr>
        <w:t>Tammy McGuckin</w:t>
      </w:r>
      <w:r>
        <w:rPr>
          <w:rFonts w:ascii="Times New Roman" w:hAnsi="Times New Roman" w:cs="Times New Roman"/>
          <w:sz w:val="22"/>
          <w:szCs w:val="22"/>
        </w:rPr>
        <w:t xml:space="preserve"> (</w:t>
      </w:r>
      <w:r w:rsidR="004C2C2D">
        <w:rPr>
          <w:rFonts w:ascii="Times New Roman" w:hAnsi="Times New Roman" w:cs="Times New Roman"/>
          <w:sz w:val="22"/>
          <w:szCs w:val="22"/>
        </w:rPr>
        <w:t>c</w:t>
      </w:r>
      <w:r>
        <w:rPr>
          <w:rFonts w:ascii="Times New Roman" w:hAnsi="Times New Roman" w:cs="Times New Roman"/>
          <w:sz w:val="22"/>
          <w:szCs w:val="22"/>
        </w:rPr>
        <w:t>o-chair)</w:t>
      </w:r>
      <w:r w:rsidRPr="00402418">
        <w:rPr>
          <w:rFonts w:ascii="Times New Roman" w:hAnsi="Times New Roman" w:cs="Times New Roman"/>
          <w:sz w:val="22"/>
          <w:szCs w:val="22"/>
        </w:rPr>
        <w:t>, DeAnn Possehl</w:t>
      </w:r>
      <w:r>
        <w:rPr>
          <w:rFonts w:ascii="Times New Roman" w:hAnsi="Times New Roman" w:cs="Times New Roman"/>
          <w:sz w:val="22"/>
          <w:szCs w:val="22"/>
        </w:rPr>
        <w:t xml:space="preserve"> (</w:t>
      </w:r>
      <w:r w:rsidR="004C2C2D">
        <w:rPr>
          <w:rFonts w:ascii="Times New Roman" w:hAnsi="Times New Roman" w:cs="Times New Roman"/>
          <w:sz w:val="22"/>
          <w:szCs w:val="22"/>
        </w:rPr>
        <w:t>c</w:t>
      </w:r>
      <w:r>
        <w:rPr>
          <w:rFonts w:ascii="Times New Roman" w:hAnsi="Times New Roman" w:cs="Times New Roman"/>
          <w:sz w:val="22"/>
          <w:szCs w:val="22"/>
        </w:rPr>
        <w:t xml:space="preserve">o-chair), </w:t>
      </w:r>
      <w:r w:rsidRPr="00402418">
        <w:rPr>
          <w:rFonts w:ascii="Times New Roman" w:hAnsi="Times New Roman" w:cs="Times New Roman"/>
          <w:sz w:val="22"/>
          <w:szCs w:val="22"/>
        </w:rPr>
        <w:t>Chris Barker</w:t>
      </w:r>
      <w:r>
        <w:rPr>
          <w:rFonts w:ascii="Times New Roman" w:hAnsi="Times New Roman" w:cs="Times New Roman"/>
          <w:sz w:val="22"/>
          <w:szCs w:val="22"/>
        </w:rPr>
        <w:t xml:space="preserve">, </w:t>
      </w:r>
      <w:r w:rsidRPr="00402418">
        <w:rPr>
          <w:rFonts w:ascii="Times New Roman" w:hAnsi="Times New Roman" w:cs="Times New Roman"/>
          <w:sz w:val="22"/>
          <w:szCs w:val="22"/>
        </w:rPr>
        <w:t>Neil Baumgartner</w:t>
      </w:r>
      <w:r>
        <w:rPr>
          <w:rFonts w:ascii="Times New Roman" w:hAnsi="Times New Roman" w:cs="Times New Roman"/>
          <w:sz w:val="22"/>
          <w:szCs w:val="22"/>
        </w:rPr>
        <w:t xml:space="preserve">, </w:t>
      </w:r>
      <w:r w:rsidRPr="00402418">
        <w:rPr>
          <w:rFonts w:ascii="Times New Roman" w:hAnsi="Times New Roman" w:cs="Times New Roman"/>
          <w:sz w:val="22"/>
          <w:szCs w:val="22"/>
        </w:rPr>
        <w:t>Luis Benevogliente</w:t>
      </w:r>
      <w:r>
        <w:rPr>
          <w:rFonts w:ascii="Times New Roman" w:hAnsi="Times New Roman" w:cs="Times New Roman"/>
          <w:sz w:val="22"/>
          <w:szCs w:val="22"/>
        </w:rPr>
        <w:t xml:space="preserve">, </w:t>
      </w:r>
      <w:r w:rsidRPr="00402418">
        <w:rPr>
          <w:rFonts w:ascii="Times New Roman" w:hAnsi="Times New Roman" w:cs="Times New Roman"/>
          <w:sz w:val="22"/>
          <w:szCs w:val="22"/>
        </w:rPr>
        <w:t>Jenn Busch</w:t>
      </w:r>
      <w:r>
        <w:rPr>
          <w:rFonts w:ascii="Times New Roman" w:hAnsi="Times New Roman" w:cs="Times New Roman"/>
          <w:sz w:val="22"/>
          <w:szCs w:val="22"/>
        </w:rPr>
        <w:t xml:space="preserve">, </w:t>
      </w:r>
      <w:r w:rsidRPr="00402418">
        <w:rPr>
          <w:rFonts w:ascii="Times New Roman" w:hAnsi="Times New Roman" w:cs="Times New Roman"/>
          <w:sz w:val="22"/>
          <w:szCs w:val="22"/>
        </w:rPr>
        <w:t>Kristina Klemens</w:t>
      </w:r>
      <w:r>
        <w:rPr>
          <w:rFonts w:ascii="Times New Roman" w:hAnsi="Times New Roman" w:cs="Times New Roman"/>
          <w:sz w:val="22"/>
          <w:szCs w:val="22"/>
        </w:rPr>
        <w:t xml:space="preserve">, </w:t>
      </w:r>
      <w:r w:rsidRPr="00402418">
        <w:rPr>
          <w:rFonts w:ascii="Times New Roman" w:hAnsi="Times New Roman" w:cs="Times New Roman"/>
          <w:sz w:val="22"/>
          <w:szCs w:val="22"/>
        </w:rPr>
        <w:t>Shewanna Brown-Johnson</w:t>
      </w:r>
      <w:r>
        <w:rPr>
          <w:rFonts w:ascii="Times New Roman" w:hAnsi="Times New Roman" w:cs="Times New Roman"/>
          <w:sz w:val="22"/>
          <w:szCs w:val="22"/>
        </w:rPr>
        <w:t xml:space="preserve">, </w:t>
      </w:r>
      <w:r w:rsidRPr="00402418">
        <w:rPr>
          <w:rFonts w:ascii="Times New Roman" w:hAnsi="Times New Roman" w:cs="Times New Roman"/>
          <w:sz w:val="22"/>
          <w:szCs w:val="22"/>
        </w:rPr>
        <w:t>Caitlin Dobson</w:t>
      </w:r>
      <w:r>
        <w:rPr>
          <w:rFonts w:ascii="Times New Roman" w:hAnsi="Times New Roman" w:cs="Times New Roman"/>
          <w:sz w:val="22"/>
          <w:szCs w:val="22"/>
        </w:rPr>
        <w:t xml:space="preserve">, </w:t>
      </w:r>
      <w:r w:rsidRPr="00402418">
        <w:rPr>
          <w:rFonts w:ascii="Times New Roman" w:hAnsi="Times New Roman" w:cs="Times New Roman"/>
          <w:sz w:val="22"/>
          <w:szCs w:val="22"/>
        </w:rPr>
        <w:t>Gia Gutierrez</w:t>
      </w:r>
      <w:r>
        <w:rPr>
          <w:rFonts w:ascii="Times New Roman" w:hAnsi="Times New Roman" w:cs="Times New Roman"/>
          <w:sz w:val="22"/>
          <w:szCs w:val="22"/>
        </w:rPr>
        <w:t xml:space="preserve">, </w:t>
      </w:r>
      <w:r w:rsidRPr="00402418">
        <w:rPr>
          <w:rFonts w:ascii="Times New Roman" w:hAnsi="Times New Roman" w:cs="Times New Roman"/>
          <w:sz w:val="22"/>
          <w:szCs w:val="22"/>
        </w:rPr>
        <w:t>Oliver Johnson</w:t>
      </w:r>
      <w:r>
        <w:rPr>
          <w:rFonts w:ascii="Times New Roman" w:hAnsi="Times New Roman" w:cs="Times New Roman"/>
          <w:sz w:val="22"/>
          <w:szCs w:val="22"/>
        </w:rPr>
        <w:t xml:space="preserve">, </w:t>
      </w:r>
      <w:r w:rsidRPr="00402418">
        <w:rPr>
          <w:rFonts w:ascii="Times New Roman" w:hAnsi="Times New Roman" w:cs="Times New Roman"/>
          <w:sz w:val="22"/>
          <w:szCs w:val="22"/>
        </w:rPr>
        <w:t>Catherine Mantuano</w:t>
      </w:r>
      <w:r>
        <w:rPr>
          <w:rFonts w:ascii="Times New Roman" w:hAnsi="Times New Roman" w:cs="Times New Roman"/>
          <w:sz w:val="22"/>
          <w:szCs w:val="22"/>
        </w:rPr>
        <w:t>,</w:t>
      </w:r>
      <w:r w:rsidRPr="00402418">
        <w:rPr>
          <w:rFonts w:ascii="Times New Roman" w:hAnsi="Times New Roman" w:cs="Times New Roman"/>
          <w:sz w:val="22"/>
          <w:szCs w:val="22"/>
        </w:rPr>
        <w:t xml:space="preserve"> Molinnna Bui </w:t>
      </w:r>
      <w:r>
        <w:rPr>
          <w:rFonts w:ascii="Times New Roman" w:hAnsi="Times New Roman" w:cs="Times New Roman"/>
          <w:sz w:val="22"/>
          <w:szCs w:val="22"/>
        </w:rPr>
        <w:t xml:space="preserve">(student), </w:t>
      </w:r>
      <w:r w:rsidRPr="00402418">
        <w:rPr>
          <w:rFonts w:ascii="Times New Roman" w:hAnsi="Times New Roman" w:cs="Times New Roman"/>
          <w:sz w:val="22"/>
          <w:szCs w:val="22"/>
        </w:rPr>
        <w:t>Marcy Hufendick</w:t>
      </w:r>
      <w:r>
        <w:rPr>
          <w:rFonts w:ascii="Times New Roman" w:hAnsi="Times New Roman" w:cs="Times New Roman"/>
          <w:sz w:val="22"/>
          <w:szCs w:val="22"/>
        </w:rPr>
        <w:t xml:space="preserve">, </w:t>
      </w:r>
      <w:r w:rsidRPr="00402418">
        <w:rPr>
          <w:rFonts w:ascii="Times New Roman" w:hAnsi="Times New Roman" w:cs="Times New Roman"/>
          <w:sz w:val="22"/>
          <w:szCs w:val="22"/>
        </w:rPr>
        <w:t>Anna Stadick</w:t>
      </w:r>
      <w:r>
        <w:rPr>
          <w:rFonts w:ascii="Times New Roman" w:hAnsi="Times New Roman" w:cs="Times New Roman"/>
          <w:sz w:val="22"/>
          <w:szCs w:val="22"/>
        </w:rPr>
        <w:t xml:space="preserve">, </w:t>
      </w:r>
      <w:r w:rsidRPr="00402418">
        <w:rPr>
          <w:rFonts w:ascii="Times New Roman" w:hAnsi="Times New Roman" w:cs="Times New Roman"/>
          <w:sz w:val="22"/>
          <w:szCs w:val="22"/>
        </w:rPr>
        <w:t>Steve Wallner</w:t>
      </w:r>
      <w:r>
        <w:rPr>
          <w:rFonts w:ascii="Times New Roman" w:hAnsi="Times New Roman" w:cs="Times New Roman"/>
          <w:sz w:val="22"/>
          <w:szCs w:val="22"/>
        </w:rPr>
        <w:t xml:space="preserve">, </w:t>
      </w:r>
      <w:r w:rsidRPr="00402418">
        <w:rPr>
          <w:rFonts w:ascii="Times New Roman" w:hAnsi="Times New Roman" w:cs="Times New Roman"/>
          <w:sz w:val="22"/>
          <w:szCs w:val="22"/>
        </w:rPr>
        <w:t>Kim White</w:t>
      </w:r>
    </w:p>
    <w:tbl>
      <w:tblPr>
        <w:tblStyle w:val="TableGrid"/>
        <w:tblW w:w="9445" w:type="dxa"/>
        <w:tblInd w:w="0" w:type="dxa"/>
        <w:tblLook w:val="04A0" w:firstRow="1" w:lastRow="0" w:firstColumn="1" w:lastColumn="0" w:noHBand="0" w:noVBand="1"/>
      </w:tblPr>
      <w:tblGrid>
        <w:gridCol w:w="9445"/>
      </w:tblGrid>
      <w:tr w:rsidR="00915234" w:rsidRPr="00915234" w:rsidTr="00915234">
        <w:tc>
          <w:tcPr>
            <w:tcW w:w="9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rsidP="00245BDC">
            <w:pPr>
              <w:rPr>
                <w:rFonts w:ascii="Times New Roman" w:hAnsi="Times New Roman" w:cs="Times New Roman"/>
                <w:b/>
              </w:rPr>
            </w:pPr>
            <w:bookmarkStart w:id="2" w:name="_Hlk42246192"/>
            <w:r w:rsidRPr="00915234">
              <w:rPr>
                <w:rFonts w:ascii="Times New Roman" w:hAnsi="Times New Roman" w:cs="Times New Roman"/>
                <w:b/>
              </w:rPr>
              <w:t>1-General Student Support Recommendations</w:t>
            </w: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1.1</w:t>
            </w:r>
            <w:r w:rsidRPr="00915234">
              <w:rPr>
                <w:rFonts w:ascii="Times New Roman" w:hAnsi="Times New Roman" w:cs="Times New Roman"/>
              </w:rPr>
              <w:t xml:space="preserve"> – Follow/promote UWP Ranger Restart guidelines related to wearing masks/face coverings in all common areas, maintaining appropriate physical distancing, self-monitoring for COVID-19/illness symptoms, and staying home when sick.</w:t>
            </w:r>
          </w:p>
          <w:p w:rsidR="00915234" w:rsidRPr="00915234" w:rsidRDefault="00915234" w:rsidP="00245BDC">
            <w:pPr>
              <w:rPr>
                <w:rFonts w:ascii="Times New Roman" w:hAnsi="Times New Roman" w:cs="Times New Roman"/>
              </w:rPr>
            </w:pPr>
          </w:p>
        </w:tc>
        <w:bookmarkEnd w:id="2"/>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1.2</w:t>
            </w:r>
            <w:r w:rsidRPr="00915234">
              <w:rPr>
                <w:rFonts w:ascii="Times New Roman" w:hAnsi="Times New Roman" w:cs="Times New Roman"/>
              </w:rPr>
              <w:t xml:space="preserve"> – Maintain “signature” student engagement activities regardless of mode of delivery – Orientation, Ranger Welcome, Student Org Fair, Career/Internship Fairs, Multicultural Professional Day, Taking Care of Business and Student Leadership Recognition events.</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b/>
              </w:rPr>
            </w:pPr>
            <w:r w:rsidRPr="00915234">
              <w:rPr>
                <w:rFonts w:ascii="Times New Roman" w:hAnsi="Times New Roman" w:cs="Times New Roman"/>
                <w:b/>
              </w:rPr>
              <w:t>1.3</w:t>
            </w:r>
            <w:r w:rsidRPr="00915234">
              <w:rPr>
                <w:rFonts w:ascii="Times New Roman" w:hAnsi="Times New Roman" w:cs="Times New Roman"/>
              </w:rPr>
              <w:t xml:space="preserve"> – Ensure clear and concise messages are distributed regularly to students using a variety of communication modes (i.e. email, text, video, website, social media, etc.)</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b/>
              </w:rPr>
            </w:pPr>
            <w:r w:rsidRPr="00915234">
              <w:rPr>
                <w:rFonts w:ascii="Times New Roman" w:hAnsi="Times New Roman" w:cs="Times New Roman"/>
                <w:b/>
              </w:rPr>
              <w:t>1.4</w:t>
            </w:r>
            <w:r w:rsidRPr="00915234">
              <w:rPr>
                <w:rFonts w:ascii="Times New Roman" w:hAnsi="Times New Roman" w:cs="Times New Roman"/>
              </w:rPr>
              <w:t xml:space="preserve"> – Develop discreet communication/engagement plans for various student populations (undergrad, grad, Promise students, Student Athletes, residential students, international students, academically struggling students, etc.) and ensure that students do not fall through the cracks. </w:t>
            </w:r>
            <w:r w:rsidRPr="00915234">
              <w:rPr>
                <w:rFonts w:ascii="Times New Roman" w:hAnsi="Times New Roman" w:cs="Times New Roman"/>
                <w:b/>
              </w:rPr>
              <w:t xml:space="preserve"> </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1.5</w:t>
            </w:r>
            <w:r w:rsidRPr="00915234">
              <w:rPr>
                <w:rFonts w:ascii="Times New Roman" w:hAnsi="Times New Roman" w:cs="Times New Roman"/>
              </w:rPr>
              <w:t xml:space="preserve"> – Assess student body related to ability to engage virtually and work to provide appropriate support – hardware, hotspots, online learning assistance, access to computer labs on campus, etc.</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b/>
              </w:rPr>
            </w:pPr>
            <w:r w:rsidRPr="00915234">
              <w:rPr>
                <w:rFonts w:ascii="Times New Roman" w:hAnsi="Times New Roman" w:cs="Times New Roman"/>
                <w:b/>
              </w:rPr>
              <w:t>1.6</w:t>
            </w:r>
            <w:r w:rsidRPr="00915234">
              <w:rPr>
                <w:rFonts w:ascii="Times New Roman" w:hAnsi="Times New Roman" w:cs="Times New Roman"/>
              </w:rPr>
              <w:t xml:space="preserve"> – Seek regular input from students related to their experiences, challenges, and ideas for engagement activities. Engage Student Government and Student Org leaders in event planning.</w:t>
            </w:r>
          </w:p>
          <w:p w:rsidR="00915234" w:rsidRPr="00915234" w:rsidRDefault="00915234" w:rsidP="00245BDC">
            <w:pPr>
              <w:rPr>
                <w:rFonts w:ascii="Times New Roman" w:hAnsi="Times New Roman" w:cs="Times New Roman"/>
              </w:rPr>
            </w:pPr>
          </w:p>
        </w:tc>
      </w:tr>
    </w:tbl>
    <w:p w:rsidR="003C221B" w:rsidRDefault="003C221B" w:rsidP="00245BDC">
      <w:pPr>
        <w:spacing w:line="240" w:lineRule="auto"/>
        <w:rPr>
          <w:rFonts w:ascii="Times New Roman" w:hAnsi="Times New Roman" w:cs="Times New Roman"/>
          <w:sz w:val="22"/>
          <w:szCs w:val="22"/>
        </w:rPr>
      </w:pPr>
    </w:p>
    <w:p w:rsidR="003C221B" w:rsidRDefault="003C221B" w:rsidP="00245BDC">
      <w:pPr>
        <w:spacing w:line="240" w:lineRule="auto"/>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3955"/>
        <w:gridCol w:w="2880"/>
        <w:gridCol w:w="2610"/>
      </w:tblGrid>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rsidP="00245BDC">
            <w:pPr>
              <w:rPr>
                <w:rFonts w:ascii="Times New Roman" w:hAnsi="Times New Roman" w:cs="Times New Roman"/>
                <w:b/>
              </w:rPr>
            </w:pPr>
            <w:bookmarkStart w:id="3" w:name="_Hlk42248100"/>
            <w:r w:rsidRPr="00915234">
              <w:rPr>
                <w:rFonts w:ascii="Times New Roman" w:hAnsi="Times New Roman" w:cs="Times New Roman"/>
                <w:b/>
              </w:rPr>
              <w:lastRenderedPageBreak/>
              <w:t>2-Residence Life &amp; Dining Services</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Description</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Modified In-Person</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Online</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2.1</w:t>
            </w:r>
            <w:r w:rsidRPr="00915234">
              <w:rPr>
                <w:rFonts w:ascii="Times New Roman" w:hAnsi="Times New Roman" w:cs="Times New Roman"/>
              </w:rPr>
              <w:t xml:space="preserve"> – </w:t>
            </w:r>
            <w:r w:rsidRPr="00915234">
              <w:rPr>
                <w:rFonts w:ascii="Times New Roman" w:hAnsi="Times New Roman" w:cs="Times New Roman"/>
                <w:b/>
              </w:rPr>
              <w:t>Housing Assignments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Self-selected living options encouraging those requesting Double occupancy to choose their roommate.</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Residents assigned to Single rooms unless self-requested for Double with identified roommate.</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Furniture in rooms will be set prior to move-in to establish appropriate physical distancing.  Check-in appointments will be set in advance to control the number of individuals moving into buildings at a given time.  Each resident will be allowed to bring 1 person with them to assist with move-in. </w:t>
            </w:r>
          </w:p>
          <w:p w:rsidR="00915234" w:rsidRPr="00915234" w:rsidRDefault="00915234" w:rsidP="00245BDC">
            <w:pPr>
              <w:rPr>
                <w:rFonts w:ascii="Times New Roman" w:hAnsi="Times New Roman" w:cs="Times New Roman"/>
              </w:rPr>
            </w:pP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2.2</w:t>
            </w:r>
            <w:r w:rsidRPr="00915234">
              <w:rPr>
                <w:rFonts w:ascii="Times New Roman" w:hAnsi="Times New Roman" w:cs="Times New Roman"/>
              </w:rPr>
              <w:t xml:space="preserve"> – </w:t>
            </w:r>
            <w:r w:rsidRPr="00915234">
              <w:rPr>
                <w:rFonts w:ascii="Times New Roman" w:hAnsi="Times New Roman" w:cs="Times New Roman"/>
                <w:b/>
              </w:rPr>
              <w:t>Student Athletes Assigned to buildings/rooms in Team Cohorts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Student athletes assigned with teammates and housed by teams.</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Student athletes assigned with teammates and housed by teams.</w:t>
            </w:r>
          </w:p>
        </w:tc>
        <w:bookmarkEnd w:id="3"/>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Notes:</w:t>
            </w:r>
            <w:r w:rsidRPr="00915234">
              <w:rPr>
                <w:rFonts w:ascii="Times New Roman" w:hAnsi="Times New Roman" w:cs="Times New Roman"/>
              </w:rPr>
              <w:t xml:space="preserve"> NCAA has waived restrictions of athletes being assigned in cohorts.  Grouping them by team assists with contact tracing / quarantine if exposed to COVID-19 during travel or competition or if an athlete tests positive.</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2.3</w:t>
            </w:r>
            <w:r w:rsidRPr="00915234">
              <w:rPr>
                <w:rFonts w:ascii="Times New Roman" w:hAnsi="Times New Roman" w:cs="Times New Roman"/>
              </w:rPr>
              <w:t xml:space="preserve"> – </w:t>
            </w:r>
            <w:r w:rsidRPr="00915234">
              <w:rPr>
                <w:rFonts w:ascii="Times New Roman" w:hAnsi="Times New Roman" w:cs="Times New Roman"/>
                <w:b/>
              </w:rPr>
              <w:t>Restrictions/Policy Changes – Visitors, masks, common areas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Visitors restricted from halls until Phase III. Masks worn in common areas until university lifts requirement. Fitness rooms, computer labs, laundry rooms, kitchens – available but access limited and may be closed without notice.</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Only residents will be allowed in the halls. Masks must be worn in all common areas. Fitness rooms, computer labs, laundry rooms, kitchens – no / limited access.</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Policy changes will be announced prior to check-in so that students are aware of restrictions/expectation.  Statement of understanding/agreement to abide by rules document will be signed at check-in. Access to common areas will be controlled based on necessity and ability to maintain safe/clean environment.</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 xml:space="preserve">2.4 </w:t>
            </w:r>
            <w:r w:rsidRPr="00915234">
              <w:rPr>
                <w:rFonts w:ascii="Times New Roman" w:hAnsi="Times New Roman" w:cs="Times New Roman"/>
              </w:rPr>
              <w:t xml:space="preserve">– </w:t>
            </w:r>
            <w:r w:rsidRPr="00915234">
              <w:rPr>
                <w:rFonts w:ascii="Times New Roman" w:hAnsi="Times New Roman" w:cs="Times New Roman"/>
                <w:b/>
              </w:rPr>
              <w:t>Quarantine / Isolation Space</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Quarantine/Isolation rooms identified in buildings and procedures established for monitoring and cleaning.</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Quarantine/Isolation rooms identified in buildings and procedures established for monitoring and cleaning.</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Recommendation of 5% of bed-space set aside for quarantine/isolation. Privacy concerns must be addressed; need for procedures for moving to/from space, self-monitoring of illness, food/medicine delivery, academic accommodations.</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bookmarkStart w:id="4" w:name="_Hlk42948458"/>
            <w:r w:rsidRPr="00915234">
              <w:rPr>
                <w:rFonts w:ascii="Times New Roman" w:hAnsi="Times New Roman" w:cs="Times New Roman"/>
                <w:b/>
              </w:rPr>
              <w:t xml:space="preserve">2.5 </w:t>
            </w:r>
            <w:r w:rsidRPr="00915234">
              <w:rPr>
                <w:rFonts w:ascii="Times New Roman" w:hAnsi="Times New Roman" w:cs="Times New Roman"/>
              </w:rPr>
              <w:t xml:space="preserve">– </w:t>
            </w:r>
            <w:r w:rsidRPr="00915234">
              <w:rPr>
                <w:rFonts w:ascii="Times New Roman" w:hAnsi="Times New Roman" w:cs="Times New Roman"/>
                <w:b/>
              </w:rPr>
              <w:t>Residence Life Staffing</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Live-In staff present – Professional staff and Resident Assistants.  </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Staffing dependent on occupancy.  </w:t>
            </w:r>
          </w:p>
        </w:tc>
        <w:bookmarkEnd w:id="4"/>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Physical distancing and masks required during all interactions with residents. Passive/virtual programming focusing on COVID-19 precautions, health promotions, academic support.  Limited social programming due to physical distancing requirements.  RAs will be asked to check-in regularly with residents and potentially will play a role in assisting students with technology/Canvas questions/concerns.</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lastRenderedPageBreak/>
              <w:t xml:space="preserve">2.6 </w:t>
            </w:r>
            <w:r w:rsidRPr="00915234">
              <w:rPr>
                <w:rFonts w:ascii="Times New Roman" w:hAnsi="Times New Roman" w:cs="Times New Roman"/>
              </w:rPr>
              <w:t xml:space="preserve">– </w:t>
            </w:r>
            <w:r w:rsidRPr="00915234">
              <w:rPr>
                <w:rFonts w:ascii="Times New Roman" w:hAnsi="Times New Roman" w:cs="Times New Roman"/>
                <w:b/>
              </w:rPr>
              <w:t>Dining Services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Brickstone Grill &amp; Eatery - main dining venue; Molinaro Joe’s will close; Wyllie Market will have limited hours of operation.  Catering limited if available.</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Limited (if any) dining services available – will have to renegotiate contract based on residential numbers. No Catering.</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Notes:</w:t>
            </w:r>
            <w:r w:rsidRPr="00915234">
              <w:rPr>
                <w:rFonts w:ascii="Times New Roman" w:hAnsi="Times New Roman" w:cs="Times New Roman"/>
              </w:rPr>
              <w:t xml:space="preserve"> Tables/chairs to be arranged for physical distancing; hand washing stations to be added; Brickstone Grill &amp; Eatery will have separate entrance/exit points. Food service provider working on an app for online ordering. No buffet/self-serve stations; grab and go items will be available. Arrangements will be made to provide food service to residents in quarantine/isolation.</w:t>
            </w:r>
          </w:p>
          <w:p w:rsidR="00915234" w:rsidRPr="00915234" w:rsidRDefault="00915234" w:rsidP="00245BDC">
            <w:pPr>
              <w:rPr>
                <w:rFonts w:ascii="Times New Roman" w:hAnsi="Times New Roman" w:cs="Times New Roman"/>
              </w:rPr>
            </w:pPr>
          </w:p>
        </w:tc>
      </w:tr>
    </w:tbl>
    <w:p w:rsidR="003C221B" w:rsidRDefault="003C221B" w:rsidP="00245BDC">
      <w:pPr>
        <w:spacing w:line="240" w:lineRule="auto"/>
        <w:rPr>
          <w:rFonts w:ascii="Times New Roman" w:hAnsi="Times New Roman" w:cs="Times New Roman"/>
          <w:sz w:val="22"/>
          <w:szCs w:val="22"/>
        </w:rPr>
      </w:pPr>
    </w:p>
    <w:p w:rsidR="003C221B" w:rsidRDefault="003C221B" w:rsidP="00245BDC">
      <w:pPr>
        <w:spacing w:line="240" w:lineRule="auto"/>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3955"/>
        <w:gridCol w:w="2880"/>
        <w:gridCol w:w="2610"/>
      </w:tblGrid>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rsidP="00245BDC">
            <w:pPr>
              <w:rPr>
                <w:rFonts w:ascii="Times New Roman" w:hAnsi="Times New Roman" w:cs="Times New Roman"/>
                <w:b/>
                <w:bCs/>
              </w:rPr>
            </w:pPr>
            <w:bookmarkStart w:id="5" w:name="_Hlk42249534"/>
            <w:r w:rsidRPr="00915234">
              <w:rPr>
                <w:rFonts w:ascii="Times New Roman" w:hAnsi="Times New Roman" w:cs="Times New Roman"/>
                <w:b/>
                <w:bCs/>
              </w:rPr>
              <w:lastRenderedPageBreak/>
              <w:t xml:space="preserve">3-Student Health &amp; Counseling Center </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Description</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Modified In-Person</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Online</w:t>
            </w:r>
          </w:p>
        </w:tc>
        <w:bookmarkEnd w:id="5"/>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3.1</w:t>
            </w:r>
            <w:r w:rsidRPr="00915234">
              <w:rPr>
                <w:rFonts w:ascii="Times New Roman" w:hAnsi="Times New Roman" w:cs="Times New Roman"/>
              </w:rPr>
              <w:t xml:space="preserve"> – </w:t>
            </w:r>
            <w:r w:rsidRPr="00915234">
              <w:rPr>
                <w:rFonts w:ascii="Times New Roman" w:hAnsi="Times New Roman" w:cs="Times New Roman"/>
                <w:b/>
              </w:rPr>
              <w:t>Health Center Operations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Nurse Practitioners working from SHCC; phone screening for scheduled appts. (no walk-in appts. until Phase III); tele-health consults for most needs with modified in person assessments.</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Nurse Practitioners working from SHCC; phone screening for scheduled appts. (no walk-in appts.); tele-health consults for most needs.</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 xml:space="preserve">Notes: </w:t>
            </w:r>
            <w:r w:rsidRPr="00915234">
              <w:rPr>
                <w:rFonts w:ascii="Times New Roman" w:hAnsi="Times New Roman" w:cs="Times New Roman"/>
              </w:rPr>
              <w:t xml:space="preserve">Following local/state/national public health guidance and American College Health Association guidelines. Phone triage / screening for COVID-19 prior to approved in-person appointments. Daily temperature checks for SHCC staff and for anyone entering facility. Currently providing services for all students including those who need clearance for nursing clinical, internships and externships. Medications can be obtained via scheduled pick-up and delivered curbside. </w:t>
            </w:r>
          </w:p>
          <w:p w:rsidR="00915234" w:rsidRPr="00915234" w:rsidRDefault="00915234" w:rsidP="00245BDC">
            <w:pPr>
              <w:rPr>
                <w:rFonts w:ascii="Times New Roman" w:hAnsi="Times New Roman" w:cs="Times New Roman"/>
              </w:rPr>
            </w:pPr>
            <w:r w:rsidRPr="00915234">
              <w:rPr>
                <w:rFonts w:ascii="Times New Roman" w:hAnsi="Times New Roman" w:cs="Times New Roman"/>
              </w:rPr>
              <w:t>Working with local health departments, a limited supply of COVID-19 tests are available (priority will be for residential students).</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3.2 </w:t>
            </w:r>
            <w:r w:rsidRPr="00915234">
              <w:rPr>
                <w:rFonts w:ascii="Times New Roman" w:hAnsi="Times New Roman" w:cs="Times New Roman"/>
              </w:rPr>
              <w:t xml:space="preserve">– </w:t>
            </w:r>
            <w:r w:rsidRPr="00915234">
              <w:rPr>
                <w:rFonts w:ascii="Times New Roman" w:hAnsi="Times New Roman" w:cs="Times New Roman"/>
                <w:b/>
              </w:rPr>
              <w:t>COVID-19 Diagnosis/Treatment</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SHCC providers will collaborate with local health departments for confirmation/tracing; will provide guidance to students and Res. Life staff for symptom monitoring/ treatment/isolation.</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SHCC providers will collaborate with local health departments for confirmation/tracing; will provide guidance to students and Res. Life staff for symptom monitoring/ treatment/isolation.</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 xml:space="preserve">Notes: </w:t>
            </w:r>
            <w:r w:rsidRPr="00915234">
              <w:rPr>
                <w:rFonts w:ascii="Times New Roman" w:hAnsi="Times New Roman" w:cs="Times New Roman"/>
              </w:rPr>
              <w:t>Guidance has been developed by SHCC providers to give to students in event of a positive COVID-19 test result. Procedures will be finalized between SHCC and Res Life for moving residential students to isolation rooms and providing on-going care, monitoring and support.</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3.3 </w:t>
            </w:r>
            <w:r w:rsidRPr="00915234">
              <w:rPr>
                <w:rFonts w:ascii="Times New Roman" w:hAnsi="Times New Roman" w:cs="Times New Roman"/>
              </w:rPr>
              <w:t xml:space="preserve">– </w:t>
            </w:r>
            <w:r w:rsidRPr="00915234">
              <w:rPr>
                <w:rFonts w:ascii="Times New Roman" w:hAnsi="Times New Roman" w:cs="Times New Roman"/>
                <w:b/>
              </w:rPr>
              <w:t>Counseling Center Operations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Tele-counseling via Doxy.me  platform provided for students who meet criteria for virtual sessions; students not meeting criteria will be provided referral information. </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Tele-counseling via Doxy.me  platform provided for students who meet criteria for virtual session; students not meeting criteria will be provided referral information. No f2f appointments.</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 xml:space="preserve">Notes: </w:t>
            </w:r>
            <w:r w:rsidRPr="00915234">
              <w:rPr>
                <w:rFonts w:ascii="Times New Roman" w:hAnsi="Times New Roman" w:cs="Times New Roman"/>
              </w:rPr>
              <w:t>Majority of counseling sessions will be held virtually to provide greater access and lessen number of students entering SHCC.  Masking prevents ability of clinician to read facial cues during counseling sessions. A location has been secured in the Student Center where students who need a private space (residential, commuters, Illinois residents) to conduct virtual counseling appointment can access a computer and/or could accommodate a f2f session if deemed necessary. Emergency triage counselor available daily. Flowchart of counseling appointments (intake, ongoing, and emergency/crisis) process has been developed.</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bCs/>
              </w:rPr>
              <w:t xml:space="preserve">3.4 </w:t>
            </w:r>
            <w:r w:rsidRPr="00915234">
              <w:rPr>
                <w:rFonts w:ascii="Times New Roman" w:hAnsi="Times New Roman" w:cs="Times New Roman"/>
              </w:rPr>
              <w:t xml:space="preserve">– </w:t>
            </w:r>
            <w:r w:rsidRPr="00915234">
              <w:rPr>
                <w:rFonts w:ascii="Times New Roman" w:hAnsi="Times New Roman" w:cs="Times New Roman"/>
                <w:b/>
                <w:bCs/>
              </w:rPr>
              <w:t>SilverCloud COVID19 Health Promotions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SilverCloud is available 24/7 to all UWP students, faculty, &amp; staff. COVID-19 educational/prevention training materials and campus </w:t>
            </w:r>
            <w:r w:rsidRPr="00915234">
              <w:rPr>
                <w:rFonts w:ascii="Times New Roman" w:hAnsi="Times New Roman" w:cs="Times New Roman"/>
              </w:rPr>
              <w:lastRenderedPageBreak/>
              <w:t>signage will be produced this summer for implementation in the fall.</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lastRenderedPageBreak/>
              <w:t xml:space="preserve">SilverCloud is available 24/7 to all UWP students, faculty, &amp; staff. Educational/prevention materials will be </w:t>
            </w:r>
            <w:r w:rsidRPr="00915234">
              <w:rPr>
                <w:rFonts w:ascii="Times New Roman" w:hAnsi="Times New Roman" w:cs="Times New Roman"/>
              </w:rPr>
              <w:lastRenderedPageBreak/>
              <w:t>developed and posted on UWP website.</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lastRenderedPageBreak/>
              <w:t xml:space="preserve">Notes: </w:t>
            </w:r>
            <w:r w:rsidRPr="00915234">
              <w:rPr>
                <w:rFonts w:ascii="Times New Roman" w:hAnsi="Times New Roman" w:cs="Times New Roman"/>
              </w:rPr>
              <w:t>We currently have a contract with SilverCloud.  UW System is in the process of implementing a system-wide contract with SilverCloud – we are investigating the components of the system-wide instance to determine if additional modules are available.</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bCs/>
              </w:rPr>
            </w:pPr>
            <w:r w:rsidRPr="00915234">
              <w:rPr>
                <w:rFonts w:ascii="Times New Roman" w:hAnsi="Times New Roman" w:cs="Times New Roman"/>
                <w:b/>
                <w:bCs/>
              </w:rPr>
              <w:t xml:space="preserve">3.5 </w:t>
            </w:r>
            <w:r w:rsidRPr="00915234">
              <w:rPr>
                <w:rFonts w:ascii="Times New Roman" w:hAnsi="Times New Roman" w:cs="Times New Roman"/>
              </w:rPr>
              <w:t xml:space="preserve">– </w:t>
            </w:r>
            <w:r w:rsidRPr="00915234">
              <w:rPr>
                <w:rFonts w:ascii="Times New Roman" w:hAnsi="Times New Roman" w:cs="Times New Roman"/>
                <w:b/>
                <w:bCs/>
              </w:rPr>
              <w:t>Peer Health Educators/Health Promotions Operations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SHCC Health Education Plan developed; PHEs will provide targeted educational programming to on-campus students; Podcasts, Live/Recorded Zoom events, tradeshow display board for passive programming. CampusWell/StudentHealth 101 goes to all students via email.</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Active social media presence: virtual programming as outlined in SHCC Health Education Plan; targeted, intentional communication outreach and connection to general student body. CampusWell/SH101 goes to all students via email.</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 xml:space="preserve">Notes: </w:t>
            </w:r>
            <w:r w:rsidRPr="00915234">
              <w:rPr>
                <w:rFonts w:ascii="Times New Roman" w:hAnsi="Times New Roman" w:cs="Times New Roman"/>
              </w:rPr>
              <w:t>PHEs will work collaboratively with student org leaders to develop educational presentations to meet the needs of various groups. They will be trained regarding social distancing guidelines/practices to assist with in-person activities. PHEs will be trained to assist with targeted, intentional communication outreach to the general student body as part of a campus engagement initiative, as an additional position function during COVID19.</w:t>
            </w:r>
          </w:p>
          <w:p w:rsidR="00915234" w:rsidRPr="00915234" w:rsidRDefault="00915234" w:rsidP="00245BDC">
            <w:pPr>
              <w:rPr>
                <w:rFonts w:ascii="Times New Roman" w:hAnsi="Times New Roman" w:cs="Times New Roman"/>
              </w:rPr>
            </w:pPr>
          </w:p>
        </w:tc>
      </w:tr>
    </w:tbl>
    <w:p w:rsidR="003C221B" w:rsidRDefault="003C221B" w:rsidP="00245BDC">
      <w:pPr>
        <w:spacing w:line="240" w:lineRule="auto"/>
        <w:rPr>
          <w:rFonts w:ascii="Times New Roman" w:hAnsi="Times New Roman" w:cs="Times New Roman"/>
          <w:sz w:val="22"/>
          <w:szCs w:val="22"/>
        </w:rPr>
      </w:pPr>
    </w:p>
    <w:p w:rsidR="003C221B" w:rsidRDefault="003C221B" w:rsidP="00245BDC">
      <w:pPr>
        <w:spacing w:line="240" w:lineRule="auto"/>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3955"/>
        <w:gridCol w:w="2880"/>
        <w:gridCol w:w="2610"/>
      </w:tblGrid>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lastRenderedPageBreak/>
              <w:t>4-Academic Advising &amp; Support</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Description</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Modified In-Person</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Online</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4.1</w:t>
            </w:r>
            <w:r w:rsidRPr="00915234">
              <w:rPr>
                <w:rFonts w:ascii="Times New Roman" w:hAnsi="Times New Roman" w:cs="Times New Roman"/>
              </w:rPr>
              <w:t xml:space="preserve"> – </w:t>
            </w:r>
            <w:r w:rsidRPr="00915234">
              <w:rPr>
                <w:rFonts w:ascii="Times New Roman" w:hAnsi="Times New Roman" w:cs="Times New Roman"/>
                <w:b/>
              </w:rPr>
              <w:t>Academic Advising</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To maintain in-person services for students who will be physically on campus, the advisors will rotate working from their temporary space in the Library.  They will maintain designated advisees for standard advising appointments and limited walk-in services will be available.</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Interactions with students occur virtually (phone, video, email); Advisors use Navigate to communicate &amp; schedule appts. with advisees.</w:t>
            </w:r>
          </w:p>
        </w:tc>
      </w:tr>
      <w:tr w:rsidR="00915234" w:rsidRPr="00915234" w:rsidTr="00915234">
        <w:trPr>
          <w:trHeight w:val="350"/>
        </w:trPr>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Notes:</w:t>
            </w:r>
            <w:r w:rsidRPr="00915234">
              <w:rPr>
                <w:rFonts w:ascii="Times New Roman" w:hAnsi="Times New Roman" w:cs="Times New Roman"/>
              </w:rPr>
              <w:t xml:space="preserve"> Over 2,400 virtual advising appointments have been conducted by professional advisors (ACC, SSS, colleges) since March 13</w:t>
            </w:r>
            <w:r w:rsidRPr="00915234">
              <w:rPr>
                <w:rFonts w:ascii="Times New Roman" w:hAnsi="Times New Roman" w:cs="Times New Roman"/>
                <w:vertAlign w:val="superscript"/>
              </w:rPr>
              <w:t>th</w:t>
            </w:r>
            <w:r w:rsidRPr="00915234">
              <w:rPr>
                <w:rFonts w:ascii="Times New Roman" w:hAnsi="Times New Roman" w:cs="Times New Roman"/>
              </w:rPr>
              <w:t xml:space="preserve">. All new students (transfer and first-year) receiving virtual advising and registration in summer 2020. Navigate usage will be increased among staff/faculty – providing more access for student services staff and implementing progress reporting / alerts for faculty use. </w:t>
            </w:r>
          </w:p>
          <w:p w:rsidR="00915234" w:rsidRPr="00915234" w:rsidRDefault="00915234" w:rsidP="00245BDC">
            <w:pPr>
              <w:rPr>
                <w:rFonts w:ascii="Times New Roman" w:hAnsi="Times New Roman" w:cs="Times New Roman"/>
              </w:rPr>
            </w:pPr>
          </w:p>
          <w:p w:rsidR="00915234" w:rsidRPr="00915234" w:rsidRDefault="00915234" w:rsidP="00245BDC">
            <w:pPr>
              <w:rPr>
                <w:rFonts w:ascii="Times New Roman" w:hAnsi="Times New Roman" w:cs="Times New Roman"/>
                <w:i/>
                <w:iCs/>
              </w:rPr>
            </w:pPr>
            <w:r w:rsidRPr="00915234">
              <w:rPr>
                <w:rFonts w:ascii="Times New Roman" w:hAnsi="Times New Roman" w:cs="Times New Roman"/>
                <w:i/>
                <w:iCs/>
              </w:rPr>
              <w:t>**There is a difference of opinion among the group regarding in-person interactions between the Academic Advisors and students. Given concerns related to the move to their temporary space in the library and the potential inability to maintain appropriate social distancing during advising sessions, some are recommending that all advising sessions be conducted virtually for the fall semester. There is a concern that there may not be consistency of service since a student walking into the space may or may not be able to see his/her assigned advisor depending on the rotation of staffing. This will have to be revisited as clearer decisions are made regarding in-person operations and safety precautions.</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4.2</w:t>
            </w:r>
            <w:r w:rsidRPr="00915234">
              <w:rPr>
                <w:rFonts w:ascii="Times New Roman" w:hAnsi="Times New Roman" w:cs="Times New Roman"/>
              </w:rPr>
              <w:t xml:space="preserve"> – </w:t>
            </w:r>
            <w:r w:rsidRPr="00915234">
              <w:rPr>
                <w:rFonts w:ascii="Times New Roman" w:hAnsi="Times New Roman" w:cs="Times New Roman"/>
                <w:b/>
              </w:rPr>
              <w:t>Career Events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Career fairs and events will be hosted virtually. Career development assistance (resume/cover letter review, interview prep, job searching, etc.) will be offered virtually. </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Career fairs and events will be hosted virtually. Career development assistance (resume/cover letter review, interview prep, job searching, etc.) will be offered virtually.</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Notes:</w:t>
            </w:r>
            <w:r w:rsidRPr="00915234">
              <w:rPr>
                <w:rFonts w:ascii="Times New Roman" w:hAnsi="Times New Roman" w:cs="Times New Roman"/>
              </w:rPr>
              <w:t xml:space="preserve"> Fall Internship and Career Fair will be hosted virtually in collaboration with Gateway Technical College, Carthage College, and Herzing University. Additional industry/career cluster events to be hosted virtually as well. Career Ambassadors (student workers) provide valuable assistance in delivering career development programs, meeting virtually with students, planning/hosting virtual events, and developing material for outreach to students and employers. The Handshake platform will be used to its fullest capacity to support student/employer interaction.</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bCs/>
              </w:rPr>
            </w:pPr>
            <w:r w:rsidRPr="00915234">
              <w:rPr>
                <w:rFonts w:ascii="Times New Roman" w:hAnsi="Times New Roman" w:cs="Times New Roman"/>
                <w:b/>
                <w:bCs/>
              </w:rPr>
              <w:t>4.3 -- OMSA &amp; Student Support Services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OMSA &amp; SSS staff will also move to temporary spaces in the Library. Services provided to students offer support both academically and personally. If students are on campus, there will be a need for some level of staff presence throughout the work week in addition to virtual engagement activities.</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Services provided to students offer support both academically and personally. Individual advising/mentoring sessions, group engagement activities and educational/heritage programs will be conducted via numerous virtual platforms. </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iCs/>
              </w:rPr>
              <w:t>Notes:</w:t>
            </w:r>
            <w:r w:rsidRPr="00915234">
              <w:rPr>
                <w:rFonts w:ascii="Times New Roman" w:hAnsi="Times New Roman" w:cs="Times New Roman"/>
              </w:rPr>
              <w:t xml:space="preserve"> As these offices attract large numbers of student visits each day, we will need to be vigilant in maintaining social distancing and ensuring proper cleaning of the spaces throughout the day. </w:t>
            </w:r>
          </w:p>
          <w:p w:rsidR="00915234" w:rsidRPr="00915234" w:rsidRDefault="00915234" w:rsidP="00245BDC">
            <w:pPr>
              <w:rPr>
                <w:rFonts w:ascii="Times New Roman" w:hAnsi="Times New Roman" w:cs="Times New Roman"/>
              </w:rPr>
            </w:pPr>
          </w:p>
          <w:p w:rsidR="00915234" w:rsidRPr="00915234" w:rsidRDefault="00915234" w:rsidP="00245BDC">
            <w:pPr>
              <w:rPr>
                <w:rFonts w:ascii="Times New Roman" w:hAnsi="Times New Roman" w:cs="Times New Roman"/>
                <w:i/>
                <w:iCs/>
              </w:rPr>
            </w:pPr>
            <w:r w:rsidRPr="00915234">
              <w:rPr>
                <w:rFonts w:ascii="Times New Roman" w:hAnsi="Times New Roman" w:cs="Times New Roman"/>
                <w:i/>
                <w:iCs/>
              </w:rPr>
              <w:t>**Similar concerns and differences of opinion as shared in the Academic Advising section exist for these areas.</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bCs/>
              </w:rPr>
              <w:lastRenderedPageBreak/>
              <w:t xml:space="preserve">4.4 </w:t>
            </w:r>
            <w:r w:rsidRPr="00915234">
              <w:rPr>
                <w:rFonts w:ascii="Times New Roman" w:hAnsi="Times New Roman" w:cs="Times New Roman"/>
              </w:rPr>
              <w:t xml:space="preserve">– </w:t>
            </w:r>
            <w:r w:rsidRPr="00915234">
              <w:rPr>
                <w:rFonts w:ascii="Times New Roman" w:hAnsi="Times New Roman" w:cs="Times New Roman"/>
                <w:b/>
                <w:bCs/>
              </w:rPr>
              <w:t>Orientation</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Online Orientation implemented for Transfer Students (May 1</w:t>
            </w:r>
            <w:r w:rsidRPr="00915234">
              <w:rPr>
                <w:rFonts w:ascii="Times New Roman" w:hAnsi="Times New Roman" w:cs="Times New Roman"/>
                <w:vertAlign w:val="superscript"/>
              </w:rPr>
              <w:t>st</w:t>
            </w:r>
            <w:r w:rsidRPr="00915234">
              <w:rPr>
                <w:rFonts w:ascii="Times New Roman" w:hAnsi="Times New Roman" w:cs="Times New Roman"/>
              </w:rPr>
              <w:t>); virtual Advising/Registration sessions for 1</w:t>
            </w:r>
            <w:r w:rsidRPr="00915234">
              <w:rPr>
                <w:rFonts w:ascii="Times New Roman" w:hAnsi="Times New Roman" w:cs="Times New Roman"/>
                <w:vertAlign w:val="superscript"/>
              </w:rPr>
              <w:t>st</w:t>
            </w:r>
            <w:r w:rsidRPr="00915234">
              <w:rPr>
                <w:rFonts w:ascii="Times New Roman" w:hAnsi="Times New Roman" w:cs="Times New Roman"/>
              </w:rPr>
              <w:t xml:space="preserve"> Year students (June/July); F2F Orientation for 1</w:t>
            </w:r>
            <w:r w:rsidRPr="00915234">
              <w:rPr>
                <w:rFonts w:ascii="Times New Roman" w:hAnsi="Times New Roman" w:cs="Times New Roman"/>
                <w:vertAlign w:val="superscript"/>
              </w:rPr>
              <w:t>st</w:t>
            </w:r>
            <w:r w:rsidRPr="00915234">
              <w:rPr>
                <w:rFonts w:ascii="Times New Roman" w:hAnsi="Times New Roman" w:cs="Times New Roman"/>
              </w:rPr>
              <w:t xml:space="preserve"> Year students (limited/no guests) in August if we reach Phase III. Decision must be made by July 1</w:t>
            </w:r>
            <w:r w:rsidRPr="00915234">
              <w:rPr>
                <w:rFonts w:ascii="Times New Roman" w:hAnsi="Times New Roman" w:cs="Times New Roman"/>
                <w:vertAlign w:val="superscript"/>
              </w:rPr>
              <w:t>st</w:t>
            </w:r>
            <w:r w:rsidRPr="00915234">
              <w:rPr>
                <w:rFonts w:ascii="Times New Roman" w:hAnsi="Times New Roman" w:cs="Times New Roman"/>
              </w:rPr>
              <w:t>.</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Online Orientation implemented for Transfer Students (May 1</w:t>
            </w:r>
            <w:r w:rsidRPr="00915234">
              <w:rPr>
                <w:rFonts w:ascii="Times New Roman" w:hAnsi="Times New Roman" w:cs="Times New Roman"/>
                <w:vertAlign w:val="superscript"/>
              </w:rPr>
              <w:t>st</w:t>
            </w:r>
            <w:r w:rsidRPr="00915234">
              <w:rPr>
                <w:rFonts w:ascii="Times New Roman" w:hAnsi="Times New Roman" w:cs="Times New Roman"/>
              </w:rPr>
              <w:t>); virtual Advising/Registration sessions for 1</w:t>
            </w:r>
            <w:r w:rsidRPr="00915234">
              <w:rPr>
                <w:rFonts w:ascii="Times New Roman" w:hAnsi="Times New Roman" w:cs="Times New Roman"/>
                <w:vertAlign w:val="superscript"/>
              </w:rPr>
              <w:t>st</w:t>
            </w:r>
            <w:r w:rsidRPr="00915234">
              <w:rPr>
                <w:rFonts w:ascii="Times New Roman" w:hAnsi="Times New Roman" w:cs="Times New Roman"/>
              </w:rPr>
              <w:t xml:space="preserve"> Year students (June/July); online Orientation for 1</w:t>
            </w:r>
            <w:r w:rsidRPr="00915234">
              <w:rPr>
                <w:rFonts w:ascii="Times New Roman" w:hAnsi="Times New Roman" w:cs="Times New Roman"/>
                <w:vertAlign w:val="superscript"/>
              </w:rPr>
              <w:t>st</w:t>
            </w:r>
            <w:r w:rsidRPr="00915234">
              <w:rPr>
                <w:rFonts w:ascii="Times New Roman" w:hAnsi="Times New Roman" w:cs="Times New Roman"/>
              </w:rPr>
              <w:t xml:space="preserve"> Year students &amp; Parents module.</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WI Placement tests waived for Fall 2020; placement decisions made based on ACT scores (if available)/high school GPA/coursework. ACT/SAT not required for admission through 2021-22. Transfer students completing Canvas modules for orientation and then meeting virtually with assigned advisor to register. First Year students attending virtual Advising/Registration sessions in June/July; pre-registered for core courses based on meta-major (can be changed). Online Orientation platform purchased and will be implemented by August for use with First Year students and Parents/Guests. </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bCs/>
              </w:rPr>
              <w:t xml:space="preserve">4.5 </w:t>
            </w:r>
            <w:r w:rsidRPr="00915234">
              <w:rPr>
                <w:rFonts w:ascii="Times New Roman" w:hAnsi="Times New Roman" w:cs="Times New Roman"/>
              </w:rPr>
              <w:t xml:space="preserve">– </w:t>
            </w:r>
            <w:r w:rsidRPr="00915234">
              <w:rPr>
                <w:rFonts w:ascii="Times New Roman" w:hAnsi="Times New Roman" w:cs="Times New Roman"/>
                <w:b/>
                <w:bCs/>
              </w:rPr>
              <w:t>Orientation Leaders &amp; Navigate</w:t>
            </w:r>
            <w:r w:rsidRPr="00915234">
              <w:rPr>
                <w:rFonts w:ascii="Times New Roman" w:hAnsi="Times New Roman" w:cs="Times New Roman"/>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OLs are being trained for virtual outreach; need to define their interaction with students post orientation. Navigate will be used strategically for student To Dos and Intake Survey feedback.</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OLs are being trained for virtual outreach; need to define their interaction with students post orientation. Navigate will be used strategically for student To Dos and Intake Survey feedback.</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 xml:space="preserve">Notes: </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bCs/>
              </w:rPr>
              <w:t xml:space="preserve">4.6 </w:t>
            </w:r>
            <w:r w:rsidRPr="00915234">
              <w:rPr>
                <w:rFonts w:ascii="Times New Roman" w:hAnsi="Times New Roman" w:cs="Times New Roman"/>
              </w:rPr>
              <w:t xml:space="preserve">– </w:t>
            </w:r>
            <w:r w:rsidRPr="00915234">
              <w:rPr>
                <w:rFonts w:ascii="Times New Roman" w:hAnsi="Times New Roman" w:cs="Times New Roman"/>
                <w:b/>
                <w:bCs/>
              </w:rPr>
              <w:t>Ranger Welcome and Kick Start</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F2F event if in Phase III by start of school (decision must be made by Aug. 1</w:t>
            </w:r>
            <w:r w:rsidRPr="00915234">
              <w:rPr>
                <w:rFonts w:ascii="Times New Roman" w:hAnsi="Times New Roman" w:cs="Times New Roman"/>
                <w:vertAlign w:val="superscript"/>
              </w:rPr>
              <w:t>st</w:t>
            </w:r>
            <w:r w:rsidRPr="00915234">
              <w:rPr>
                <w:rFonts w:ascii="Times New Roman" w:hAnsi="Times New Roman" w:cs="Times New Roman"/>
              </w:rPr>
              <w:t>); will need to clearly articulate academic instructional plan for the Fall term; will need to incorporate online learning success tips.</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Confirmed that sessions can be done virtually (Keynote address, “Dear World” presentation); will need to clearly articulate academic instructional plan for the Fall term; will need to incorporate online learning success tips.</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Important to maintain as many student traditions as possible. Space limitations and weather considerations may make a f2f event impractical. </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bookmarkStart w:id="6" w:name="_Hlk42954876"/>
            <w:r w:rsidRPr="00915234">
              <w:rPr>
                <w:rFonts w:ascii="Times New Roman" w:hAnsi="Times New Roman" w:cs="Times New Roman"/>
                <w:b/>
                <w:bCs/>
              </w:rPr>
              <w:t xml:space="preserve">4.7 </w:t>
            </w:r>
            <w:r w:rsidRPr="00915234">
              <w:rPr>
                <w:rFonts w:ascii="Times New Roman" w:hAnsi="Times New Roman" w:cs="Times New Roman"/>
              </w:rPr>
              <w:t xml:space="preserve">– </w:t>
            </w:r>
            <w:r w:rsidRPr="00915234">
              <w:rPr>
                <w:rFonts w:ascii="Times New Roman" w:hAnsi="Times New Roman" w:cs="Times New Roman"/>
                <w:b/>
                <w:bCs/>
              </w:rPr>
              <w:t>Tutoring</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Limited f2f tutoring given physical distancing requirements and space in temporary Library location; online tutoring (both PARC tutors and NetTutor)</w:t>
            </w:r>
            <w:r w:rsidR="005B504B">
              <w:rPr>
                <w:rFonts w:ascii="Times New Roman" w:hAnsi="Times New Roman" w:cs="Times New Roman"/>
              </w:rPr>
              <w:t xml:space="preserve"> </w:t>
            </w:r>
            <w:r w:rsidRPr="00915234">
              <w:rPr>
                <w:rFonts w:ascii="Times New Roman" w:hAnsi="Times New Roman" w:cs="Times New Roman"/>
              </w:rPr>
              <w:t xml:space="preserve">will continue. Reduction in f2f daytime hours and increase in online evening hours. Split </w:t>
            </w:r>
            <w:r w:rsidRPr="00915234">
              <w:rPr>
                <w:rFonts w:ascii="Times New Roman" w:hAnsi="Times New Roman" w:cs="Times New Roman"/>
              </w:rPr>
              <w:lastRenderedPageBreak/>
              <w:t xml:space="preserve">scheduling of Math/Writing drop-in hours.  Lower level math classes thru drop-in while upper level math thru appointment. </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lastRenderedPageBreak/>
              <w:t xml:space="preserve">Virtual tutoring continues (both PARC tutors and NetTutor). Navigate platform used for tutoring appointments. </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i/>
              </w:rPr>
            </w:pPr>
            <w:r w:rsidRPr="00915234">
              <w:rPr>
                <w:rFonts w:ascii="Times New Roman" w:hAnsi="Times New Roman" w:cs="Times New Roman"/>
                <w:i/>
              </w:rPr>
              <w:t xml:space="preserve">Notes: </w:t>
            </w:r>
          </w:p>
          <w:p w:rsidR="00915234" w:rsidRPr="00915234" w:rsidRDefault="00915234" w:rsidP="00245BDC">
            <w:pPr>
              <w:rPr>
                <w:rFonts w:ascii="Times New Roman" w:hAnsi="Times New Roman" w:cs="Times New Roman"/>
              </w:rPr>
            </w:pPr>
          </w:p>
        </w:tc>
        <w:bookmarkEnd w:id="6"/>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bCs/>
              </w:rPr>
            </w:pPr>
            <w:r w:rsidRPr="00915234">
              <w:rPr>
                <w:rFonts w:ascii="Times New Roman" w:hAnsi="Times New Roman" w:cs="Times New Roman"/>
                <w:b/>
                <w:bCs/>
              </w:rPr>
              <w:t xml:space="preserve">4.8 </w:t>
            </w:r>
            <w:r w:rsidRPr="00915234">
              <w:rPr>
                <w:rFonts w:ascii="Times New Roman" w:hAnsi="Times New Roman" w:cs="Times New Roman"/>
              </w:rPr>
              <w:t xml:space="preserve">– </w:t>
            </w:r>
            <w:r w:rsidRPr="00915234">
              <w:rPr>
                <w:rFonts w:ascii="Times New Roman" w:hAnsi="Times New Roman" w:cs="Times New Roman"/>
                <w:b/>
                <w:bCs/>
              </w:rPr>
              <w:t>Supplemental Instruction</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5B504B">
            <w:pPr>
              <w:rPr>
                <w:rFonts w:ascii="Times New Roman" w:hAnsi="Times New Roman" w:cs="Times New Roman"/>
              </w:rPr>
            </w:pPr>
            <w:r w:rsidRPr="00915234">
              <w:rPr>
                <w:rFonts w:ascii="Times New Roman" w:hAnsi="Times New Roman" w:cs="Times New Roman"/>
              </w:rPr>
              <w:t>Due to classroom availability, SI will continue virtually.</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SI will occur virtually.   </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 xml:space="preserve">Notes: </w:t>
            </w:r>
            <w:r w:rsidRPr="00915234">
              <w:rPr>
                <w:rFonts w:ascii="Times New Roman" w:hAnsi="Times New Roman" w:cs="Times New Roman"/>
              </w:rPr>
              <w:t>Determination of which courses will have SI will be finalized after decisions are made regarding mode of instruction and Fall class scheduling.</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bCs/>
              </w:rPr>
            </w:pPr>
            <w:r w:rsidRPr="00915234">
              <w:rPr>
                <w:rFonts w:ascii="Times New Roman" w:hAnsi="Times New Roman" w:cs="Times New Roman"/>
                <w:b/>
                <w:bCs/>
              </w:rPr>
              <w:t xml:space="preserve">4.9 </w:t>
            </w:r>
            <w:r w:rsidRPr="00915234">
              <w:rPr>
                <w:rFonts w:ascii="Times New Roman" w:hAnsi="Times New Roman" w:cs="Times New Roman"/>
              </w:rPr>
              <w:t xml:space="preserve">– </w:t>
            </w:r>
            <w:r w:rsidRPr="00915234">
              <w:rPr>
                <w:rFonts w:ascii="Times New Roman" w:hAnsi="Times New Roman" w:cs="Times New Roman"/>
                <w:b/>
                <w:bCs/>
              </w:rPr>
              <w:t>Online Learning Support</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Online learning modules as part of Orientation; student staff (OLs, Tutors, RAs, Mentors) trained to provide basic assistance with Canvas.</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Online learning modules as part of Orientation; student staff (OLs, Tutors, RAs, Mentors) trained to provide basic assistance with Canvas.</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Given changes in the way student staff will be interacting with students, some may have time during their work hours to assist students with Canvas and other academic challenges.</w:t>
            </w:r>
          </w:p>
          <w:p w:rsidR="00915234" w:rsidRPr="00915234" w:rsidRDefault="00915234" w:rsidP="00245BDC">
            <w:pPr>
              <w:rPr>
                <w:rFonts w:ascii="Times New Roman" w:hAnsi="Times New Roman" w:cs="Times New Roman"/>
              </w:rPr>
            </w:pPr>
          </w:p>
        </w:tc>
      </w:tr>
    </w:tbl>
    <w:p w:rsidR="004E4DED" w:rsidRDefault="004E4DED" w:rsidP="00245BDC">
      <w:pPr>
        <w:spacing w:line="240" w:lineRule="auto"/>
        <w:rPr>
          <w:rFonts w:ascii="Times New Roman" w:hAnsi="Times New Roman" w:cs="Times New Roman"/>
          <w:sz w:val="22"/>
          <w:szCs w:val="22"/>
        </w:rPr>
      </w:pPr>
    </w:p>
    <w:p w:rsidR="004E4DED" w:rsidRDefault="004E4DED" w:rsidP="00245BDC">
      <w:pPr>
        <w:spacing w:line="240" w:lineRule="auto"/>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3955"/>
        <w:gridCol w:w="2880"/>
        <w:gridCol w:w="2610"/>
      </w:tblGrid>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lastRenderedPageBreak/>
              <w:t>5-Mentoring/Coaching</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Description</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Modified In-Person</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Online</w:t>
            </w: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5.1</w:t>
            </w:r>
            <w:r w:rsidRPr="00915234">
              <w:rPr>
                <w:rFonts w:ascii="Times New Roman" w:hAnsi="Times New Roman" w:cs="Times New Roman"/>
              </w:rPr>
              <w:t xml:space="preserve"> – </w:t>
            </w:r>
            <w:r w:rsidRPr="00915234">
              <w:rPr>
                <w:rFonts w:ascii="Times New Roman" w:hAnsi="Times New Roman" w:cs="Times New Roman"/>
                <w:b/>
              </w:rPr>
              <w:t>Academic Success Coaches (PARC)</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Academic Success Coaches will mainly interact with students virtually; f2f appts may be available if/when space is available. Revisit concept of working with students on Warning (given change to Academic Standing policy).</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Academic Success Coaches will interact with students virtually. Revisit concept of working with students on Warning (given change to Academic Standing policy.</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Notes:</w:t>
            </w:r>
            <w:r w:rsidRPr="00915234">
              <w:rPr>
                <w:rFonts w:ascii="Times New Roman" w:hAnsi="Times New Roman" w:cs="Times New Roman"/>
              </w:rPr>
              <w:t xml:space="preserve"> F2F sessions in residence halls may be possible if a suitable space is available to provide appropriate physical distancing. Focus on online learning support will be added to duties.</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b/>
              </w:rPr>
              <w:t>5.2</w:t>
            </w:r>
            <w:r w:rsidRPr="00915234">
              <w:rPr>
                <w:rFonts w:ascii="Times New Roman" w:hAnsi="Times New Roman" w:cs="Times New Roman"/>
              </w:rPr>
              <w:t xml:space="preserve"> – </w:t>
            </w:r>
            <w:r w:rsidRPr="00915234">
              <w:rPr>
                <w:rFonts w:ascii="Times New Roman" w:hAnsi="Times New Roman" w:cs="Times New Roman"/>
                <w:b/>
              </w:rPr>
              <w:t>OMSA/SSS/FFWS Mentors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Provide training to mentors regarding UWP’s COVID-19 guidelines/practices for students. Mentors will provide support for students using technology. F2F mentoring in Phases II &amp; III as physical distancing permits.</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Provide training to mentors regarding UWP’s COVID-19 guidelines/practices for students. Mentors will provide support for students using technology. No f2f mentoring. </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 xml:space="preserve">Notes: </w:t>
            </w:r>
            <w:r w:rsidRPr="00915234">
              <w:rPr>
                <w:rFonts w:ascii="Times New Roman" w:hAnsi="Times New Roman" w:cs="Times New Roman"/>
              </w:rPr>
              <w:t>Main focus is to build/maintain a connection with their mentees and provide feedback to professional staff regarding barriers/challenges students are facing. OMSA/SSS/FFWS mentors train together. Mentoring platform used for communications and tracking of interactions. Mode of mentoring Kick Off event for Promise students dependent on Ranger Restart Phase and social distancing restrictions.</w:t>
            </w:r>
          </w:p>
          <w:p w:rsidR="00915234" w:rsidRPr="00915234" w:rsidRDefault="00915234" w:rsidP="00245BDC">
            <w:pPr>
              <w:rPr>
                <w:rFonts w:ascii="Times New Roman" w:hAnsi="Times New Roman" w:cs="Times New Roman"/>
              </w:rPr>
            </w:pPr>
          </w:p>
        </w:tc>
      </w:tr>
      <w:tr w:rsidR="00915234" w:rsidRPr="00915234" w:rsidTr="00915234">
        <w:tc>
          <w:tcPr>
            <w:tcW w:w="395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t xml:space="preserve">5.3 </w:t>
            </w:r>
            <w:r w:rsidRPr="00915234">
              <w:rPr>
                <w:rFonts w:ascii="Times New Roman" w:hAnsi="Times New Roman" w:cs="Times New Roman"/>
              </w:rPr>
              <w:t xml:space="preserve">– </w:t>
            </w:r>
            <w:r w:rsidRPr="00915234">
              <w:rPr>
                <w:rFonts w:ascii="Times New Roman" w:hAnsi="Times New Roman" w:cs="Times New Roman"/>
                <w:b/>
              </w:rPr>
              <w:t>Student Org Advisors</w:t>
            </w:r>
          </w:p>
        </w:tc>
        <w:tc>
          <w:tcPr>
            <w:tcW w:w="288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Advisors need training regarding event planning in line with campus guidelines/restrictions. Advisors should participate in brainstorming sessions with student org leaders to define plans/focus for Fall semester.</w:t>
            </w:r>
          </w:p>
        </w:tc>
        <w:tc>
          <w:tcPr>
            <w:tcW w:w="2610"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Advisors are encouraged to connect virtually with student org leaders on a regular basis to provide guidance/assistance.</w:t>
            </w:r>
          </w:p>
        </w:tc>
      </w:tr>
      <w:tr w:rsidR="00915234" w:rsidRPr="00915234" w:rsidTr="00915234">
        <w:tc>
          <w:tcPr>
            <w:tcW w:w="9445" w:type="dxa"/>
            <w:gridSpan w:val="3"/>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i/>
              </w:rPr>
              <w:t xml:space="preserve">Notes: </w:t>
            </w:r>
            <w:r w:rsidRPr="00915234">
              <w:rPr>
                <w:rFonts w:ascii="Times New Roman" w:hAnsi="Times New Roman" w:cs="Times New Roman"/>
              </w:rPr>
              <w:t>Advisors will be instrumental in fostering/maintaining connections with student leaders and identifying areas of concern.</w:t>
            </w:r>
          </w:p>
          <w:p w:rsidR="00915234" w:rsidRPr="00915234" w:rsidRDefault="00915234" w:rsidP="00245BDC">
            <w:pPr>
              <w:rPr>
                <w:rFonts w:ascii="Times New Roman" w:hAnsi="Times New Roman" w:cs="Times New Roman"/>
              </w:rPr>
            </w:pPr>
          </w:p>
        </w:tc>
      </w:tr>
    </w:tbl>
    <w:p w:rsidR="004E4DED" w:rsidRDefault="004E4DED" w:rsidP="00245BDC">
      <w:pPr>
        <w:spacing w:line="240" w:lineRule="auto"/>
        <w:rPr>
          <w:rFonts w:ascii="Times New Roman" w:hAnsi="Times New Roman" w:cs="Times New Roman"/>
          <w:sz w:val="22"/>
          <w:szCs w:val="22"/>
        </w:rPr>
      </w:pPr>
    </w:p>
    <w:p w:rsidR="004E4DED" w:rsidRDefault="004E4DED" w:rsidP="00245BDC">
      <w:pPr>
        <w:spacing w:line="240" w:lineRule="auto"/>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9445"/>
      </w:tblGrid>
      <w:tr w:rsidR="00915234" w:rsidRPr="00915234" w:rsidTr="00915234">
        <w:tc>
          <w:tcPr>
            <w:tcW w:w="9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lastRenderedPageBreak/>
              <w:t>6-Extracurricular Programming</w:t>
            </w: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hideMark/>
          </w:tcPr>
          <w:p w:rsidR="00915234" w:rsidRPr="00915234" w:rsidRDefault="00915234" w:rsidP="00245BDC">
            <w:pPr>
              <w:rPr>
                <w:rFonts w:ascii="Times New Roman" w:hAnsi="Times New Roman" w:cs="Times New Roman"/>
              </w:rPr>
            </w:pPr>
            <w:r w:rsidRPr="00915234">
              <w:rPr>
                <w:rFonts w:ascii="Times New Roman" w:hAnsi="Times New Roman" w:cs="Times New Roman"/>
              </w:rPr>
              <w:t>Extracurricular programming encompasses educational, social, cultural, and leadership programming sponsored through Campus Activities &amp; Engagement, Athletics/Intramurals, Student Organizations, OMSA, and other campus departments including College sponsored events. A sense of belonging is a key component of student success; building connections and engagement whether f2f or virtually is vital.</w:t>
            </w: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6.1</w:t>
            </w:r>
            <w:r w:rsidRPr="00915234">
              <w:rPr>
                <w:rFonts w:ascii="Times New Roman" w:hAnsi="Times New Roman" w:cs="Times New Roman"/>
              </w:rPr>
              <w:t xml:space="preserve"> – </w:t>
            </w:r>
            <w:r w:rsidRPr="00915234">
              <w:rPr>
                <w:rFonts w:ascii="Times New Roman" w:hAnsi="Times New Roman" w:cs="Times New Roman"/>
                <w:b/>
              </w:rPr>
              <w:t>Maintain “Signature” Student Events</w:t>
            </w:r>
            <w:r w:rsidRPr="00915234">
              <w:rPr>
                <w:rFonts w:ascii="Times New Roman" w:hAnsi="Times New Roman" w:cs="Times New Roman"/>
              </w:rPr>
              <w:t xml:space="preserve"> – Signature events include Ranger Welcome, Student Org Fair, Taking Care of Business &amp; Multicultural Professionals Day events, Heritage Celebrations, Career/Internship Fairs, and Leadership Recognition events. Plans will need to be developed to ensure these activities are maintained in formats that will allow all students are able to participate regardless of how they are taking courses.</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6.2</w:t>
            </w:r>
            <w:r w:rsidRPr="00915234">
              <w:rPr>
                <w:rFonts w:ascii="Times New Roman" w:hAnsi="Times New Roman" w:cs="Times New Roman"/>
              </w:rPr>
              <w:t xml:space="preserve"> – </w:t>
            </w:r>
            <w:r w:rsidRPr="00915234">
              <w:rPr>
                <w:rFonts w:ascii="Times New Roman" w:hAnsi="Times New Roman" w:cs="Times New Roman"/>
                <w:b/>
              </w:rPr>
              <w:t>Campus Connect Platform</w:t>
            </w:r>
            <w:r w:rsidRPr="00915234">
              <w:rPr>
                <w:rFonts w:ascii="Times New Roman" w:hAnsi="Times New Roman" w:cs="Times New Roman"/>
              </w:rPr>
              <w:t xml:space="preserve"> – A new student engagement platform must be implemented as soon as possible to allow student organization leaders/members to communicate with one another, advertise events, and maintain organizational records.</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6.3 </w:t>
            </w:r>
            <w:r w:rsidRPr="00915234">
              <w:rPr>
                <w:rFonts w:ascii="Times New Roman" w:hAnsi="Times New Roman" w:cs="Times New Roman"/>
              </w:rPr>
              <w:t xml:space="preserve">– </w:t>
            </w:r>
            <w:r w:rsidRPr="00915234">
              <w:rPr>
                <w:rFonts w:ascii="Times New Roman" w:hAnsi="Times New Roman" w:cs="Times New Roman"/>
                <w:b/>
              </w:rPr>
              <w:t>Develop Criteria/Assessment Tool for Event Planning</w:t>
            </w:r>
            <w:r w:rsidRPr="00915234">
              <w:rPr>
                <w:rFonts w:ascii="Times New Roman" w:hAnsi="Times New Roman" w:cs="Times New Roman"/>
              </w:rPr>
              <w:t xml:space="preserve"> – Clearly define guidelines and develop planning assessment tools for student events and student organization operations.</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6.5 </w:t>
            </w:r>
            <w:r w:rsidRPr="00915234">
              <w:rPr>
                <w:rFonts w:ascii="Times New Roman" w:hAnsi="Times New Roman" w:cs="Times New Roman"/>
              </w:rPr>
              <w:t xml:space="preserve">– </w:t>
            </w:r>
            <w:r w:rsidRPr="00915234">
              <w:rPr>
                <w:rFonts w:ascii="Times New Roman" w:hAnsi="Times New Roman" w:cs="Times New Roman"/>
                <w:b/>
              </w:rPr>
              <w:t>SAC Operations</w:t>
            </w:r>
            <w:r w:rsidRPr="00915234">
              <w:rPr>
                <w:rFonts w:ascii="Times New Roman" w:hAnsi="Times New Roman" w:cs="Times New Roman"/>
              </w:rPr>
              <w:t xml:space="preserve"> – The Sports and Activity Center will follow operational procedures established in the Ranger Restart Plan. Access, hours of operation, and occupancy will be dependent on COVID-19 response phasing. Initial access will be for Athletics, HESM faculty/students, and limited general student use. Fitness access for community members and event access for fans will be phased in slowly.  </w:t>
            </w:r>
          </w:p>
          <w:p w:rsidR="00915234" w:rsidRPr="00915234" w:rsidRDefault="00915234" w:rsidP="00245BDC">
            <w:pPr>
              <w:rPr>
                <w:rFonts w:ascii="Times New Roman" w:hAnsi="Times New Roman" w:cs="Times New Roman"/>
                <w:i/>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6.6 </w:t>
            </w:r>
            <w:r w:rsidRPr="00915234">
              <w:rPr>
                <w:rFonts w:ascii="Times New Roman" w:hAnsi="Times New Roman" w:cs="Times New Roman"/>
              </w:rPr>
              <w:t xml:space="preserve">– </w:t>
            </w:r>
            <w:r w:rsidRPr="00915234">
              <w:rPr>
                <w:rFonts w:ascii="Times New Roman" w:hAnsi="Times New Roman" w:cs="Times New Roman"/>
                <w:b/>
              </w:rPr>
              <w:t>Athletics / Intramurals</w:t>
            </w:r>
            <w:r w:rsidRPr="00915234">
              <w:rPr>
                <w:rFonts w:ascii="Times New Roman" w:hAnsi="Times New Roman" w:cs="Times New Roman"/>
              </w:rPr>
              <w:t xml:space="preserve"> – A separate Athletics/Intramurals plan is being developed in conjunction with NCAA guidelines. Student input will be sought in an effort to determine what types of f2f/virtual intramural activities are desired.</w:t>
            </w:r>
          </w:p>
          <w:p w:rsidR="00915234" w:rsidRPr="00915234" w:rsidRDefault="00915234" w:rsidP="00245BDC">
            <w:pPr>
              <w:rPr>
                <w:rFonts w:ascii="Times New Roman" w:hAnsi="Times New Roman" w:cs="Times New Roman"/>
              </w:rPr>
            </w:pPr>
          </w:p>
        </w:tc>
      </w:tr>
    </w:tbl>
    <w:p w:rsidR="004E4DED" w:rsidRDefault="004E4DED" w:rsidP="00245BDC">
      <w:pPr>
        <w:spacing w:line="240" w:lineRule="auto"/>
        <w:rPr>
          <w:rFonts w:ascii="Times New Roman" w:hAnsi="Times New Roman" w:cs="Times New Roman"/>
          <w:sz w:val="22"/>
          <w:szCs w:val="22"/>
        </w:rPr>
      </w:pPr>
    </w:p>
    <w:p w:rsidR="004E4DED" w:rsidRDefault="004E4DED" w:rsidP="00245BDC">
      <w:pPr>
        <w:spacing w:line="240" w:lineRule="auto"/>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9445"/>
      </w:tblGrid>
      <w:tr w:rsidR="00915234" w:rsidRPr="00915234" w:rsidTr="00915234">
        <w:tc>
          <w:tcPr>
            <w:tcW w:w="9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rsidP="00245BDC">
            <w:pPr>
              <w:rPr>
                <w:rFonts w:ascii="Times New Roman" w:hAnsi="Times New Roman" w:cs="Times New Roman"/>
                <w:b/>
              </w:rPr>
            </w:pPr>
            <w:r w:rsidRPr="00915234">
              <w:rPr>
                <w:rFonts w:ascii="Times New Roman" w:hAnsi="Times New Roman" w:cs="Times New Roman"/>
                <w:b/>
              </w:rPr>
              <w:lastRenderedPageBreak/>
              <w:t>7-Library</w:t>
            </w: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rPr>
              <w:t xml:space="preserve">The Library will follow </w:t>
            </w:r>
            <w:r w:rsidRPr="00915234">
              <w:rPr>
                <w:rFonts w:ascii="Times New Roman" w:hAnsi="Times New Roman" w:cs="Times New Roman"/>
                <w:b/>
              </w:rPr>
              <w:t>procedures established in the Ranger Restart Plan</w:t>
            </w:r>
            <w:r w:rsidRPr="00915234">
              <w:rPr>
                <w:rFonts w:ascii="Times New Roman" w:hAnsi="Times New Roman" w:cs="Times New Roman"/>
              </w:rPr>
              <w:t xml:space="preserve"> for operations.  Access, services, and occupancy will be dependent on COVID-19 phases.</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i/>
              </w:rPr>
            </w:pPr>
            <w:r w:rsidRPr="00915234">
              <w:rPr>
                <w:rFonts w:ascii="Times New Roman" w:hAnsi="Times New Roman" w:cs="Times New Roman"/>
                <w:b/>
              </w:rPr>
              <w:t>7.1</w:t>
            </w:r>
            <w:r w:rsidRPr="00915234">
              <w:rPr>
                <w:rFonts w:ascii="Times New Roman" w:hAnsi="Times New Roman" w:cs="Times New Roman"/>
              </w:rPr>
              <w:t xml:space="preserve"> – </w:t>
            </w:r>
            <w:r w:rsidRPr="00915234">
              <w:rPr>
                <w:rFonts w:ascii="Times New Roman" w:hAnsi="Times New Roman" w:cs="Times New Roman"/>
                <w:b/>
              </w:rPr>
              <w:t>Access &amp; Research Assistance</w:t>
            </w:r>
            <w:r w:rsidRPr="00915234">
              <w:rPr>
                <w:rFonts w:ascii="Times New Roman" w:hAnsi="Times New Roman" w:cs="Times New Roman"/>
                <w:i/>
              </w:rPr>
              <w:t xml:space="preserve"> </w:t>
            </w:r>
            <w:r w:rsidRPr="00915234">
              <w:rPr>
                <w:rFonts w:ascii="Times New Roman" w:hAnsi="Times New Roman" w:cs="Times New Roman"/>
              </w:rPr>
              <w:t>– Virtual services and curbside pickup will be maintained through Phase I.  Community access is restricted/limited until Phase III.  Reference assistance is available virtually or by appointment until Phase III.</w:t>
            </w:r>
            <w:r w:rsidRPr="00915234">
              <w:rPr>
                <w:rFonts w:ascii="Times New Roman" w:hAnsi="Times New Roman" w:cs="Times New Roman"/>
                <w:i/>
              </w:rPr>
              <w:t xml:space="preserve"> </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7.2</w:t>
            </w:r>
            <w:r w:rsidRPr="00915234">
              <w:rPr>
                <w:rFonts w:ascii="Times New Roman" w:hAnsi="Times New Roman" w:cs="Times New Roman"/>
              </w:rPr>
              <w:t xml:space="preserve"> – </w:t>
            </w:r>
            <w:r w:rsidRPr="00915234">
              <w:rPr>
                <w:rFonts w:ascii="Times New Roman" w:hAnsi="Times New Roman" w:cs="Times New Roman"/>
                <w:b/>
              </w:rPr>
              <w:t>Liaison Assistance for Instructors</w:t>
            </w:r>
            <w:r w:rsidRPr="00915234">
              <w:rPr>
                <w:rFonts w:ascii="Times New Roman" w:hAnsi="Times New Roman" w:cs="Times New Roman"/>
                <w:i/>
              </w:rPr>
              <w:t xml:space="preserve"> </w:t>
            </w:r>
            <w:r w:rsidRPr="00915234">
              <w:rPr>
                <w:rFonts w:ascii="Times New Roman" w:hAnsi="Times New Roman" w:cs="Times New Roman"/>
              </w:rPr>
              <w:t>- Librarians will be onsite; research instruction will be provided via Canvas/Blackboard Collaborate. Limited in-person instruction for university courses; no in-person instruction for high school courses.</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7.3 </w:t>
            </w:r>
            <w:r w:rsidRPr="00915234">
              <w:rPr>
                <w:rFonts w:ascii="Times New Roman" w:hAnsi="Times New Roman" w:cs="Times New Roman"/>
              </w:rPr>
              <w:t xml:space="preserve">– </w:t>
            </w:r>
            <w:r w:rsidRPr="00915234">
              <w:rPr>
                <w:rFonts w:ascii="Times New Roman" w:hAnsi="Times New Roman" w:cs="Times New Roman"/>
                <w:b/>
              </w:rPr>
              <w:t>Space Usage</w:t>
            </w:r>
            <w:r w:rsidRPr="00915234">
              <w:rPr>
                <w:rFonts w:ascii="Times New Roman" w:hAnsi="Times New Roman" w:cs="Times New Roman"/>
              </w:rPr>
              <w:t xml:space="preserve"> – Tables/chairs arranged, study room occupancy limited, and computers spaced per physical distancing guidelines. Meditation room use and puzzles/board game checkout restricted.</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7.4 </w:t>
            </w:r>
            <w:r w:rsidRPr="00915234">
              <w:rPr>
                <w:rFonts w:ascii="Times New Roman" w:hAnsi="Times New Roman" w:cs="Times New Roman"/>
              </w:rPr>
              <w:t xml:space="preserve">– </w:t>
            </w:r>
            <w:r w:rsidRPr="00915234">
              <w:rPr>
                <w:rFonts w:ascii="Times New Roman" w:hAnsi="Times New Roman" w:cs="Times New Roman"/>
                <w:b/>
              </w:rPr>
              <w:t>Library Events</w:t>
            </w:r>
            <w:r w:rsidRPr="00915234">
              <w:rPr>
                <w:rFonts w:ascii="Times New Roman" w:hAnsi="Times New Roman" w:cs="Times New Roman"/>
              </w:rPr>
              <w:t xml:space="preserve"> – Limited events hosted in the Library.  Food and giveaways prepackaged for grab &amp; go during midterm/final exam breaks.</w:t>
            </w:r>
          </w:p>
          <w:p w:rsidR="00915234" w:rsidRPr="00915234" w:rsidRDefault="00915234" w:rsidP="00245BDC">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rsidP="00245BDC">
            <w:pPr>
              <w:rPr>
                <w:rFonts w:ascii="Times New Roman" w:hAnsi="Times New Roman" w:cs="Times New Roman"/>
              </w:rPr>
            </w:pPr>
            <w:r w:rsidRPr="00915234">
              <w:rPr>
                <w:rFonts w:ascii="Times New Roman" w:hAnsi="Times New Roman" w:cs="Times New Roman"/>
                <w:b/>
              </w:rPr>
              <w:t xml:space="preserve">7.5 </w:t>
            </w:r>
            <w:r w:rsidRPr="00915234">
              <w:rPr>
                <w:rFonts w:ascii="Times New Roman" w:hAnsi="Times New Roman" w:cs="Times New Roman"/>
              </w:rPr>
              <w:t xml:space="preserve">– </w:t>
            </w:r>
            <w:r w:rsidRPr="00915234">
              <w:rPr>
                <w:rFonts w:ascii="Times New Roman" w:hAnsi="Times New Roman" w:cs="Times New Roman"/>
                <w:b/>
              </w:rPr>
              <w:t>Archives</w:t>
            </w:r>
            <w:r w:rsidRPr="00915234">
              <w:rPr>
                <w:rFonts w:ascii="Times New Roman" w:hAnsi="Times New Roman" w:cs="Times New Roman"/>
              </w:rPr>
              <w:t xml:space="preserve"> – Access limited to half capacity for individual researchers. No in-person class tours until Phase III.</w:t>
            </w:r>
          </w:p>
          <w:p w:rsidR="00915234" w:rsidRPr="00915234" w:rsidRDefault="00915234" w:rsidP="00245BDC">
            <w:pPr>
              <w:rPr>
                <w:rFonts w:ascii="Times New Roman" w:hAnsi="Times New Roman" w:cs="Times New Roman"/>
                <w:i/>
              </w:rPr>
            </w:pPr>
          </w:p>
        </w:tc>
      </w:tr>
    </w:tbl>
    <w:p w:rsidR="004E4DED" w:rsidRDefault="004E4DED" w:rsidP="00245BDC">
      <w:pPr>
        <w:spacing w:line="240" w:lineRule="auto"/>
        <w:rPr>
          <w:rFonts w:ascii="Times New Roman" w:hAnsi="Times New Roman" w:cs="Times New Roman"/>
          <w:sz w:val="22"/>
          <w:szCs w:val="22"/>
        </w:rPr>
      </w:pPr>
    </w:p>
    <w:p w:rsidR="004E4DED" w:rsidRDefault="004E4DED" w:rsidP="00245BDC">
      <w:pPr>
        <w:spacing w:line="240" w:lineRule="auto"/>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9445"/>
      </w:tblGrid>
      <w:tr w:rsidR="00915234" w:rsidRPr="00915234" w:rsidTr="00915234">
        <w:tc>
          <w:tcPr>
            <w:tcW w:w="9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15234" w:rsidRPr="00915234" w:rsidRDefault="00915234">
            <w:pPr>
              <w:rPr>
                <w:rFonts w:ascii="Times New Roman" w:hAnsi="Times New Roman" w:cs="Times New Roman"/>
                <w:b/>
              </w:rPr>
            </w:pPr>
            <w:r w:rsidRPr="00915234">
              <w:rPr>
                <w:rFonts w:ascii="Times New Roman" w:hAnsi="Times New Roman" w:cs="Times New Roman"/>
                <w:b/>
              </w:rPr>
              <w:lastRenderedPageBreak/>
              <w:t>8-Communication</w:t>
            </w: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rPr>
              <w:t>Information must reach students wherever they are through a variety of communication channels. The following recommendations provide a framework for appropriate messaging related to COVID-19, university operations, student success initiatives, and student engagement.</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8.1</w:t>
            </w:r>
            <w:r w:rsidRPr="00915234">
              <w:rPr>
                <w:rFonts w:ascii="Times New Roman" w:hAnsi="Times New Roman" w:cs="Times New Roman"/>
              </w:rPr>
              <w:t xml:space="preserve"> – </w:t>
            </w:r>
            <w:r w:rsidRPr="00915234">
              <w:rPr>
                <w:rFonts w:ascii="Times New Roman" w:hAnsi="Times New Roman" w:cs="Times New Roman"/>
                <w:b/>
              </w:rPr>
              <w:t>Messaging / Signage</w:t>
            </w:r>
            <w:r w:rsidRPr="00915234">
              <w:rPr>
                <w:rFonts w:ascii="Times New Roman" w:hAnsi="Times New Roman" w:cs="Times New Roman"/>
              </w:rPr>
              <w:t xml:space="preserve"> – Messages related to COVID-19 and university operations should be cleared through Marketing/Communications to ensure consistency and flow. Departments are encouraged to think through the messages that will be needed throughout the various phases and prepare them ahead of time so that they are ready when needed. Consistent branding of signage is required. </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i/>
              </w:rPr>
            </w:pPr>
            <w:r w:rsidRPr="00915234">
              <w:rPr>
                <w:rFonts w:ascii="Times New Roman" w:hAnsi="Times New Roman" w:cs="Times New Roman"/>
                <w:b/>
              </w:rPr>
              <w:t>8.2</w:t>
            </w:r>
            <w:r w:rsidRPr="00915234">
              <w:rPr>
                <w:rFonts w:ascii="Times New Roman" w:hAnsi="Times New Roman" w:cs="Times New Roman"/>
              </w:rPr>
              <w:t xml:space="preserve"> – </w:t>
            </w:r>
            <w:r w:rsidRPr="00915234">
              <w:rPr>
                <w:rFonts w:ascii="Times New Roman" w:hAnsi="Times New Roman" w:cs="Times New Roman"/>
                <w:b/>
              </w:rPr>
              <w:t xml:space="preserve">Refreshed “Current Student” Webpage and Chat Function – </w:t>
            </w:r>
            <w:r w:rsidRPr="00915234">
              <w:rPr>
                <w:rFonts w:ascii="Times New Roman" w:hAnsi="Times New Roman" w:cs="Times New Roman"/>
              </w:rPr>
              <w:t>The Current Student webpage is being refreshed to ensure students have access to important information in one location. The Chat function has been deployed in Admissions allowing prospective/newly admitted students to ask questions and seek information virtually. Other student services offices are evaluating the feasibility of employing the Chat function on their sites.</w:t>
            </w:r>
            <w:r w:rsidRPr="00915234">
              <w:rPr>
                <w:rFonts w:ascii="Times New Roman" w:hAnsi="Times New Roman" w:cs="Times New Roman"/>
                <w:i/>
              </w:rPr>
              <w:t xml:space="preserve"> </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 xml:space="preserve">8.3 </w:t>
            </w:r>
            <w:r w:rsidRPr="00915234">
              <w:rPr>
                <w:rFonts w:ascii="Times New Roman" w:hAnsi="Times New Roman" w:cs="Times New Roman"/>
              </w:rPr>
              <w:t xml:space="preserve">– </w:t>
            </w:r>
            <w:r w:rsidRPr="00915234">
              <w:rPr>
                <w:rFonts w:ascii="Times New Roman" w:hAnsi="Times New Roman" w:cs="Times New Roman"/>
                <w:b/>
              </w:rPr>
              <w:t>Coordinated Outreach Plans</w:t>
            </w:r>
            <w:r w:rsidRPr="00915234">
              <w:rPr>
                <w:rFonts w:ascii="Times New Roman" w:hAnsi="Times New Roman" w:cs="Times New Roman"/>
              </w:rPr>
              <w:t xml:space="preserve"> – Coordinated messaging and outreach to students will be vital to ensure they are aware of important information and stay connected and engaged throughout the year. Platforms such as Navigate, Canvas, Blackboard Collaborate, Midnight Ranger, Campus Connect (a new version must be implemented), Handshake, and social media must be used in tandem. Staff must ensure that students don’t fall through the cracks when messaging is targeted toward discreet student groupings. Scripts will be developed for check-in calls by peer mentors, Academic Advisors, student support staff, Athletic coaches, and administrators.</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 xml:space="preserve">8.4 </w:t>
            </w:r>
            <w:r w:rsidRPr="00915234">
              <w:rPr>
                <w:rFonts w:ascii="Times New Roman" w:hAnsi="Times New Roman" w:cs="Times New Roman"/>
              </w:rPr>
              <w:t xml:space="preserve">– </w:t>
            </w:r>
            <w:r w:rsidRPr="00915234">
              <w:rPr>
                <w:rFonts w:ascii="Times New Roman" w:hAnsi="Times New Roman" w:cs="Times New Roman"/>
                <w:b/>
              </w:rPr>
              <w:t>Navigate Progress Reports / Alerts</w:t>
            </w:r>
            <w:r w:rsidRPr="00915234">
              <w:rPr>
                <w:rFonts w:ascii="Times New Roman" w:hAnsi="Times New Roman" w:cs="Times New Roman"/>
              </w:rPr>
              <w:t xml:space="preserve"> – Training will be provided throughout the summer and early fall for faculty/staff regarding implementation of course based Progress Reports (new Pass Feedback system) and Student Alerts. </w:t>
            </w:r>
          </w:p>
          <w:p w:rsidR="00915234" w:rsidRPr="00915234" w:rsidRDefault="00915234">
            <w:pPr>
              <w:rPr>
                <w:rFonts w:ascii="Times New Roman" w:hAnsi="Times New Roman" w:cs="Times New Roman"/>
              </w:rPr>
            </w:pPr>
          </w:p>
        </w:tc>
      </w:tr>
    </w:tbl>
    <w:p w:rsidR="004E4DED" w:rsidRDefault="004E4DED" w:rsidP="00915234">
      <w:pPr>
        <w:rPr>
          <w:rFonts w:ascii="Times New Roman" w:hAnsi="Times New Roman" w:cs="Times New Roman"/>
          <w:sz w:val="22"/>
          <w:szCs w:val="22"/>
        </w:rPr>
      </w:pPr>
    </w:p>
    <w:p w:rsidR="004E4DED" w:rsidRDefault="004E4DED">
      <w:pPr>
        <w:rPr>
          <w:rFonts w:ascii="Times New Roman" w:hAnsi="Times New Roman" w:cs="Times New Roman"/>
          <w:sz w:val="22"/>
          <w:szCs w:val="22"/>
        </w:rPr>
      </w:pPr>
      <w:r>
        <w:rPr>
          <w:rFonts w:ascii="Times New Roman" w:hAnsi="Times New Roman" w:cs="Times New Roman"/>
          <w:sz w:val="22"/>
          <w:szCs w:val="22"/>
        </w:rPr>
        <w:br w:type="page"/>
      </w:r>
    </w:p>
    <w:tbl>
      <w:tblPr>
        <w:tblStyle w:val="TableGrid"/>
        <w:tblW w:w="9445" w:type="dxa"/>
        <w:tblInd w:w="0" w:type="dxa"/>
        <w:tblLook w:val="04A0" w:firstRow="1" w:lastRow="0" w:firstColumn="1" w:lastColumn="0" w:noHBand="0" w:noVBand="1"/>
      </w:tblPr>
      <w:tblGrid>
        <w:gridCol w:w="9445"/>
      </w:tblGrid>
      <w:tr w:rsidR="00915234" w:rsidRPr="00915234" w:rsidTr="00915234">
        <w:tc>
          <w:tcPr>
            <w:tcW w:w="9445" w:type="dxa"/>
            <w:tcBorders>
              <w:top w:val="single" w:sz="4" w:space="0" w:color="auto"/>
              <w:left w:val="single" w:sz="4" w:space="0" w:color="auto"/>
              <w:bottom w:val="single" w:sz="4" w:space="0" w:color="auto"/>
              <w:right w:val="single" w:sz="4" w:space="0" w:color="auto"/>
            </w:tcBorders>
            <w:hideMark/>
          </w:tcPr>
          <w:p w:rsidR="00915234" w:rsidRPr="00915234" w:rsidRDefault="00915234">
            <w:pPr>
              <w:rPr>
                <w:rFonts w:ascii="Times New Roman" w:hAnsi="Times New Roman" w:cs="Times New Roman"/>
                <w:b/>
              </w:rPr>
            </w:pPr>
            <w:r w:rsidRPr="00915234">
              <w:rPr>
                <w:rFonts w:ascii="Times New Roman" w:hAnsi="Times New Roman" w:cs="Times New Roman"/>
                <w:b/>
              </w:rPr>
              <w:lastRenderedPageBreak/>
              <w:t>9-General Student Support Concerns</w:t>
            </w: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9.1</w:t>
            </w:r>
            <w:r w:rsidRPr="00915234">
              <w:rPr>
                <w:rFonts w:ascii="Times New Roman" w:hAnsi="Times New Roman" w:cs="Times New Roman"/>
              </w:rPr>
              <w:t xml:space="preserve"> – Ability to procure PPE supplies, cleaning supplies, materials to enclose/protect reception areas. How are plans impacted if these items cannot be obtained?</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9.2</w:t>
            </w:r>
            <w:r w:rsidRPr="00915234">
              <w:rPr>
                <w:rFonts w:ascii="Times New Roman" w:hAnsi="Times New Roman" w:cs="Times New Roman"/>
              </w:rPr>
              <w:t xml:space="preserve"> – Technology access/literacy of incoming and continuing students – how do we provide additional support to students around use of Canvas and other tech platforms?</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9.3</w:t>
            </w:r>
            <w:r w:rsidRPr="00915234">
              <w:rPr>
                <w:rFonts w:ascii="Times New Roman" w:hAnsi="Times New Roman" w:cs="Times New Roman"/>
              </w:rPr>
              <w:t xml:space="preserve"> – Student access to on-campus computer labs. </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9.4</w:t>
            </w:r>
            <w:r w:rsidRPr="00915234">
              <w:rPr>
                <w:rFonts w:ascii="Times New Roman" w:hAnsi="Times New Roman" w:cs="Times New Roman"/>
              </w:rPr>
              <w:t xml:space="preserve"> – Physical distancing limitations in temporary Library space; “reception” area lacking appropriate barrier during f2f interactions.</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9.5</w:t>
            </w:r>
            <w:r w:rsidRPr="00915234">
              <w:rPr>
                <w:rFonts w:ascii="Times New Roman" w:hAnsi="Times New Roman" w:cs="Times New Roman"/>
              </w:rPr>
              <w:t xml:space="preserve"> – Testing/tracing capabilities given exposure risks for Student Athletes related to close physical contact during practice/games and increased vulnerability given travel and contact with other teams.</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9.6</w:t>
            </w:r>
            <w:r w:rsidRPr="00915234">
              <w:rPr>
                <w:rFonts w:ascii="Times New Roman" w:hAnsi="Times New Roman" w:cs="Times New Roman"/>
              </w:rPr>
              <w:t xml:space="preserve"> – Housing occupancy numbers and revenue vs. expense gap.</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hideMark/>
          </w:tcPr>
          <w:p w:rsidR="00915234" w:rsidRPr="00915234" w:rsidRDefault="00915234">
            <w:pPr>
              <w:rPr>
                <w:rFonts w:ascii="Times New Roman" w:hAnsi="Times New Roman" w:cs="Times New Roman"/>
              </w:rPr>
            </w:pPr>
            <w:r w:rsidRPr="00915234">
              <w:rPr>
                <w:rFonts w:ascii="Times New Roman" w:hAnsi="Times New Roman" w:cs="Times New Roman"/>
                <w:b/>
              </w:rPr>
              <w:t>9.7</w:t>
            </w:r>
            <w:r w:rsidRPr="00915234">
              <w:rPr>
                <w:rFonts w:ascii="Times New Roman" w:hAnsi="Times New Roman" w:cs="Times New Roman"/>
              </w:rPr>
              <w:t xml:space="preserve"> – Air circulation in Student Health &amp; Counseling Center. Facilities Maintenance is evaluating.  </w:t>
            </w:r>
          </w:p>
          <w:p w:rsidR="00915234" w:rsidRPr="00915234" w:rsidRDefault="00915234">
            <w:pPr>
              <w:rPr>
                <w:rFonts w:ascii="Times New Roman" w:hAnsi="Times New Roman" w:cs="Times New Roman"/>
              </w:rPr>
            </w:pPr>
            <w:r w:rsidRPr="00915234">
              <w:rPr>
                <w:rFonts w:ascii="Times New Roman" w:hAnsi="Times New Roman" w:cs="Times New Roman"/>
                <w:b/>
              </w:rPr>
              <w:t xml:space="preserve"> </w:t>
            </w: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9.8</w:t>
            </w:r>
            <w:r w:rsidRPr="00915234">
              <w:rPr>
                <w:rFonts w:ascii="Times New Roman" w:hAnsi="Times New Roman" w:cs="Times New Roman"/>
              </w:rPr>
              <w:t xml:space="preserve"> – Licensure requirements restrict counselors from serving (even virtually) clients who are not physically in the state of their license.  Currently, our 3 counselors only hold licenses in WI.  </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b/>
              </w:rPr>
            </w:pPr>
            <w:r w:rsidRPr="00915234">
              <w:rPr>
                <w:rFonts w:ascii="Times New Roman" w:hAnsi="Times New Roman" w:cs="Times New Roman"/>
                <w:b/>
              </w:rPr>
              <w:t>9.9</w:t>
            </w:r>
            <w:r w:rsidRPr="00915234">
              <w:rPr>
                <w:rFonts w:ascii="Times New Roman" w:hAnsi="Times New Roman" w:cs="Times New Roman"/>
              </w:rPr>
              <w:t xml:space="preserve"> – Budget reductions may impact level of staffing / student employment opportunities</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9.10</w:t>
            </w:r>
            <w:r w:rsidRPr="00915234">
              <w:rPr>
                <w:rFonts w:ascii="Times New Roman" w:hAnsi="Times New Roman" w:cs="Times New Roman"/>
              </w:rPr>
              <w:t xml:space="preserve"> – Seg Fee funding is anticipated to be reduced which may impact ability to hire/maintain student employees, support staff salaries, and maintain previous service levels.</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9.11</w:t>
            </w:r>
            <w:r w:rsidRPr="00915234">
              <w:rPr>
                <w:rFonts w:ascii="Times New Roman" w:hAnsi="Times New Roman" w:cs="Times New Roman"/>
              </w:rPr>
              <w:t xml:space="preserve"> – Campus visitor restrictions and space limitations may impact employer visits to campus and/or career recruitment activities.</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9.12</w:t>
            </w:r>
            <w:r w:rsidRPr="00915234">
              <w:rPr>
                <w:rFonts w:ascii="Times New Roman" w:hAnsi="Times New Roman" w:cs="Times New Roman"/>
              </w:rPr>
              <w:t xml:space="preserve"> – Space limitations may not allow for f2f orientations in August (depending on COVID phase restrictions) – decision needs to be made soon so that information can be shared with incoming students and limited staff resources can be focus on one plan. </w:t>
            </w:r>
          </w:p>
          <w:p w:rsidR="00915234" w:rsidRPr="00915234" w:rsidRDefault="00915234">
            <w:pPr>
              <w:rPr>
                <w:rFonts w:ascii="Times New Roman" w:hAnsi="Times New Roman" w:cs="Times New Roman"/>
              </w:rPr>
            </w:pPr>
          </w:p>
        </w:tc>
      </w:tr>
      <w:tr w:rsidR="00915234" w:rsidRPr="00915234" w:rsidTr="00915234">
        <w:tc>
          <w:tcPr>
            <w:tcW w:w="9445" w:type="dxa"/>
            <w:tcBorders>
              <w:top w:val="single" w:sz="4" w:space="0" w:color="auto"/>
              <w:left w:val="single" w:sz="4" w:space="0" w:color="auto"/>
              <w:bottom w:val="single" w:sz="4" w:space="0" w:color="auto"/>
              <w:right w:val="single" w:sz="4" w:space="0" w:color="auto"/>
            </w:tcBorders>
          </w:tcPr>
          <w:p w:rsidR="00915234" w:rsidRPr="00915234" w:rsidRDefault="00915234">
            <w:pPr>
              <w:rPr>
                <w:rFonts w:ascii="Times New Roman" w:hAnsi="Times New Roman" w:cs="Times New Roman"/>
              </w:rPr>
            </w:pPr>
            <w:r w:rsidRPr="00915234">
              <w:rPr>
                <w:rFonts w:ascii="Times New Roman" w:hAnsi="Times New Roman" w:cs="Times New Roman"/>
                <w:b/>
              </w:rPr>
              <w:t>9.13</w:t>
            </w:r>
            <w:r w:rsidRPr="00915234">
              <w:rPr>
                <w:rFonts w:ascii="Times New Roman" w:hAnsi="Times New Roman" w:cs="Times New Roman"/>
              </w:rPr>
              <w:t xml:space="preserve"> – PARC tutors will need access to additional textbooks (Math and other subjects) and copies course syllabi &amp; resources for working online – to be able to see materials while working with students remotely. </w:t>
            </w:r>
          </w:p>
          <w:p w:rsidR="00915234" w:rsidRPr="00915234" w:rsidRDefault="00915234">
            <w:pPr>
              <w:rPr>
                <w:rFonts w:ascii="Times New Roman" w:hAnsi="Times New Roman" w:cs="Times New Roman"/>
              </w:rPr>
            </w:pPr>
          </w:p>
        </w:tc>
      </w:tr>
    </w:tbl>
    <w:p w:rsidR="00915234" w:rsidRDefault="00915234" w:rsidP="00915234">
      <w:pPr>
        <w:rPr>
          <w:sz w:val="22"/>
          <w:szCs w:val="22"/>
        </w:rPr>
      </w:pPr>
    </w:p>
    <w:p w:rsidR="00F47524" w:rsidRPr="00915234" w:rsidRDefault="00F47524" w:rsidP="00915234">
      <w:pPr>
        <w:rPr>
          <w:rFonts w:ascii="Times New Roman" w:hAnsi="Times New Roman" w:cs="Times New Roman"/>
          <w:sz w:val="32"/>
          <w:szCs w:val="32"/>
        </w:rPr>
      </w:pPr>
    </w:p>
    <w:p w:rsidR="00F47524" w:rsidRDefault="00F47524" w:rsidP="00F47524">
      <w:pPr>
        <w:pStyle w:val="ListParagraph"/>
        <w:rPr>
          <w:rFonts w:ascii="Times New Roman" w:hAnsi="Times New Roman" w:cs="Times New Roman"/>
          <w:sz w:val="32"/>
          <w:szCs w:val="32"/>
        </w:rPr>
      </w:pPr>
    </w:p>
    <w:p w:rsidR="00F47524" w:rsidRDefault="00F47524">
      <w:pPr>
        <w:rPr>
          <w:rFonts w:ascii="Times New Roman" w:hAnsi="Times New Roman" w:cs="Times New Roman"/>
          <w:sz w:val="32"/>
          <w:szCs w:val="32"/>
        </w:rPr>
      </w:pPr>
      <w:r>
        <w:rPr>
          <w:rFonts w:ascii="Times New Roman" w:hAnsi="Times New Roman" w:cs="Times New Roman"/>
          <w:sz w:val="32"/>
          <w:szCs w:val="32"/>
        </w:rPr>
        <w:br w:type="page"/>
      </w:r>
    </w:p>
    <w:p w:rsidR="00D90C12" w:rsidRPr="00B678A6" w:rsidRDefault="00D90C12" w:rsidP="00B678A6">
      <w:pPr>
        <w:spacing w:line="240" w:lineRule="auto"/>
        <w:rPr>
          <w:rFonts w:ascii="Times New Roman" w:hAnsi="Times New Roman" w:cs="Times New Roman"/>
          <w:sz w:val="32"/>
          <w:szCs w:val="32"/>
        </w:rPr>
      </w:pPr>
      <w:r w:rsidRPr="00B678A6">
        <w:rPr>
          <w:rFonts w:ascii="Times New Roman" w:hAnsi="Times New Roman" w:cs="Times New Roman"/>
          <w:sz w:val="32"/>
          <w:szCs w:val="32"/>
        </w:rPr>
        <w:lastRenderedPageBreak/>
        <w:t>Research Continuity</w:t>
      </w:r>
    </w:p>
    <w:p w:rsidR="000529E9" w:rsidRPr="000529E9" w:rsidRDefault="000529E9" w:rsidP="008631DF">
      <w:pPr>
        <w:spacing w:line="240" w:lineRule="auto"/>
        <w:rPr>
          <w:rFonts w:ascii="Times New Roman" w:hAnsi="Times New Roman" w:cs="Times New Roman"/>
          <w:sz w:val="22"/>
          <w:szCs w:val="22"/>
        </w:rPr>
      </w:pPr>
      <w:r w:rsidRPr="000529E9">
        <w:rPr>
          <w:rFonts w:ascii="Times New Roman" w:hAnsi="Times New Roman" w:cs="Times New Roman"/>
          <w:b/>
          <w:sz w:val="22"/>
          <w:szCs w:val="22"/>
        </w:rPr>
        <w:t>Research Continuity Team</w:t>
      </w:r>
      <w:r>
        <w:rPr>
          <w:rFonts w:ascii="Times New Roman" w:hAnsi="Times New Roman" w:cs="Times New Roman"/>
          <w:sz w:val="22"/>
          <w:szCs w:val="22"/>
        </w:rPr>
        <w:t xml:space="preserve">: Emmanuel Otu (co-chair), Rob Barber (co-chair), </w:t>
      </w:r>
      <w:r w:rsidRPr="000529E9">
        <w:rPr>
          <w:rFonts w:ascii="Times New Roman" w:hAnsi="Times New Roman" w:cs="Times New Roman"/>
          <w:sz w:val="22"/>
          <w:szCs w:val="22"/>
        </w:rPr>
        <w:t>Lori Allen</w:t>
      </w:r>
      <w:r>
        <w:rPr>
          <w:rFonts w:ascii="Times New Roman" w:hAnsi="Times New Roman" w:cs="Times New Roman"/>
          <w:sz w:val="22"/>
          <w:szCs w:val="22"/>
        </w:rPr>
        <w:t xml:space="preserve">, </w:t>
      </w:r>
      <w:r w:rsidRPr="000529E9">
        <w:rPr>
          <w:rFonts w:ascii="Times New Roman" w:hAnsi="Times New Roman" w:cs="Times New Roman"/>
          <w:sz w:val="22"/>
          <w:szCs w:val="22"/>
        </w:rPr>
        <w:t>Ignacio Rivero Covelo</w:t>
      </w:r>
      <w:r>
        <w:rPr>
          <w:rFonts w:ascii="Times New Roman" w:hAnsi="Times New Roman" w:cs="Times New Roman"/>
          <w:sz w:val="22"/>
          <w:szCs w:val="22"/>
        </w:rPr>
        <w:t xml:space="preserve">, </w:t>
      </w:r>
      <w:r w:rsidRPr="000529E9">
        <w:rPr>
          <w:rFonts w:ascii="Times New Roman" w:hAnsi="Times New Roman" w:cs="Times New Roman"/>
          <w:sz w:val="22"/>
          <w:szCs w:val="22"/>
        </w:rPr>
        <w:t>Hom Kandel</w:t>
      </w:r>
      <w:r>
        <w:rPr>
          <w:rFonts w:ascii="Times New Roman" w:hAnsi="Times New Roman" w:cs="Times New Roman"/>
          <w:sz w:val="22"/>
          <w:szCs w:val="22"/>
        </w:rPr>
        <w:t xml:space="preserve">, </w:t>
      </w:r>
      <w:r w:rsidRPr="000529E9">
        <w:rPr>
          <w:rFonts w:ascii="Times New Roman" w:hAnsi="Times New Roman" w:cs="Times New Roman"/>
          <w:sz w:val="22"/>
          <w:szCs w:val="22"/>
        </w:rPr>
        <w:t>George Li</w:t>
      </w:r>
      <w:r>
        <w:rPr>
          <w:rFonts w:ascii="Times New Roman" w:hAnsi="Times New Roman" w:cs="Times New Roman"/>
          <w:sz w:val="22"/>
          <w:szCs w:val="22"/>
        </w:rPr>
        <w:t xml:space="preserve">, </w:t>
      </w:r>
      <w:r w:rsidRPr="000529E9">
        <w:rPr>
          <w:rFonts w:ascii="Times New Roman" w:hAnsi="Times New Roman" w:cs="Times New Roman"/>
          <w:sz w:val="22"/>
          <w:szCs w:val="22"/>
        </w:rPr>
        <w:t>Jonathan Ochoa (</w:t>
      </w:r>
      <w:r>
        <w:rPr>
          <w:rFonts w:ascii="Times New Roman" w:hAnsi="Times New Roman" w:cs="Times New Roman"/>
          <w:sz w:val="22"/>
          <w:szCs w:val="22"/>
        </w:rPr>
        <w:t>s</w:t>
      </w:r>
      <w:r w:rsidRPr="000529E9">
        <w:rPr>
          <w:rFonts w:ascii="Times New Roman" w:hAnsi="Times New Roman" w:cs="Times New Roman"/>
          <w:sz w:val="22"/>
          <w:szCs w:val="22"/>
        </w:rPr>
        <w:t>tudent)</w:t>
      </w:r>
      <w:r>
        <w:rPr>
          <w:rFonts w:ascii="Times New Roman" w:hAnsi="Times New Roman" w:cs="Times New Roman"/>
          <w:sz w:val="22"/>
          <w:szCs w:val="22"/>
        </w:rPr>
        <w:t xml:space="preserve">, </w:t>
      </w:r>
      <w:r w:rsidRPr="000529E9">
        <w:rPr>
          <w:rFonts w:ascii="Times New Roman" w:hAnsi="Times New Roman" w:cs="Times New Roman"/>
          <w:sz w:val="22"/>
          <w:szCs w:val="22"/>
        </w:rPr>
        <w:t>Vincent Shaff</w:t>
      </w:r>
    </w:p>
    <w:p w:rsidR="005D6F64" w:rsidRPr="00B529EC" w:rsidRDefault="005D6F64" w:rsidP="008631DF">
      <w:p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Our charge is to provide recommendations for return to research for faculty, staff and students.  In so doing, the health and safety of students, staff and faculty should be paramount. Where necessary, the task force may suggest some high-level actions - provide the plans/conditions that can be implemented to facilitate the actions.  In doing so, we will progress in phases, mirroring the Ranger Restart Plan.  </w:t>
      </w:r>
    </w:p>
    <w:p w:rsidR="005D6F64" w:rsidRPr="00B529EC" w:rsidRDefault="005D6F64" w:rsidP="008631DF">
      <w:pPr>
        <w:spacing w:line="240" w:lineRule="auto"/>
        <w:rPr>
          <w:rFonts w:ascii="Times New Roman" w:hAnsi="Times New Roman" w:cs="Times New Roman"/>
          <w:sz w:val="24"/>
          <w:szCs w:val="24"/>
        </w:rPr>
      </w:pPr>
      <w:r w:rsidRPr="00B529EC">
        <w:rPr>
          <w:rFonts w:ascii="Times New Roman" w:hAnsi="Times New Roman" w:cs="Times New Roman"/>
          <w:sz w:val="24"/>
          <w:szCs w:val="24"/>
        </w:rPr>
        <w:t>In the now concluded state-wide Safer-At-Home stage, ‘essential’ research included and allowed some students, staff and faculty to come to campus and continue/complete their research. In this period, the definition of essential research was that students paid tuition and fees and were completing research towards their degrees. Some students, staff and faculty who were doing ‘essential’ research that was amenable to being carried out remotely did so. Attention to research animals and plants were shared between students, staff and faculty alternating visits to the labs, or Vincent Shaff was given instructions on how to take care of the animals and plants.  Dean Otu, Dr. Lori Allen, Vincent Shaff, Joy Kizior and Jacqueline Merten were designated essential personnel in CNHS. Other faculty and staff were permitted access to campus upon request and approval.</w:t>
      </w:r>
    </w:p>
    <w:p w:rsidR="005D6F64" w:rsidRPr="00B529EC" w:rsidRDefault="005D6F64" w:rsidP="008631DF">
      <w:pPr>
        <w:spacing w:line="240" w:lineRule="auto"/>
        <w:rPr>
          <w:rFonts w:ascii="Times New Roman" w:hAnsi="Times New Roman" w:cs="Times New Roman"/>
          <w:sz w:val="24"/>
          <w:szCs w:val="24"/>
        </w:rPr>
      </w:pPr>
      <w:r w:rsidRPr="00B529EC">
        <w:rPr>
          <w:rFonts w:ascii="Times New Roman" w:hAnsi="Times New Roman" w:cs="Times New Roman"/>
          <w:sz w:val="24"/>
          <w:szCs w:val="24"/>
        </w:rPr>
        <w:t>Recognizing that research prepares students for their post-graduation plans and enhances progression toward promotion for staff and faculty, the Task Force recommends a broad plan for students, staff and faculty who desire to continue work on campus. The overarching premise of this plan is to protect the health and safety of the Parkside community.  This plan is intended to span the COVID-19 pandemic Ranger Restart phases.</w:t>
      </w:r>
    </w:p>
    <w:p w:rsidR="005D6F64" w:rsidRPr="00B529EC" w:rsidRDefault="005D6F64" w:rsidP="008631DF">
      <w:p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Access will be limited to faculty/staff/students with approved laboratory occupancy plan(s). </w:t>
      </w:r>
    </w:p>
    <w:p w:rsidR="005D6F64" w:rsidRPr="00B529EC" w:rsidRDefault="005D6F64" w:rsidP="008631DF">
      <w:pPr>
        <w:spacing w:line="240" w:lineRule="auto"/>
        <w:rPr>
          <w:rFonts w:ascii="Times New Roman" w:hAnsi="Times New Roman" w:cs="Times New Roman"/>
          <w:sz w:val="24"/>
          <w:szCs w:val="24"/>
        </w:rPr>
      </w:pPr>
      <w:r w:rsidRPr="00B529EC">
        <w:rPr>
          <w:rFonts w:ascii="Times New Roman" w:hAnsi="Times New Roman" w:cs="Times New Roman"/>
          <w:sz w:val="24"/>
          <w:szCs w:val="24"/>
        </w:rPr>
        <w:t>The following recommendations are intended for on-campus research laboratory work. Computational, theoretical, and non-benchtop-experimental work are highly encouraged since they can be performed remotely.</w:t>
      </w:r>
    </w:p>
    <w:p w:rsidR="005D6F64" w:rsidRPr="00B529EC" w:rsidRDefault="005D6F64" w:rsidP="008631DF">
      <w:pPr>
        <w:spacing w:line="240" w:lineRule="auto"/>
        <w:rPr>
          <w:rFonts w:ascii="Times New Roman" w:hAnsi="Times New Roman" w:cs="Times New Roman"/>
          <w:b/>
          <w:sz w:val="24"/>
          <w:szCs w:val="24"/>
        </w:rPr>
      </w:pPr>
      <w:r w:rsidRPr="00B529EC">
        <w:rPr>
          <w:rFonts w:ascii="Times New Roman" w:hAnsi="Times New Roman" w:cs="Times New Roman"/>
          <w:b/>
          <w:sz w:val="24"/>
          <w:szCs w:val="24"/>
        </w:rPr>
        <w:t>General Protection Measures</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Limit the number of persons in a lab so a 3-foot radius can be maintained while working. A total of six feet distance must exist between everyone. If a 3-foot radius cannot be maintained by everyone in the lab, require all researchers to wear face masks while working, or stagger work shifts.</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Consider specific accommodations for researchers in vulnerable populations defined by the CDC, or self-identified high risk researchers. </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If any work can be done remotely (data analysis, discussions, etc.), do it remotely. </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Do not congregate or meet in person; limit non-essential visitors to the laboratory.</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Assign each person in the lab a work surface to minimize sharing surfaces, if possible.</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Implement social distancing, cleaning of shared spaces/doors/instrumentation. </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Maintain active communication using MS Teams and report concerns, including protocol breaches, suspected illnesses, etc. to supervisor.</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Work remotely when not engaged in actual bench work. No one should be compelled to return to campus to do work that can be accomplished remotely.</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lastRenderedPageBreak/>
        <w:t>Rely on virtual meetings with research students, even when in the same building.  If you must meet face-to-face, do so with everyone wearing face coverings and practice physical distancing.</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Wash hands thoroughly with soap and water upon entry into and prior to exiting the laboratory, and on a regular basis during lab occupancy.</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Wipe down lab door handles with disposable disinfectant wipes (provided by the door).</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Avoid direct contact with shared surfaces. </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Clean your lab, placing waste receptacles in the hallway for janitors to empty. This eliminates the prospect of entry into the lab by the janitorial staff. </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Anyone displaying fever, cough, shortness of breath, or other symptoms of COVID-19 must abstain from conducting research on campus.</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Researchers should be monitored for fever, the most common symptom of COVID-19. Temperature monitoring can be centralized or decentralized to self-monitoring using any UW-Parkside developed protocol.  If a COVID-19 positive individual is known to have entered or worked in a lab, the lab will be temporarily shut down for cleaning and disinfection.</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Researchers must be prepared to isolate or quarantine when necessary, and be prepared to assist in contact tracing.</w:t>
      </w:r>
    </w:p>
    <w:p w:rsidR="005D6F64" w:rsidRPr="00B529EC" w:rsidRDefault="00F77427" w:rsidP="008631DF">
      <w:pPr>
        <w:spacing w:line="240" w:lineRule="auto"/>
        <w:ind w:left="360"/>
        <w:rPr>
          <w:rFonts w:ascii="Times New Roman" w:hAnsi="Times New Roman" w:cs="Times New Roman"/>
          <w:b/>
          <w:sz w:val="24"/>
          <w:szCs w:val="24"/>
        </w:rPr>
      </w:pPr>
      <w:r w:rsidRPr="00B529EC">
        <w:rPr>
          <w:rFonts w:ascii="Times New Roman" w:hAnsi="Times New Roman" w:cs="Times New Roman"/>
          <w:b/>
          <w:sz w:val="24"/>
          <w:szCs w:val="24"/>
        </w:rPr>
        <w:t>S</w:t>
      </w:r>
      <w:r w:rsidR="005D6F64" w:rsidRPr="00B529EC">
        <w:rPr>
          <w:rFonts w:ascii="Times New Roman" w:hAnsi="Times New Roman" w:cs="Times New Roman"/>
          <w:b/>
          <w:sz w:val="24"/>
          <w:szCs w:val="24"/>
        </w:rPr>
        <w:t>cheduling</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Each faculty/staff returning to conduct research on campus will provide a plan to the Department Chair. The </w:t>
      </w:r>
      <w:r w:rsidR="003738E3" w:rsidRPr="00B529EC">
        <w:rPr>
          <w:rFonts w:ascii="Times New Roman" w:hAnsi="Times New Roman" w:cs="Times New Roman"/>
          <w:sz w:val="24"/>
          <w:szCs w:val="24"/>
        </w:rPr>
        <w:t>C</w:t>
      </w:r>
      <w:r w:rsidRPr="00B529EC">
        <w:rPr>
          <w:rFonts w:ascii="Times New Roman" w:hAnsi="Times New Roman" w:cs="Times New Roman"/>
          <w:sz w:val="24"/>
          <w:szCs w:val="24"/>
        </w:rPr>
        <w:t>hair will then coordinate with faculty/staff in the Department and present the request to the Dean.  Final approval for restarting research must be obtained by the Department Chair and the Dean.</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Access to the laboratory will continue to be on approval of the Dean</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No more than 10 people will gather.  However, the Dean along with Vincent Shaff will set up and monitor daily population densities of each research wing.  </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Researchers will identify rooms (besides bathrooms) to be accessed. </w:t>
      </w:r>
    </w:p>
    <w:p w:rsidR="005D6F64" w:rsidRPr="00B529EC" w:rsidRDefault="005D6F64" w:rsidP="00A55BFE">
      <w:pPr>
        <w:pStyle w:val="ListParagraph"/>
        <w:numPr>
          <w:ilvl w:val="0"/>
          <w:numId w:val="17"/>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Faculty/staff will provide the Dean a plan of how physical distancing will be maintained in a research laboratory if more than one person is to be in the space at the same time. To decrease density, rotation(s) can be created to avoid having more than one student in </w:t>
      </w:r>
      <w:r w:rsidR="003738E3" w:rsidRPr="00B529EC">
        <w:rPr>
          <w:rFonts w:ascii="Times New Roman" w:hAnsi="Times New Roman" w:cs="Times New Roman"/>
          <w:sz w:val="24"/>
          <w:szCs w:val="24"/>
        </w:rPr>
        <w:t>a</w:t>
      </w:r>
      <w:r w:rsidRPr="00B529EC">
        <w:rPr>
          <w:rFonts w:ascii="Times New Roman" w:hAnsi="Times New Roman" w:cs="Times New Roman"/>
          <w:sz w:val="24"/>
          <w:szCs w:val="24"/>
        </w:rPr>
        <w:t xml:space="preserve"> research lab – this will minimize unnecessary interactions and direct contact between people working in the same lab space</w:t>
      </w:r>
      <w:r w:rsidR="003738E3" w:rsidRPr="00B529EC">
        <w:rPr>
          <w:rFonts w:ascii="Times New Roman" w:hAnsi="Times New Roman" w:cs="Times New Roman"/>
          <w:sz w:val="24"/>
          <w:szCs w:val="24"/>
        </w:rPr>
        <w:t>.</w:t>
      </w:r>
    </w:p>
    <w:p w:rsidR="005D6F64" w:rsidRPr="00B529EC" w:rsidRDefault="005D6F64" w:rsidP="008631DF">
      <w:pPr>
        <w:spacing w:line="240" w:lineRule="auto"/>
        <w:ind w:left="360"/>
        <w:rPr>
          <w:rFonts w:ascii="Times New Roman" w:hAnsi="Times New Roman" w:cs="Times New Roman"/>
          <w:b/>
          <w:sz w:val="24"/>
          <w:szCs w:val="24"/>
        </w:rPr>
      </w:pPr>
      <w:r w:rsidRPr="00B529EC">
        <w:rPr>
          <w:rFonts w:ascii="Times New Roman" w:hAnsi="Times New Roman" w:cs="Times New Roman"/>
          <w:b/>
          <w:sz w:val="24"/>
          <w:szCs w:val="24"/>
        </w:rPr>
        <w:t>Communication</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CNHS documentation, housed within SharePoint or MS Teams, or any other platform, will be available and accessed by faculty and staff.  Therein, will reside daily/weekly schedule</w:t>
      </w:r>
      <w:r w:rsidR="00F30228" w:rsidRPr="00B529EC">
        <w:rPr>
          <w:rFonts w:ascii="Times New Roman" w:hAnsi="Times New Roman" w:cs="Times New Roman"/>
          <w:sz w:val="24"/>
          <w:szCs w:val="24"/>
        </w:rPr>
        <w:t>s</w:t>
      </w:r>
      <w:r w:rsidRPr="00B529EC">
        <w:rPr>
          <w:rFonts w:ascii="Times New Roman" w:hAnsi="Times New Roman" w:cs="Times New Roman"/>
          <w:sz w:val="24"/>
          <w:szCs w:val="24"/>
        </w:rPr>
        <w:t xml:space="preserve"> of research laboratory use and authorized persons. Research time scheduling will be coordinated and communicated using MS Teams.  Individual teams will be established for Greenquist, Molinario and </w:t>
      </w:r>
      <w:r w:rsidR="00F30228" w:rsidRPr="00B529EC">
        <w:rPr>
          <w:rFonts w:ascii="Times New Roman" w:hAnsi="Times New Roman" w:cs="Times New Roman"/>
          <w:sz w:val="24"/>
          <w:szCs w:val="24"/>
        </w:rPr>
        <w:t xml:space="preserve">the </w:t>
      </w:r>
      <w:r w:rsidRPr="00B529EC">
        <w:rPr>
          <w:rFonts w:ascii="Times New Roman" w:hAnsi="Times New Roman" w:cs="Times New Roman"/>
          <w:sz w:val="24"/>
          <w:szCs w:val="24"/>
        </w:rPr>
        <w:t xml:space="preserve">Sports and Activity Center.  Approval and maintenance of this coordinated schedule will be the responsibility of the CNHS Dean’s Office.  </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Faculty/staff will distribute plans and work schedules to their research student(s).</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Work rules developed in this COVID-19 pandemic should be an extension of the laboratory safety plan already in place.</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lastRenderedPageBreak/>
        <w:t>Ensure all faculty, staff and students who return to the lab are aware of their reporting obligation in the event of either contracting COVID-19 or coming in close contact with someone who has tested positive for COVID-19.</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Preparedness to shut down or rapidly ramp down on short notice</w:t>
      </w:r>
      <w:r w:rsidR="00F30228" w:rsidRPr="00B529EC">
        <w:rPr>
          <w:rFonts w:ascii="Times New Roman" w:hAnsi="Times New Roman" w:cs="Times New Roman"/>
          <w:sz w:val="24"/>
          <w:szCs w:val="24"/>
        </w:rPr>
        <w:t xml:space="preserve"> is necessary</w:t>
      </w:r>
      <w:r w:rsidRPr="00B529EC">
        <w:rPr>
          <w:rFonts w:ascii="Times New Roman" w:hAnsi="Times New Roman" w:cs="Times New Roman"/>
          <w:sz w:val="24"/>
          <w:szCs w:val="24"/>
        </w:rPr>
        <w:t xml:space="preserve">. Given this possibility, faculty, staff and students are encouraged </w:t>
      </w:r>
      <w:r w:rsidR="00F30228" w:rsidRPr="00B529EC">
        <w:rPr>
          <w:rFonts w:ascii="Times New Roman" w:hAnsi="Times New Roman" w:cs="Times New Roman"/>
          <w:sz w:val="24"/>
          <w:szCs w:val="24"/>
        </w:rPr>
        <w:t xml:space="preserve">to </w:t>
      </w:r>
      <w:r w:rsidRPr="00B529EC">
        <w:rPr>
          <w:rFonts w:ascii="Times New Roman" w:hAnsi="Times New Roman" w:cs="Times New Roman"/>
          <w:sz w:val="24"/>
          <w:szCs w:val="24"/>
        </w:rPr>
        <w:t xml:space="preserve">consider restarting work that can be ramped down quickly and with relatively little cost and complexity. </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Researchers </w:t>
      </w:r>
      <w:r w:rsidR="00F30228" w:rsidRPr="00B529EC">
        <w:rPr>
          <w:rFonts w:ascii="Times New Roman" w:hAnsi="Times New Roman" w:cs="Times New Roman"/>
          <w:sz w:val="24"/>
          <w:szCs w:val="24"/>
        </w:rPr>
        <w:t>are</w:t>
      </w:r>
      <w:r w:rsidRPr="00B529EC">
        <w:rPr>
          <w:rFonts w:ascii="Times New Roman" w:hAnsi="Times New Roman" w:cs="Times New Roman"/>
          <w:sz w:val="24"/>
          <w:szCs w:val="24"/>
        </w:rPr>
        <w:t xml:space="preserve"> expected/required to communicate with each other by consulting/through MS Teams</w:t>
      </w:r>
      <w:r w:rsidR="00F30228" w:rsidRPr="00B529EC">
        <w:rPr>
          <w:rFonts w:ascii="Times New Roman" w:hAnsi="Times New Roman" w:cs="Times New Roman"/>
          <w:sz w:val="24"/>
          <w:szCs w:val="24"/>
        </w:rPr>
        <w:t>.</w:t>
      </w:r>
      <w:r w:rsidRPr="00B529EC">
        <w:rPr>
          <w:rFonts w:ascii="Times New Roman" w:hAnsi="Times New Roman" w:cs="Times New Roman"/>
          <w:sz w:val="24"/>
          <w:szCs w:val="24"/>
        </w:rPr>
        <w:t xml:space="preserve"> </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Sanitization (includes the General Protection Measures)</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Researchers must ensure their personal sanitization.</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Faculty, staff and students will sanitize </w:t>
      </w:r>
      <w:r w:rsidR="00F30228" w:rsidRPr="00B529EC">
        <w:rPr>
          <w:rFonts w:ascii="Times New Roman" w:hAnsi="Times New Roman" w:cs="Times New Roman"/>
          <w:sz w:val="24"/>
          <w:szCs w:val="24"/>
        </w:rPr>
        <w:t xml:space="preserve">all </w:t>
      </w:r>
      <w:r w:rsidRPr="00B529EC">
        <w:rPr>
          <w:rFonts w:ascii="Times New Roman" w:hAnsi="Times New Roman" w:cs="Times New Roman"/>
          <w:sz w:val="24"/>
          <w:szCs w:val="24"/>
        </w:rPr>
        <w:t>equipment before and after use to reduce the likelihood of surface transmission.</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The protocol for sanitizing each piece of equipment will be developed and placed in the vicinity of the equipment.</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When necessary, a request may be made to Facilities Management for deep cleaning and sanitization.</w:t>
      </w:r>
    </w:p>
    <w:p w:rsidR="005D6F64" w:rsidRPr="00B529EC" w:rsidRDefault="005D6F64" w:rsidP="008631DF">
      <w:pPr>
        <w:spacing w:line="240" w:lineRule="auto"/>
        <w:ind w:left="360"/>
        <w:rPr>
          <w:rFonts w:ascii="Times New Roman" w:hAnsi="Times New Roman" w:cs="Times New Roman"/>
          <w:b/>
          <w:sz w:val="24"/>
          <w:szCs w:val="24"/>
        </w:rPr>
      </w:pPr>
      <w:r w:rsidRPr="00B529EC">
        <w:rPr>
          <w:rFonts w:ascii="Times New Roman" w:hAnsi="Times New Roman" w:cs="Times New Roman"/>
          <w:b/>
          <w:sz w:val="24"/>
          <w:szCs w:val="24"/>
        </w:rPr>
        <w:t>Personal Protective Equipment</w:t>
      </w: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Face mask</w:t>
      </w:r>
    </w:p>
    <w:p w:rsidR="00F30228" w:rsidRPr="00B529EC" w:rsidRDefault="00F30228" w:rsidP="008631DF">
      <w:pPr>
        <w:pStyle w:val="ListParagraph"/>
        <w:spacing w:line="240" w:lineRule="auto"/>
        <w:rPr>
          <w:rFonts w:ascii="Times New Roman" w:hAnsi="Times New Roman" w:cs="Times New Roman"/>
          <w:sz w:val="24"/>
          <w:szCs w:val="24"/>
        </w:rPr>
      </w:pP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Should be mandatory indoors when door is open (as well as outdoors where physical distancing is not possible).  A laboratory is defined as a public area if the door is open.</w:t>
      </w: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Must be worn when there is more than one person in a laboratory, even with the door closed.</w:t>
      </w: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Face masks will be provided centrally by the university.</w:t>
      </w: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Researchers are required to wear PPE appropriate for their research work in closed laboratory settings.  This may include, but </w:t>
      </w:r>
      <w:r w:rsidR="00F30228" w:rsidRPr="00B529EC">
        <w:rPr>
          <w:rFonts w:ascii="Times New Roman" w:hAnsi="Times New Roman" w:cs="Times New Roman"/>
          <w:sz w:val="24"/>
          <w:szCs w:val="24"/>
        </w:rPr>
        <w:t xml:space="preserve">is </w:t>
      </w:r>
      <w:r w:rsidRPr="00B529EC">
        <w:rPr>
          <w:rFonts w:ascii="Times New Roman" w:hAnsi="Times New Roman" w:cs="Times New Roman"/>
          <w:sz w:val="24"/>
          <w:szCs w:val="24"/>
        </w:rPr>
        <w:t>not limited to, laboratory coats, gloves, N95 masks, etc.</w:t>
      </w:r>
    </w:p>
    <w:p w:rsidR="00F30228"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Laboratory personnel should remove their face covering before entering the lab and wear a dust/paper mask along with the other required PPE for lab work.  Exceptions: (a.) If you have a medical condition that prevents you from wearing a mask you must obtain a note from your primary care physician and contact Robert Grieshaber (Risk Management). (b.) You may take masks off in private offices when the door is closed. </w:t>
      </w: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Wearing cloth mask would be optional when the laboratory door is closed.</w:t>
      </w:r>
    </w:p>
    <w:p w:rsidR="00F30228" w:rsidRPr="00B529EC" w:rsidRDefault="00F30228" w:rsidP="008631DF">
      <w:pPr>
        <w:pStyle w:val="ListParagraph"/>
        <w:spacing w:line="240" w:lineRule="auto"/>
        <w:ind w:left="1440"/>
        <w:rPr>
          <w:rFonts w:ascii="Times New Roman" w:hAnsi="Times New Roman" w:cs="Times New Roman"/>
          <w:sz w:val="24"/>
          <w:szCs w:val="24"/>
        </w:rPr>
      </w:pPr>
    </w:p>
    <w:p w:rsidR="005D6F64" w:rsidRPr="00B529EC" w:rsidRDefault="005D6F64"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Gloves </w:t>
      </w:r>
    </w:p>
    <w:p w:rsidR="00F30228" w:rsidRPr="00B529EC" w:rsidRDefault="00F30228" w:rsidP="008631DF">
      <w:pPr>
        <w:pStyle w:val="ListParagraph"/>
        <w:spacing w:line="240" w:lineRule="auto"/>
        <w:rPr>
          <w:rFonts w:ascii="Times New Roman" w:hAnsi="Times New Roman" w:cs="Times New Roman"/>
          <w:sz w:val="24"/>
          <w:szCs w:val="24"/>
        </w:rPr>
      </w:pP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Wearing gloves has not been shown to eliminate surface-hand-face transmission.</w:t>
      </w: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Use of glove</w:t>
      </w:r>
      <w:r w:rsidR="00F30228" w:rsidRPr="00B529EC">
        <w:rPr>
          <w:rFonts w:ascii="Times New Roman" w:hAnsi="Times New Roman" w:cs="Times New Roman"/>
          <w:sz w:val="24"/>
          <w:szCs w:val="24"/>
        </w:rPr>
        <w:t>s</w:t>
      </w:r>
      <w:r w:rsidRPr="00B529EC">
        <w:rPr>
          <w:rFonts w:ascii="Times New Roman" w:hAnsi="Times New Roman" w:cs="Times New Roman"/>
          <w:sz w:val="24"/>
          <w:szCs w:val="24"/>
        </w:rPr>
        <w:t xml:space="preserve"> is </w:t>
      </w:r>
      <w:r w:rsidR="00F30228" w:rsidRPr="00B529EC">
        <w:rPr>
          <w:rFonts w:ascii="Times New Roman" w:hAnsi="Times New Roman" w:cs="Times New Roman"/>
          <w:sz w:val="24"/>
          <w:szCs w:val="24"/>
        </w:rPr>
        <w:t>for</w:t>
      </w:r>
      <w:r w:rsidRPr="00B529EC">
        <w:rPr>
          <w:rFonts w:ascii="Times New Roman" w:hAnsi="Times New Roman" w:cs="Times New Roman"/>
          <w:sz w:val="24"/>
          <w:szCs w:val="24"/>
        </w:rPr>
        <w:t xml:space="preserve"> protect</w:t>
      </w:r>
      <w:r w:rsidR="00F30228" w:rsidRPr="00B529EC">
        <w:rPr>
          <w:rFonts w:ascii="Times New Roman" w:hAnsi="Times New Roman" w:cs="Times New Roman"/>
          <w:sz w:val="24"/>
          <w:szCs w:val="24"/>
        </w:rPr>
        <w:t>ion</w:t>
      </w:r>
      <w:r w:rsidRPr="00B529EC">
        <w:rPr>
          <w:rFonts w:ascii="Times New Roman" w:hAnsi="Times New Roman" w:cs="Times New Roman"/>
          <w:sz w:val="24"/>
          <w:szCs w:val="24"/>
        </w:rPr>
        <w:t xml:space="preserve"> from hazardous materials (radioactivity, BSL2 materials such as human cells or genetic materials, chemicals)</w:t>
      </w: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Dispose or set gloves aside before contacting general use surfaces such as doors, freezers, or general laboratory equipment.</w:t>
      </w:r>
    </w:p>
    <w:p w:rsidR="005D6F64"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 xml:space="preserve">Should not be worn out the laboratory. </w:t>
      </w:r>
    </w:p>
    <w:p w:rsidR="00F30228" w:rsidRPr="00B529EC" w:rsidRDefault="005D6F64" w:rsidP="00A55BFE">
      <w:pPr>
        <w:pStyle w:val="ListParagraph"/>
        <w:numPr>
          <w:ilvl w:val="1"/>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t>Each laboratory will provide gloves as has been the case prior</w:t>
      </w:r>
      <w:r w:rsidR="00F30228" w:rsidRPr="00B529EC">
        <w:rPr>
          <w:rFonts w:ascii="Times New Roman" w:hAnsi="Times New Roman" w:cs="Times New Roman"/>
          <w:sz w:val="24"/>
          <w:szCs w:val="24"/>
        </w:rPr>
        <w:t xml:space="preserve"> to COVID-19</w:t>
      </w:r>
      <w:r w:rsidRPr="00B529EC">
        <w:rPr>
          <w:rFonts w:ascii="Times New Roman" w:hAnsi="Times New Roman" w:cs="Times New Roman"/>
          <w:sz w:val="24"/>
          <w:szCs w:val="24"/>
        </w:rPr>
        <w:t xml:space="preserve">. </w:t>
      </w:r>
    </w:p>
    <w:p w:rsidR="003B1141" w:rsidRPr="00B529EC" w:rsidRDefault="003B1141" w:rsidP="008631DF">
      <w:pPr>
        <w:pStyle w:val="ListParagraph"/>
        <w:spacing w:line="240" w:lineRule="auto"/>
        <w:ind w:left="1440"/>
        <w:rPr>
          <w:rFonts w:ascii="Times New Roman" w:hAnsi="Times New Roman" w:cs="Times New Roman"/>
          <w:sz w:val="24"/>
          <w:szCs w:val="24"/>
        </w:rPr>
      </w:pPr>
    </w:p>
    <w:p w:rsidR="003B1141" w:rsidRPr="00B529EC" w:rsidRDefault="003B1141" w:rsidP="00A55BFE">
      <w:pPr>
        <w:pStyle w:val="ListParagraph"/>
        <w:numPr>
          <w:ilvl w:val="0"/>
          <w:numId w:val="18"/>
        </w:numPr>
        <w:spacing w:line="240" w:lineRule="auto"/>
        <w:rPr>
          <w:rFonts w:ascii="Times New Roman" w:hAnsi="Times New Roman" w:cs="Times New Roman"/>
          <w:sz w:val="24"/>
          <w:szCs w:val="24"/>
        </w:rPr>
      </w:pPr>
      <w:r w:rsidRPr="00B529EC">
        <w:rPr>
          <w:rFonts w:ascii="Times New Roman" w:hAnsi="Times New Roman" w:cs="Times New Roman"/>
          <w:sz w:val="24"/>
          <w:szCs w:val="24"/>
        </w:rPr>
        <w:lastRenderedPageBreak/>
        <w:t>Lab Coats</w:t>
      </w:r>
    </w:p>
    <w:p w:rsidR="003B1141" w:rsidRPr="00B529EC" w:rsidRDefault="005D6F64" w:rsidP="008631DF">
      <w:pPr>
        <w:pStyle w:val="ListParagraph"/>
        <w:spacing w:line="240" w:lineRule="auto"/>
        <w:rPr>
          <w:rFonts w:ascii="Times New Roman" w:hAnsi="Times New Roman" w:cs="Times New Roman"/>
          <w:sz w:val="24"/>
          <w:szCs w:val="24"/>
        </w:rPr>
      </w:pPr>
      <w:r w:rsidRPr="00B529EC">
        <w:rPr>
          <w:rFonts w:ascii="Times New Roman" w:hAnsi="Times New Roman" w:cs="Times New Roman"/>
          <w:sz w:val="24"/>
          <w:szCs w:val="24"/>
        </w:rPr>
        <w:tab/>
      </w:r>
    </w:p>
    <w:p w:rsidR="005D6F64" w:rsidRPr="00B529EC" w:rsidRDefault="005D6F64" w:rsidP="00A55BFE">
      <w:pPr>
        <w:pStyle w:val="ListParagraph"/>
        <w:numPr>
          <w:ilvl w:val="1"/>
          <w:numId w:val="19"/>
        </w:numPr>
        <w:spacing w:line="240" w:lineRule="auto"/>
        <w:rPr>
          <w:rFonts w:ascii="Times New Roman" w:hAnsi="Times New Roman" w:cs="Times New Roman"/>
          <w:sz w:val="24"/>
          <w:szCs w:val="24"/>
        </w:rPr>
      </w:pPr>
      <w:r w:rsidRPr="00B529EC">
        <w:rPr>
          <w:rFonts w:ascii="Times New Roman" w:hAnsi="Times New Roman" w:cs="Times New Roman"/>
          <w:sz w:val="24"/>
          <w:szCs w:val="24"/>
        </w:rPr>
        <w:t>Where the norm, lab coats should be assigned to individuals working in lab</w:t>
      </w:r>
      <w:r w:rsidR="003B1141" w:rsidRPr="00B529EC">
        <w:rPr>
          <w:rFonts w:ascii="Times New Roman" w:hAnsi="Times New Roman" w:cs="Times New Roman"/>
          <w:sz w:val="24"/>
          <w:szCs w:val="24"/>
        </w:rPr>
        <w:t>s</w:t>
      </w:r>
      <w:r w:rsidRPr="00B529EC">
        <w:rPr>
          <w:rFonts w:ascii="Times New Roman" w:hAnsi="Times New Roman" w:cs="Times New Roman"/>
          <w:sz w:val="24"/>
          <w:szCs w:val="24"/>
        </w:rPr>
        <w:t>.</w:t>
      </w:r>
    </w:p>
    <w:p w:rsidR="00F47524" w:rsidRPr="00B529EC" w:rsidRDefault="005D6F64" w:rsidP="008631DF">
      <w:pPr>
        <w:spacing w:line="240" w:lineRule="auto"/>
        <w:rPr>
          <w:rFonts w:ascii="Times New Roman" w:hAnsi="Times New Roman" w:cs="Times New Roman"/>
          <w:b/>
          <w:sz w:val="24"/>
          <w:szCs w:val="24"/>
        </w:rPr>
      </w:pPr>
      <w:r w:rsidRPr="00B529EC">
        <w:rPr>
          <w:rFonts w:ascii="Times New Roman" w:hAnsi="Times New Roman" w:cs="Times New Roman"/>
          <w:b/>
          <w:sz w:val="24"/>
          <w:szCs w:val="24"/>
        </w:rPr>
        <w:t>When adopted, lack of compliance with the policies will result in revocation of laboratory access privileges.</w:t>
      </w:r>
    </w:p>
    <w:p w:rsidR="00F47524" w:rsidRDefault="00F47524" w:rsidP="00F47524">
      <w:pPr>
        <w:pStyle w:val="ListParagraph"/>
        <w:rPr>
          <w:rFonts w:ascii="Times New Roman" w:hAnsi="Times New Roman" w:cs="Times New Roman"/>
          <w:sz w:val="32"/>
          <w:szCs w:val="32"/>
        </w:rPr>
      </w:pPr>
    </w:p>
    <w:p w:rsidR="00F47524" w:rsidRDefault="00F47524">
      <w:pPr>
        <w:rPr>
          <w:rFonts w:ascii="Times New Roman" w:hAnsi="Times New Roman" w:cs="Times New Roman"/>
          <w:sz w:val="32"/>
          <w:szCs w:val="32"/>
        </w:rPr>
      </w:pPr>
      <w:r>
        <w:rPr>
          <w:rFonts w:ascii="Times New Roman" w:hAnsi="Times New Roman" w:cs="Times New Roman"/>
          <w:sz w:val="32"/>
          <w:szCs w:val="32"/>
        </w:rPr>
        <w:br w:type="page"/>
      </w:r>
    </w:p>
    <w:p w:rsidR="00D90C12" w:rsidRPr="00B678A6" w:rsidRDefault="00D90C12" w:rsidP="00B678A6">
      <w:pPr>
        <w:spacing w:line="240" w:lineRule="auto"/>
        <w:rPr>
          <w:rFonts w:ascii="Times New Roman" w:hAnsi="Times New Roman" w:cs="Times New Roman"/>
          <w:sz w:val="32"/>
          <w:szCs w:val="32"/>
        </w:rPr>
      </w:pPr>
      <w:r w:rsidRPr="00B678A6">
        <w:rPr>
          <w:rFonts w:ascii="Times New Roman" w:hAnsi="Times New Roman" w:cs="Times New Roman"/>
          <w:sz w:val="32"/>
          <w:szCs w:val="32"/>
        </w:rPr>
        <w:lastRenderedPageBreak/>
        <w:t>High Impact Practices Experiences</w:t>
      </w:r>
    </w:p>
    <w:p w:rsidR="00684BD4" w:rsidRPr="00684BD4" w:rsidRDefault="00684BD4" w:rsidP="00684BD4">
      <w:pPr>
        <w:rPr>
          <w:rFonts w:ascii="Times New Roman" w:hAnsi="Times New Roman" w:cs="Times New Roman"/>
          <w:sz w:val="22"/>
          <w:szCs w:val="22"/>
        </w:rPr>
      </w:pPr>
      <w:r w:rsidRPr="00684BD4">
        <w:rPr>
          <w:rFonts w:ascii="Times New Roman" w:hAnsi="Times New Roman" w:cs="Times New Roman"/>
          <w:b/>
          <w:sz w:val="22"/>
          <w:szCs w:val="22"/>
        </w:rPr>
        <w:t>High Impact Practices Team</w:t>
      </w:r>
      <w:r>
        <w:rPr>
          <w:rFonts w:ascii="Times New Roman" w:hAnsi="Times New Roman" w:cs="Times New Roman"/>
          <w:sz w:val="22"/>
          <w:szCs w:val="22"/>
        </w:rPr>
        <w:t xml:space="preserve">: Debra Karp (chair), </w:t>
      </w:r>
      <w:r w:rsidRPr="00684BD4">
        <w:rPr>
          <w:rFonts w:ascii="Times New Roman" w:hAnsi="Times New Roman" w:cs="Times New Roman"/>
          <w:sz w:val="22"/>
          <w:szCs w:val="22"/>
        </w:rPr>
        <w:t>Theresa Castor</w:t>
      </w:r>
      <w:r>
        <w:rPr>
          <w:rFonts w:ascii="Times New Roman" w:hAnsi="Times New Roman" w:cs="Times New Roman"/>
          <w:sz w:val="22"/>
          <w:szCs w:val="22"/>
        </w:rPr>
        <w:t xml:space="preserve">, </w:t>
      </w:r>
      <w:r w:rsidRPr="00684BD4">
        <w:rPr>
          <w:rFonts w:ascii="Times New Roman" w:hAnsi="Times New Roman" w:cs="Times New Roman"/>
          <w:sz w:val="22"/>
          <w:szCs w:val="22"/>
        </w:rPr>
        <w:t>Crystal Egbo (</w:t>
      </w:r>
      <w:r>
        <w:rPr>
          <w:rFonts w:ascii="Times New Roman" w:hAnsi="Times New Roman" w:cs="Times New Roman"/>
          <w:sz w:val="22"/>
          <w:szCs w:val="22"/>
        </w:rPr>
        <w:t>s</w:t>
      </w:r>
      <w:r w:rsidRPr="00684BD4">
        <w:rPr>
          <w:rFonts w:ascii="Times New Roman" w:hAnsi="Times New Roman" w:cs="Times New Roman"/>
          <w:sz w:val="22"/>
          <w:szCs w:val="22"/>
        </w:rPr>
        <w:t>tudent)</w:t>
      </w:r>
      <w:r>
        <w:rPr>
          <w:rFonts w:ascii="Times New Roman" w:hAnsi="Times New Roman" w:cs="Times New Roman"/>
          <w:sz w:val="22"/>
          <w:szCs w:val="22"/>
        </w:rPr>
        <w:t xml:space="preserve">, </w:t>
      </w:r>
      <w:r w:rsidRPr="00684BD4">
        <w:rPr>
          <w:rFonts w:ascii="Times New Roman" w:hAnsi="Times New Roman" w:cs="Times New Roman"/>
          <w:sz w:val="22"/>
          <w:szCs w:val="22"/>
        </w:rPr>
        <w:t>Abey Kuruvilla</w:t>
      </w:r>
      <w:r>
        <w:rPr>
          <w:rFonts w:ascii="Times New Roman" w:hAnsi="Times New Roman" w:cs="Times New Roman"/>
          <w:sz w:val="22"/>
          <w:szCs w:val="22"/>
        </w:rPr>
        <w:t xml:space="preserve">, </w:t>
      </w:r>
      <w:r w:rsidRPr="00684BD4">
        <w:rPr>
          <w:rFonts w:ascii="Times New Roman" w:hAnsi="Times New Roman" w:cs="Times New Roman"/>
          <w:sz w:val="22"/>
          <w:szCs w:val="22"/>
        </w:rPr>
        <w:t>Penny Lyter</w:t>
      </w:r>
      <w:r>
        <w:rPr>
          <w:rFonts w:ascii="Times New Roman" w:hAnsi="Times New Roman" w:cs="Times New Roman"/>
          <w:sz w:val="22"/>
          <w:szCs w:val="22"/>
        </w:rPr>
        <w:t xml:space="preserve">, </w:t>
      </w:r>
      <w:r w:rsidRPr="00684BD4">
        <w:rPr>
          <w:rFonts w:ascii="Times New Roman" w:hAnsi="Times New Roman" w:cs="Times New Roman"/>
          <w:sz w:val="22"/>
          <w:szCs w:val="22"/>
        </w:rPr>
        <w:tab/>
        <w:t>Rene Young-Trego</w:t>
      </w:r>
    </w:p>
    <w:p w:rsid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UW-Parkside places a high value on experiential learning practices for our students. We take pride in strong programs where our students engage in learning experiences that take them off the campus into community settings and prepare them to become civically-engaged professionals. Due to the Covid-19 pandemic, many of these activities must be cancelled, limited, or switched to alternate modes of delivery, depending on community health conditions.  Our committee was tasked with developing recommendations for student engagement in high impact practices, particularly those that take the students into the community, during the pandemi</w:t>
      </w:r>
      <w:r>
        <w:rPr>
          <w:rFonts w:ascii="Times New Roman" w:hAnsi="Times New Roman" w:cs="Times New Roman"/>
          <w:sz w:val="22"/>
          <w:szCs w:val="22"/>
        </w:rPr>
        <w:t>c and beyond.</w:t>
      </w:r>
    </w:p>
    <w:p w:rsidR="0023116D" w:rsidRPr="0023116D" w:rsidRDefault="0023116D" w:rsidP="0023116D">
      <w:pPr>
        <w:spacing w:after="0" w:line="240" w:lineRule="auto"/>
        <w:rPr>
          <w:rFonts w:ascii="Times New Roman" w:hAnsi="Times New Roman" w:cs="Times New Roman"/>
          <w:sz w:val="22"/>
          <w:szCs w:val="22"/>
        </w:rPr>
      </w:pPr>
    </w:p>
    <w:p w:rsidR="0023116D" w:rsidRPr="0023116D" w:rsidRDefault="0023116D" w:rsidP="0023116D">
      <w:pPr>
        <w:spacing w:after="0" w:line="240" w:lineRule="auto"/>
        <w:rPr>
          <w:rFonts w:ascii="Times New Roman" w:hAnsi="Times New Roman" w:cs="Times New Roman"/>
          <w:b/>
          <w:sz w:val="22"/>
          <w:szCs w:val="22"/>
        </w:rPr>
      </w:pPr>
      <w:r w:rsidRPr="0023116D">
        <w:rPr>
          <w:rFonts w:ascii="Times New Roman" w:hAnsi="Times New Roman" w:cs="Times New Roman"/>
          <w:b/>
          <w:sz w:val="22"/>
          <w:szCs w:val="22"/>
        </w:rPr>
        <w:t>Campus Employment as a High Impact Practice</w:t>
      </w:r>
    </w:p>
    <w:p w:rsidR="0023116D" w:rsidRPr="0023116D" w:rsidRDefault="0023116D" w:rsidP="0023116D">
      <w:pPr>
        <w:spacing w:after="0" w:line="240" w:lineRule="auto"/>
        <w:rPr>
          <w:rFonts w:ascii="Times New Roman" w:hAnsi="Times New Roman" w:cs="Times New Roman"/>
          <w:sz w:val="22"/>
          <w:szCs w:val="22"/>
        </w:rPr>
      </w:pPr>
    </w:p>
    <w:p w:rsid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When the pandemic hit, UW-Parkside was piloting the practice of campus employment as a HIP.  While the committee recommends that all student employees and their supervisors follow guidelines set out for all employees aligned with the Kenosha Kick-start plan, below are recommended additional considerations:</w:t>
      </w:r>
    </w:p>
    <w:p w:rsidR="0023116D" w:rsidRPr="0023116D" w:rsidRDefault="0023116D" w:rsidP="0023116D">
      <w:pPr>
        <w:spacing w:after="0" w:line="240" w:lineRule="auto"/>
        <w:rPr>
          <w:rFonts w:ascii="Times New Roman" w:hAnsi="Times New Roman" w:cs="Times New Roman"/>
          <w:sz w:val="22"/>
          <w:szCs w:val="22"/>
        </w:rPr>
      </w:pPr>
    </w:p>
    <w:p w:rsidR="0023116D" w:rsidRPr="00FB727E" w:rsidRDefault="0023116D" w:rsidP="00A55BFE">
      <w:pPr>
        <w:pStyle w:val="ListParagraph"/>
        <w:numPr>
          <w:ilvl w:val="0"/>
          <w:numId w:val="40"/>
        </w:numPr>
        <w:spacing w:after="0" w:line="240" w:lineRule="auto"/>
        <w:rPr>
          <w:rFonts w:ascii="Times New Roman" w:hAnsi="Times New Roman" w:cs="Times New Roman"/>
          <w:sz w:val="22"/>
          <w:szCs w:val="22"/>
        </w:rPr>
      </w:pPr>
      <w:r w:rsidRPr="00FB727E">
        <w:rPr>
          <w:rFonts w:ascii="Times New Roman" w:hAnsi="Times New Roman" w:cs="Times New Roman"/>
          <w:sz w:val="22"/>
          <w:szCs w:val="22"/>
        </w:rPr>
        <w:t>During Phase I and II, if student employees are able to complete their job tasks remotely, the following practices are recommended for supervisors:</w:t>
      </w:r>
    </w:p>
    <w:p w:rsidR="00FB727E" w:rsidRPr="0023116D" w:rsidRDefault="00FB727E" w:rsidP="0023116D">
      <w:pPr>
        <w:spacing w:after="0" w:line="240" w:lineRule="auto"/>
        <w:rPr>
          <w:rFonts w:ascii="Times New Roman" w:hAnsi="Times New Roman" w:cs="Times New Roman"/>
          <w:sz w:val="22"/>
          <w:szCs w:val="22"/>
        </w:rPr>
      </w:pPr>
    </w:p>
    <w:p w:rsidR="0023116D" w:rsidRPr="00FB727E" w:rsidRDefault="0023116D" w:rsidP="00A55BFE">
      <w:pPr>
        <w:pStyle w:val="ListParagraph"/>
        <w:numPr>
          <w:ilvl w:val="0"/>
          <w:numId w:val="41"/>
        </w:numPr>
        <w:spacing w:after="0" w:line="240" w:lineRule="auto"/>
        <w:rPr>
          <w:rFonts w:ascii="Times New Roman" w:hAnsi="Times New Roman" w:cs="Times New Roman"/>
          <w:sz w:val="22"/>
          <w:szCs w:val="22"/>
        </w:rPr>
      </w:pPr>
      <w:r w:rsidRPr="00FB727E">
        <w:rPr>
          <w:rFonts w:ascii="Times New Roman" w:hAnsi="Times New Roman" w:cs="Times New Roman"/>
          <w:sz w:val="22"/>
          <w:szCs w:val="22"/>
        </w:rPr>
        <w:t>Weekly check-in meetings and feedback</w:t>
      </w:r>
    </w:p>
    <w:p w:rsidR="0023116D" w:rsidRPr="00FB727E" w:rsidRDefault="0023116D" w:rsidP="00A55BFE">
      <w:pPr>
        <w:pStyle w:val="ListParagraph"/>
        <w:numPr>
          <w:ilvl w:val="0"/>
          <w:numId w:val="41"/>
        </w:numPr>
        <w:spacing w:after="0" w:line="240" w:lineRule="auto"/>
        <w:rPr>
          <w:rFonts w:ascii="Times New Roman" w:hAnsi="Times New Roman" w:cs="Times New Roman"/>
          <w:sz w:val="22"/>
          <w:szCs w:val="22"/>
        </w:rPr>
      </w:pPr>
      <w:r w:rsidRPr="00FB727E">
        <w:rPr>
          <w:rFonts w:ascii="Times New Roman" w:hAnsi="Times New Roman" w:cs="Times New Roman"/>
          <w:sz w:val="22"/>
          <w:szCs w:val="22"/>
        </w:rPr>
        <w:t xml:space="preserve">Implement a system to track progress on tasks (e.g., Trello, Asana) </w:t>
      </w:r>
    </w:p>
    <w:p w:rsidR="0023116D" w:rsidRPr="00FB727E" w:rsidRDefault="0023116D" w:rsidP="00A55BFE">
      <w:pPr>
        <w:pStyle w:val="ListParagraph"/>
        <w:numPr>
          <w:ilvl w:val="0"/>
          <w:numId w:val="41"/>
        </w:numPr>
        <w:spacing w:after="0" w:line="240" w:lineRule="auto"/>
        <w:rPr>
          <w:rFonts w:ascii="Times New Roman" w:hAnsi="Times New Roman" w:cs="Times New Roman"/>
          <w:sz w:val="22"/>
          <w:szCs w:val="22"/>
        </w:rPr>
      </w:pPr>
      <w:r w:rsidRPr="00FB727E">
        <w:rPr>
          <w:rFonts w:ascii="Times New Roman" w:hAnsi="Times New Roman" w:cs="Times New Roman"/>
          <w:sz w:val="22"/>
          <w:szCs w:val="22"/>
        </w:rPr>
        <w:t>Design projects, meetings, and relations that can be completed regardless of location</w:t>
      </w:r>
    </w:p>
    <w:p w:rsidR="0023116D" w:rsidRPr="00FB727E" w:rsidRDefault="0023116D" w:rsidP="00A55BFE">
      <w:pPr>
        <w:pStyle w:val="ListParagraph"/>
        <w:numPr>
          <w:ilvl w:val="0"/>
          <w:numId w:val="41"/>
        </w:numPr>
        <w:spacing w:after="0" w:line="240" w:lineRule="auto"/>
        <w:rPr>
          <w:rFonts w:ascii="Times New Roman" w:hAnsi="Times New Roman" w:cs="Times New Roman"/>
          <w:sz w:val="22"/>
          <w:szCs w:val="22"/>
        </w:rPr>
      </w:pPr>
      <w:r w:rsidRPr="00FB727E">
        <w:rPr>
          <w:rFonts w:ascii="Times New Roman" w:hAnsi="Times New Roman" w:cs="Times New Roman"/>
          <w:sz w:val="22"/>
          <w:szCs w:val="22"/>
        </w:rPr>
        <w:t>Provide hotspots and/or computers to students who do not have access at home</w:t>
      </w:r>
    </w:p>
    <w:p w:rsidR="0023116D" w:rsidRPr="00FB727E" w:rsidRDefault="0023116D" w:rsidP="00A55BFE">
      <w:pPr>
        <w:pStyle w:val="ListParagraph"/>
        <w:numPr>
          <w:ilvl w:val="0"/>
          <w:numId w:val="41"/>
        </w:numPr>
        <w:spacing w:after="0" w:line="240" w:lineRule="auto"/>
        <w:rPr>
          <w:rFonts w:ascii="Times New Roman" w:hAnsi="Times New Roman" w:cs="Times New Roman"/>
          <w:sz w:val="22"/>
          <w:szCs w:val="22"/>
        </w:rPr>
      </w:pPr>
      <w:r w:rsidRPr="00FB727E">
        <w:rPr>
          <w:rFonts w:ascii="Times New Roman" w:hAnsi="Times New Roman" w:cs="Times New Roman"/>
          <w:sz w:val="22"/>
          <w:szCs w:val="22"/>
        </w:rPr>
        <w:t>When conditions are such that face to face employment is possible, create an environment where students are empowered to speak up about their comfort level with various work options and allow flexibility due to each student employee’s circumstances</w:t>
      </w:r>
    </w:p>
    <w:p w:rsidR="00FB727E" w:rsidRPr="0023116D" w:rsidRDefault="00FB727E" w:rsidP="0023116D">
      <w:pPr>
        <w:spacing w:after="0" w:line="240" w:lineRule="auto"/>
        <w:rPr>
          <w:rFonts w:ascii="Times New Roman" w:hAnsi="Times New Roman" w:cs="Times New Roman"/>
          <w:sz w:val="22"/>
          <w:szCs w:val="22"/>
        </w:rPr>
      </w:pPr>
    </w:p>
    <w:p w:rsidR="0023116D" w:rsidRPr="005B2C11" w:rsidRDefault="0023116D" w:rsidP="00A55BFE">
      <w:pPr>
        <w:pStyle w:val="ListParagraph"/>
        <w:numPr>
          <w:ilvl w:val="0"/>
          <w:numId w:val="40"/>
        </w:numPr>
        <w:spacing w:after="0" w:line="240" w:lineRule="auto"/>
        <w:rPr>
          <w:rFonts w:ascii="Times New Roman" w:hAnsi="Times New Roman" w:cs="Times New Roman"/>
          <w:sz w:val="22"/>
          <w:szCs w:val="22"/>
        </w:rPr>
      </w:pPr>
      <w:r w:rsidRPr="005B2C11">
        <w:rPr>
          <w:rFonts w:ascii="Times New Roman" w:hAnsi="Times New Roman" w:cs="Times New Roman"/>
          <w:sz w:val="22"/>
          <w:szCs w:val="22"/>
        </w:rPr>
        <w:t>Provide training and resources for supervisors on how to manage remote student employees and conduct effective virtual performance reviews.</w:t>
      </w:r>
    </w:p>
    <w:p w:rsidR="00FB727E" w:rsidRDefault="00FB727E" w:rsidP="0023116D">
      <w:pPr>
        <w:spacing w:after="0" w:line="240" w:lineRule="auto"/>
        <w:rPr>
          <w:rFonts w:ascii="Times New Roman" w:hAnsi="Times New Roman" w:cs="Times New Roman"/>
          <w:sz w:val="22"/>
          <w:szCs w:val="22"/>
        </w:rPr>
      </w:pPr>
    </w:p>
    <w:p w:rsidR="0023116D" w:rsidRPr="005B2C11" w:rsidRDefault="0023116D" w:rsidP="0023116D">
      <w:pPr>
        <w:spacing w:after="0" w:line="240" w:lineRule="auto"/>
        <w:rPr>
          <w:rFonts w:ascii="Times New Roman" w:hAnsi="Times New Roman" w:cs="Times New Roman"/>
          <w:b/>
          <w:sz w:val="22"/>
          <w:szCs w:val="22"/>
        </w:rPr>
      </w:pPr>
      <w:r w:rsidRPr="005B2C11">
        <w:rPr>
          <w:rFonts w:ascii="Times New Roman" w:hAnsi="Times New Roman" w:cs="Times New Roman"/>
          <w:b/>
          <w:sz w:val="22"/>
          <w:szCs w:val="22"/>
        </w:rPr>
        <w:t>Study Abroad</w:t>
      </w:r>
    </w:p>
    <w:p w:rsidR="005B2C11" w:rsidRDefault="005B2C11" w:rsidP="0023116D">
      <w:pPr>
        <w:spacing w:after="0" w:line="240" w:lineRule="auto"/>
        <w:rPr>
          <w:rFonts w:ascii="Times New Roman" w:hAnsi="Times New Roman" w:cs="Times New Roman"/>
          <w:sz w:val="22"/>
          <w:szCs w:val="22"/>
        </w:rPr>
      </w:pP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The </w:t>
      </w:r>
      <w:r w:rsidR="005B2C11">
        <w:rPr>
          <w:rFonts w:ascii="Times New Roman" w:hAnsi="Times New Roman" w:cs="Times New Roman"/>
          <w:sz w:val="22"/>
          <w:szCs w:val="22"/>
        </w:rPr>
        <w:t>team</w:t>
      </w:r>
      <w:r w:rsidRPr="0023116D">
        <w:rPr>
          <w:rFonts w:ascii="Times New Roman" w:hAnsi="Times New Roman" w:cs="Times New Roman"/>
          <w:sz w:val="22"/>
          <w:szCs w:val="22"/>
        </w:rPr>
        <w:t xml:space="preserve"> recognizes the importance of global education and the development of cultural competencies even during COVID-19. It suggests that faculty pursue alternate delivery modes to deliver the development of competencies. Partnership through online joint projects and/or classes or assignments that have an international online component with our partners or other international agencies is encouraged. </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  </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UW-Parkside will not be conducting any faculty-led progr</w:t>
      </w:r>
      <w:r w:rsidR="005B2C11">
        <w:rPr>
          <w:rFonts w:ascii="Times New Roman" w:hAnsi="Times New Roman" w:cs="Times New Roman"/>
          <w:sz w:val="22"/>
          <w:szCs w:val="22"/>
        </w:rPr>
        <w:t>ams in the Fall 2020 semester. </w:t>
      </w:r>
      <w:r w:rsidRPr="0023116D">
        <w:rPr>
          <w:rFonts w:ascii="Times New Roman" w:hAnsi="Times New Roman" w:cs="Times New Roman"/>
          <w:sz w:val="22"/>
          <w:szCs w:val="22"/>
        </w:rPr>
        <w:t>For the limited semester-long and external study abroad programs available for students, a decision regarding the program is to be taken by July 15th. This will be in consultation with the partner university, U</w:t>
      </w:r>
      <w:r w:rsidR="005B2C11">
        <w:rPr>
          <w:rFonts w:ascii="Times New Roman" w:hAnsi="Times New Roman" w:cs="Times New Roman"/>
          <w:sz w:val="22"/>
          <w:szCs w:val="22"/>
        </w:rPr>
        <w:t>.</w:t>
      </w:r>
      <w:r w:rsidRPr="0023116D">
        <w:rPr>
          <w:rFonts w:ascii="Times New Roman" w:hAnsi="Times New Roman" w:cs="Times New Roman"/>
          <w:sz w:val="22"/>
          <w:szCs w:val="22"/>
        </w:rPr>
        <w:t>S</w:t>
      </w:r>
      <w:r w:rsidR="005B2C11">
        <w:rPr>
          <w:rFonts w:ascii="Times New Roman" w:hAnsi="Times New Roman" w:cs="Times New Roman"/>
          <w:sz w:val="22"/>
          <w:szCs w:val="22"/>
        </w:rPr>
        <w:t>.</w:t>
      </w:r>
      <w:r w:rsidRPr="0023116D">
        <w:rPr>
          <w:rFonts w:ascii="Times New Roman" w:hAnsi="Times New Roman" w:cs="Times New Roman"/>
          <w:sz w:val="22"/>
          <w:szCs w:val="22"/>
        </w:rPr>
        <w:t xml:space="preserve"> State department travel advisories, availability of commercial travel as well as embassies of the country, and the UW-Parkside Risk Management office. </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  </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UW-Parkside faculty-led and semester-long programs for the Winterim and Spring 2021 semesters will be decided in Fall 2020. This will be in consultation with the partner, U</w:t>
      </w:r>
      <w:r w:rsidR="005B2C11">
        <w:rPr>
          <w:rFonts w:ascii="Times New Roman" w:hAnsi="Times New Roman" w:cs="Times New Roman"/>
          <w:sz w:val="22"/>
          <w:szCs w:val="22"/>
        </w:rPr>
        <w:t>.</w:t>
      </w:r>
      <w:r w:rsidRPr="0023116D">
        <w:rPr>
          <w:rFonts w:ascii="Times New Roman" w:hAnsi="Times New Roman" w:cs="Times New Roman"/>
          <w:sz w:val="22"/>
          <w:szCs w:val="22"/>
        </w:rPr>
        <w:t>S</w:t>
      </w:r>
      <w:r w:rsidR="005B2C11">
        <w:rPr>
          <w:rFonts w:ascii="Times New Roman" w:hAnsi="Times New Roman" w:cs="Times New Roman"/>
          <w:sz w:val="22"/>
          <w:szCs w:val="22"/>
        </w:rPr>
        <w:t>.</w:t>
      </w:r>
      <w:r w:rsidRPr="0023116D">
        <w:rPr>
          <w:rFonts w:ascii="Times New Roman" w:hAnsi="Times New Roman" w:cs="Times New Roman"/>
          <w:sz w:val="22"/>
          <w:szCs w:val="22"/>
        </w:rPr>
        <w:t xml:space="preserve"> State department travel advisories, availability of commercial travel as well as embassies of the country, and the UW-Parkside Risk Management office. </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 </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lastRenderedPageBreak/>
        <w:t xml:space="preserve">In the event </w:t>
      </w:r>
      <w:r w:rsidR="005B2C11">
        <w:rPr>
          <w:rFonts w:ascii="Times New Roman" w:hAnsi="Times New Roman" w:cs="Times New Roman"/>
          <w:sz w:val="22"/>
          <w:szCs w:val="22"/>
        </w:rPr>
        <w:t>that</w:t>
      </w:r>
      <w:r w:rsidRPr="0023116D">
        <w:rPr>
          <w:rFonts w:ascii="Times New Roman" w:hAnsi="Times New Roman" w:cs="Times New Roman"/>
          <w:sz w:val="22"/>
          <w:szCs w:val="22"/>
        </w:rPr>
        <w:t xml:space="preserve"> UW-Parkside faculty-led </w:t>
      </w:r>
      <w:r w:rsidR="005B2C11">
        <w:rPr>
          <w:rFonts w:ascii="Times New Roman" w:hAnsi="Times New Roman" w:cs="Times New Roman"/>
          <w:sz w:val="22"/>
          <w:szCs w:val="22"/>
        </w:rPr>
        <w:t>or</w:t>
      </w:r>
      <w:r w:rsidRPr="0023116D">
        <w:rPr>
          <w:rFonts w:ascii="Times New Roman" w:hAnsi="Times New Roman" w:cs="Times New Roman"/>
          <w:sz w:val="22"/>
          <w:szCs w:val="22"/>
        </w:rPr>
        <w:t xml:space="preserve"> other programs </w:t>
      </w:r>
      <w:r w:rsidR="005B2C11">
        <w:rPr>
          <w:rFonts w:ascii="Times New Roman" w:hAnsi="Times New Roman" w:cs="Times New Roman"/>
          <w:sz w:val="22"/>
          <w:szCs w:val="22"/>
        </w:rPr>
        <w:t>with</w:t>
      </w:r>
      <w:r w:rsidRPr="0023116D">
        <w:rPr>
          <w:rFonts w:ascii="Times New Roman" w:hAnsi="Times New Roman" w:cs="Times New Roman"/>
          <w:sz w:val="22"/>
          <w:szCs w:val="22"/>
        </w:rPr>
        <w:t xml:space="preserve"> students already overseas in a country with prevalence of COVID</w:t>
      </w:r>
      <w:r w:rsidR="005B2C11">
        <w:rPr>
          <w:rFonts w:ascii="Times New Roman" w:hAnsi="Times New Roman" w:cs="Times New Roman"/>
          <w:sz w:val="22"/>
          <w:szCs w:val="22"/>
        </w:rPr>
        <w:t>-19</w:t>
      </w:r>
      <w:r w:rsidRPr="0023116D">
        <w:rPr>
          <w:rFonts w:ascii="Times New Roman" w:hAnsi="Times New Roman" w:cs="Times New Roman"/>
          <w:sz w:val="22"/>
          <w:szCs w:val="22"/>
        </w:rPr>
        <w:t xml:space="preserve">, or in the case of students who want to return out of concern for their safety, the </w:t>
      </w:r>
      <w:r w:rsidR="005B2C11">
        <w:rPr>
          <w:rFonts w:ascii="Times New Roman" w:hAnsi="Times New Roman" w:cs="Times New Roman"/>
          <w:sz w:val="22"/>
          <w:szCs w:val="22"/>
        </w:rPr>
        <w:t>team</w:t>
      </w:r>
      <w:r w:rsidRPr="0023116D">
        <w:rPr>
          <w:rFonts w:ascii="Times New Roman" w:hAnsi="Times New Roman" w:cs="Times New Roman"/>
          <w:sz w:val="22"/>
          <w:szCs w:val="22"/>
        </w:rPr>
        <w:t xml:space="preserve"> recommends a case</w:t>
      </w:r>
      <w:r w:rsidR="005B2C11">
        <w:rPr>
          <w:rFonts w:ascii="Times New Roman" w:hAnsi="Times New Roman" w:cs="Times New Roman"/>
          <w:sz w:val="22"/>
          <w:szCs w:val="22"/>
        </w:rPr>
        <w:t>-</w:t>
      </w:r>
      <w:r w:rsidRPr="0023116D">
        <w:rPr>
          <w:rFonts w:ascii="Times New Roman" w:hAnsi="Times New Roman" w:cs="Times New Roman"/>
          <w:sz w:val="22"/>
          <w:szCs w:val="22"/>
        </w:rPr>
        <w:t>by</w:t>
      </w:r>
      <w:r w:rsidR="005B2C11">
        <w:rPr>
          <w:rFonts w:ascii="Times New Roman" w:hAnsi="Times New Roman" w:cs="Times New Roman"/>
          <w:sz w:val="22"/>
          <w:szCs w:val="22"/>
        </w:rPr>
        <w:t>-</w:t>
      </w:r>
      <w:r w:rsidRPr="0023116D">
        <w:rPr>
          <w:rFonts w:ascii="Times New Roman" w:hAnsi="Times New Roman" w:cs="Times New Roman"/>
          <w:sz w:val="22"/>
          <w:szCs w:val="22"/>
        </w:rPr>
        <w:t>case approach  in consultation with the partner, U</w:t>
      </w:r>
      <w:r w:rsidR="005B2C11">
        <w:rPr>
          <w:rFonts w:ascii="Times New Roman" w:hAnsi="Times New Roman" w:cs="Times New Roman"/>
          <w:sz w:val="22"/>
          <w:szCs w:val="22"/>
        </w:rPr>
        <w:t>.</w:t>
      </w:r>
      <w:r w:rsidRPr="0023116D">
        <w:rPr>
          <w:rFonts w:ascii="Times New Roman" w:hAnsi="Times New Roman" w:cs="Times New Roman"/>
          <w:sz w:val="22"/>
          <w:szCs w:val="22"/>
        </w:rPr>
        <w:t>S</w:t>
      </w:r>
      <w:r w:rsidR="005B2C11">
        <w:rPr>
          <w:rFonts w:ascii="Times New Roman" w:hAnsi="Times New Roman" w:cs="Times New Roman"/>
          <w:sz w:val="22"/>
          <w:szCs w:val="22"/>
        </w:rPr>
        <w:t>.</w:t>
      </w:r>
      <w:r w:rsidRPr="0023116D">
        <w:rPr>
          <w:rFonts w:ascii="Times New Roman" w:hAnsi="Times New Roman" w:cs="Times New Roman"/>
          <w:sz w:val="22"/>
          <w:szCs w:val="22"/>
        </w:rPr>
        <w:t xml:space="preserve"> State department travel advisories, availability of commercial travel as well as embassies of the country, and the UW-Parkside Risk Management office. </w:t>
      </w:r>
    </w:p>
    <w:p w:rsidR="0023116D" w:rsidRPr="0023116D" w:rsidRDefault="0023116D" w:rsidP="0023116D">
      <w:pPr>
        <w:spacing w:after="0" w:line="240" w:lineRule="auto"/>
        <w:rPr>
          <w:rFonts w:ascii="Times New Roman" w:hAnsi="Times New Roman" w:cs="Times New Roman"/>
          <w:sz w:val="22"/>
          <w:szCs w:val="22"/>
        </w:rPr>
      </w:pP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Any other international faculty or student experience (sabbaticals, conferences, etc.) </w:t>
      </w:r>
      <w:r w:rsidR="005B2C11">
        <w:rPr>
          <w:rFonts w:ascii="Times New Roman" w:hAnsi="Times New Roman" w:cs="Times New Roman"/>
          <w:sz w:val="22"/>
          <w:szCs w:val="22"/>
        </w:rPr>
        <w:t xml:space="preserve">should </w:t>
      </w:r>
      <w:r w:rsidRPr="0023116D">
        <w:rPr>
          <w:rFonts w:ascii="Times New Roman" w:hAnsi="Times New Roman" w:cs="Times New Roman"/>
          <w:sz w:val="22"/>
          <w:szCs w:val="22"/>
        </w:rPr>
        <w:t>follow the above protocol.</w:t>
      </w:r>
    </w:p>
    <w:p w:rsidR="0023116D" w:rsidRPr="0023116D" w:rsidRDefault="0023116D" w:rsidP="0023116D">
      <w:pPr>
        <w:spacing w:after="0" w:line="240" w:lineRule="auto"/>
        <w:rPr>
          <w:rFonts w:ascii="Times New Roman" w:hAnsi="Times New Roman" w:cs="Times New Roman"/>
          <w:sz w:val="22"/>
          <w:szCs w:val="22"/>
        </w:rPr>
      </w:pPr>
    </w:p>
    <w:p w:rsidR="0023116D" w:rsidRPr="005B2C11" w:rsidRDefault="0023116D" w:rsidP="0023116D">
      <w:pPr>
        <w:spacing w:after="0" w:line="240" w:lineRule="auto"/>
        <w:rPr>
          <w:rFonts w:ascii="Times New Roman" w:hAnsi="Times New Roman" w:cs="Times New Roman"/>
          <w:b/>
          <w:sz w:val="22"/>
          <w:szCs w:val="22"/>
        </w:rPr>
      </w:pPr>
      <w:r w:rsidRPr="005B2C11">
        <w:rPr>
          <w:rFonts w:ascii="Times New Roman" w:hAnsi="Times New Roman" w:cs="Times New Roman"/>
          <w:b/>
          <w:sz w:val="22"/>
          <w:szCs w:val="22"/>
        </w:rPr>
        <w:t>Community-Based Learning</w:t>
      </w:r>
    </w:p>
    <w:p w:rsidR="005B2C11" w:rsidRPr="0023116D" w:rsidRDefault="005B2C11" w:rsidP="0023116D">
      <w:pPr>
        <w:spacing w:after="0" w:line="240" w:lineRule="auto"/>
        <w:rPr>
          <w:rFonts w:ascii="Times New Roman" w:hAnsi="Times New Roman" w:cs="Times New Roman"/>
          <w:sz w:val="22"/>
          <w:szCs w:val="22"/>
        </w:rPr>
      </w:pPr>
    </w:p>
    <w:p w:rsidR="00F03ADA"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Though the committee feels that there is great value in students working with partners in a face</w:t>
      </w:r>
      <w:r w:rsidR="00F03ADA">
        <w:rPr>
          <w:rFonts w:ascii="Times New Roman" w:hAnsi="Times New Roman" w:cs="Times New Roman"/>
          <w:sz w:val="22"/>
          <w:szCs w:val="22"/>
        </w:rPr>
        <w:t>-</w:t>
      </w:r>
      <w:r w:rsidRPr="0023116D">
        <w:rPr>
          <w:rFonts w:ascii="Times New Roman" w:hAnsi="Times New Roman" w:cs="Times New Roman"/>
          <w:sz w:val="22"/>
          <w:szCs w:val="22"/>
        </w:rPr>
        <w:t>to</w:t>
      </w:r>
      <w:r w:rsidR="00F03ADA">
        <w:rPr>
          <w:rFonts w:ascii="Times New Roman" w:hAnsi="Times New Roman" w:cs="Times New Roman"/>
          <w:sz w:val="22"/>
          <w:szCs w:val="22"/>
        </w:rPr>
        <w:t>-</w:t>
      </w:r>
      <w:r w:rsidRPr="0023116D">
        <w:rPr>
          <w:rFonts w:ascii="Times New Roman" w:hAnsi="Times New Roman" w:cs="Times New Roman"/>
          <w:sz w:val="22"/>
          <w:szCs w:val="22"/>
        </w:rPr>
        <w:t>face setting, we recognize that the experience could put students at great risk during the first three phases of the Kenosha Kick-Start. Moreover, community partners may not have the capacity to manage student volunteers even if their organization is operating with clients and staff in person. Attached is an Excel Spreadsheet detailing specific recommended guidelines for CBL practice at the various phases of the pandemic.</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 </w:t>
      </w:r>
    </w:p>
    <w:p w:rsid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General recommendations are as follows:</w:t>
      </w:r>
    </w:p>
    <w:p w:rsidR="00F03ADA" w:rsidRPr="0023116D" w:rsidRDefault="00F03ADA" w:rsidP="0023116D">
      <w:pPr>
        <w:spacing w:after="0" w:line="240" w:lineRule="auto"/>
        <w:rPr>
          <w:rFonts w:ascii="Times New Roman" w:hAnsi="Times New Roman" w:cs="Times New Roman"/>
          <w:sz w:val="22"/>
          <w:szCs w:val="22"/>
        </w:rPr>
      </w:pP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Wherever possible, projects/placements will be on-line through Phase 2.</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 xml:space="preserve">Up through Phase 2, CBL students and faculty members will complete a Safe Practice Guidelines for CBL sheet </w:t>
      </w:r>
      <w:r w:rsidRPr="001501B9">
        <w:rPr>
          <w:rFonts w:ascii="Times New Roman" w:hAnsi="Times New Roman" w:cs="Times New Roman"/>
          <w:sz w:val="22"/>
          <w:szCs w:val="22"/>
        </w:rPr>
        <w:t>(</w:t>
      </w:r>
      <w:r w:rsidR="001501B9" w:rsidRPr="001501B9">
        <w:rPr>
          <w:rFonts w:ascii="Times New Roman" w:hAnsi="Times New Roman" w:cs="Times New Roman"/>
          <w:sz w:val="22"/>
          <w:szCs w:val="22"/>
        </w:rPr>
        <w:t xml:space="preserve">See: </w:t>
      </w:r>
      <w:hyperlink r:id="rId14" w:history="1">
        <w:r w:rsidR="001501B9" w:rsidRPr="001501B9">
          <w:rPr>
            <w:color w:val="0000FF"/>
            <w:u w:val="single"/>
          </w:rPr>
          <w:t>https://www.uwp.edu/explore/offices/academicaffairs/covid19documents.cfm</w:t>
        </w:r>
      </w:hyperlink>
      <w:r w:rsidRPr="00F03ADA">
        <w:rPr>
          <w:rFonts w:ascii="Times New Roman" w:hAnsi="Times New Roman" w:cs="Times New Roman"/>
          <w:sz w:val="22"/>
          <w:szCs w:val="22"/>
        </w:rPr>
        <w:t>) when engaging in in-person experiences.</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All community partners will be evaluated based on a checklist for Assurance of Safe Conditions for In-Person Community Engagement. (</w:t>
      </w:r>
      <w:r w:rsidRPr="001501B9">
        <w:rPr>
          <w:rFonts w:ascii="Times New Roman" w:hAnsi="Times New Roman" w:cs="Times New Roman"/>
          <w:sz w:val="22"/>
          <w:szCs w:val="22"/>
        </w:rPr>
        <w:t>See</w:t>
      </w:r>
      <w:r w:rsidR="001501B9">
        <w:rPr>
          <w:rFonts w:ascii="Times New Roman" w:hAnsi="Times New Roman" w:cs="Times New Roman"/>
          <w:sz w:val="22"/>
          <w:szCs w:val="22"/>
        </w:rPr>
        <w:t xml:space="preserve">: </w:t>
      </w:r>
      <w:hyperlink r:id="rId15" w:history="1">
        <w:r w:rsidR="001501B9" w:rsidRPr="001501B9">
          <w:rPr>
            <w:color w:val="0000FF"/>
            <w:u w:val="single"/>
          </w:rPr>
          <w:t>https://www.uwp.edu/explore/offices/academicaffairs/covid19documents.cfm</w:t>
        </w:r>
      </w:hyperlink>
      <w:r w:rsidRPr="001501B9">
        <w:rPr>
          <w:rFonts w:ascii="Times New Roman" w:hAnsi="Times New Roman" w:cs="Times New Roman"/>
          <w:sz w:val="22"/>
          <w:szCs w:val="22"/>
        </w:rPr>
        <w:t>)</w:t>
      </w:r>
      <w:r w:rsidRPr="00F03ADA">
        <w:rPr>
          <w:rFonts w:ascii="Times New Roman" w:hAnsi="Times New Roman" w:cs="Times New Roman"/>
          <w:sz w:val="22"/>
          <w:szCs w:val="22"/>
        </w:rPr>
        <w:t xml:space="preserve"> </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Community and Business Engagement (CBE) will provide resources to faculty for remote volunteer opportunities and other relevant assignments.</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CBE will provide community partners, faculty and students information regarding recommended CBL practices for the various Phases.</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 xml:space="preserve">CBE will provide students information regarding recommended CBL practices for the various phases, including their option to decline to participate in in-person experiential learning. </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 xml:space="preserve">CBL Safe Practice Guidelines will be posted on the CBE website and faculty will be asked to provide this link on their syllabi and in their Canvas course site. </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Special consideration is recommended for assessing capacity of community partners to host CBL projects and placements through Phase 2.</w:t>
      </w:r>
    </w:p>
    <w:p w:rsidR="0023116D" w:rsidRPr="00F03ADA" w:rsidRDefault="0023116D" w:rsidP="00A55BFE">
      <w:pPr>
        <w:pStyle w:val="ListParagraph"/>
        <w:numPr>
          <w:ilvl w:val="0"/>
          <w:numId w:val="42"/>
        </w:numPr>
        <w:spacing w:after="0" w:line="240" w:lineRule="auto"/>
        <w:rPr>
          <w:rFonts w:ascii="Times New Roman" w:hAnsi="Times New Roman" w:cs="Times New Roman"/>
          <w:sz w:val="22"/>
          <w:szCs w:val="22"/>
        </w:rPr>
      </w:pPr>
      <w:r w:rsidRPr="00F03ADA">
        <w:rPr>
          <w:rFonts w:ascii="Times New Roman" w:hAnsi="Times New Roman" w:cs="Times New Roman"/>
          <w:sz w:val="22"/>
          <w:szCs w:val="22"/>
        </w:rPr>
        <w:t>Faculty will be asked to describe a virtual alternative to the face</w:t>
      </w:r>
      <w:r w:rsidR="005A4A6E">
        <w:rPr>
          <w:rFonts w:ascii="Times New Roman" w:hAnsi="Times New Roman" w:cs="Times New Roman"/>
          <w:sz w:val="22"/>
          <w:szCs w:val="22"/>
        </w:rPr>
        <w:t>-</w:t>
      </w:r>
      <w:r w:rsidRPr="00F03ADA">
        <w:rPr>
          <w:rFonts w:ascii="Times New Roman" w:hAnsi="Times New Roman" w:cs="Times New Roman"/>
          <w:sz w:val="22"/>
          <w:szCs w:val="22"/>
        </w:rPr>
        <w:t>to</w:t>
      </w:r>
      <w:r w:rsidR="005A4A6E">
        <w:rPr>
          <w:rFonts w:ascii="Times New Roman" w:hAnsi="Times New Roman" w:cs="Times New Roman"/>
          <w:sz w:val="22"/>
          <w:szCs w:val="22"/>
        </w:rPr>
        <w:t>-</w:t>
      </w:r>
      <w:r w:rsidRPr="00F03ADA">
        <w:rPr>
          <w:rFonts w:ascii="Times New Roman" w:hAnsi="Times New Roman" w:cs="Times New Roman"/>
          <w:sz w:val="22"/>
          <w:szCs w:val="22"/>
        </w:rPr>
        <w:t>face CBL on the CBL Designation application. CBE will reach out to faculty teaching CBL courses designated prior to June, 2020 to ask them to ensure that they adhere to recommended practice in the current phase.</w:t>
      </w:r>
    </w:p>
    <w:p w:rsidR="00F03ADA" w:rsidRDefault="00F03ADA" w:rsidP="0023116D">
      <w:pPr>
        <w:spacing w:after="0" w:line="240" w:lineRule="auto"/>
        <w:rPr>
          <w:rFonts w:ascii="Times New Roman" w:hAnsi="Times New Roman" w:cs="Times New Roman"/>
          <w:sz w:val="22"/>
          <w:szCs w:val="22"/>
        </w:rPr>
      </w:pPr>
    </w:p>
    <w:p w:rsidR="005A4A6E"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Other options </w:t>
      </w:r>
      <w:r w:rsidR="005A4A6E">
        <w:rPr>
          <w:rFonts w:ascii="Times New Roman" w:hAnsi="Times New Roman" w:cs="Times New Roman"/>
          <w:sz w:val="22"/>
          <w:szCs w:val="22"/>
        </w:rPr>
        <w:t>considered</w:t>
      </w:r>
      <w:r w:rsidRPr="0023116D">
        <w:rPr>
          <w:rFonts w:ascii="Times New Roman" w:hAnsi="Times New Roman" w:cs="Times New Roman"/>
          <w:sz w:val="22"/>
          <w:szCs w:val="22"/>
        </w:rPr>
        <w:t>:</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 </w:t>
      </w:r>
    </w:p>
    <w:p w:rsidR="0023116D" w:rsidRPr="005A4A6E" w:rsidRDefault="0023116D" w:rsidP="00A55BFE">
      <w:pPr>
        <w:pStyle w:val="ListParagraph"/>
        <w:numPr>
          <w:ilvl w:val="0"/>
          <w:numId w:val="43"/>
        </w:numPr>
        <w:spacing w:after="0" w:line="240" w:lineRule="auto"/>
        <w:rPr>
          <w:rFonts w:ascii="Times New Roman" w:hAnsi="Times New Roman" w:cs="Times New Roman"/>
          <w:sz w:val="22"/>
          <w:szCs w:val="22"/>
        </w:rPr>
      </w:pPr>
      <w:r w:rsidRPr="005A4A6E">
        <w:rPr>
          <w:rFonts w:ascii="Times New Roman" w:hAnsi="Times New Roman" w:cs="Times New Roman"/>
          <w:sz w:val="22"/>
          <w:szCs w:val="22"/>
        </w:rPr>
        <w:t>Cancel all CBL—As CBL is a signature practice for UW-Parkside, this was not a real consideration. Moreover, we learned in spring 2020 that there are myriad opportunities for relevant virtual CBL experiences for our students.</w:t>
      </w:r>
    </w:p>
    <w:p w:rsidR="0023116D" w:rsidRPr="005A4A6E" w:rsidRDefault="0023116D" w:rsidP="00A55BFE">
      <w:pPr>
        <w:pStyle w:val="ListParagraph"/>
        <w:numPr>
          <w:ilvl w:val="0"/>
          <w:numId w:val="43"/>
        </w:numPr>
        <w:spacing w:after="0" w:line="240" w:lineRule="auto"/>
        <w:rPr>
          <w:rFonts w:ascii="Times New Roman" w:hAnsi="Times New Roman" w:cs="Times New Roman"/>
          <w:sz w:val="22"/>
          <w:szCs w:val="22"/>
        </w:rPr>
      </w:pPr>
      <w:r w:rsidRPr="005A4A6E">
        <w:rPr>
          <w:rFonts w:ascii="Times New Roman" w:hAnsi="Times New Roman" w:cs="Times New Roman"/>
          <w:sz w:val="22"/>
          <w:szCs w:val="22"/>
        </w:rPr>
        <w:t xml:space="preserve">Allow only remote CBL going forward—The </w:t>
      </w:r>
      <w:r w:rsidR="005A4A6E">
        <w:rPr>
          <w:rFonts w:ascii="Times New Roman" w:hAnsi="Times New Roman" w:cs="Times New Roman"/>
          <w:sz w:val="22"/>
          <w:szCs w:val="22"/>
        </w:rPr>
        <w:t>team</w:t>
      </w:r>
      <w:r w:rsidRPr="005A4A6E">
        <w:rPr>
          <w:rFonts w:ascii="Times New Roman" w:hAnsi="Times New Roman" w:cs="Times New Roman"/>
          <w:sz w:val="22"/>
          <w:szCs w:val="22"/>
        </w:rPr>
        <w:t xml:space="preserve"> felt that this was too restrictive. There is great value in the students immersing themselves at the community sites, engaging with staff and clients of community organizations and just observing. In addition, there are CBL experiences, such as those that take place outdoors, where students can safely complete CBL assignments at nearly all phases.</w:t>
      </w:r>
    </w:p>
    <w:p w:rsidR="0023116D" w:rsidRPr="005A4A6E" w:rsidRDefault="0023116D" w:rsidP="00A55BFE">
      <w:pPr>
        <w:pStyle w:val="ListParagraph"/>
        <w:numPr>
          <w:ilvl w:val="0"/>
          <w:numId w:val="43"/>
        </w:numPr>
        <w:spacing w:after="0" w:line="240" w:lineRule="auto"/>
        <w:rPr>
          <w:rFonts w:ascii="Times New Roman" w:hAnsi="Times New Roman" w:cs="Times New Roman"/>
          <w:sz w:val="22"/>
          <w:szCs w:val="22"/>
        </w:rPr>
      </w:pPr>
      <w:r w:rsidRPr="005A4A6E">
        <w:rPr>
          <w:rFonts w:ascii="Times New Roman" w:hAnsi="Times New Roman" w:cs="Times New Roman"/>
          <w:sz w:val="22"/>
          <w:szCs w:val="22"/>
        </w:rPr>
        <w:lastRenderedPageBreak/>
        <w:t xml:space="preserve">Have parties sign a “waiver”—The </w:t>
      </w:r>
      <w:r w:rsidR="005A4A6E">
        <w:rPr>
          <w:rFonts w:ascii="Times New Roman" w:hAnsi="Times New Roman" w:cs="Times New Roman"/>
          <w:sz w:val="22"/>
          <w:szCs w:val="22"/>
        </w:rPr>
        <w:t>team</w:t>
      </w:r>
      <w:r w:rsidRPr="005A4A6E">
        <w:rPr>
          <w:rFonts w:ascii="Times New Roman" w:hAnsi="Times New Roman" w:cs="Times New Roman"/>
          <w:sz w:val="22"/>
          <w:szCs w:val="22"/>
        </w:rPr>
        <w:t xml:space="preserve"> opted to create documents that inform students, faculty and partners about safe practices rather than a more formal legal document. In consultation with an attorney from UW-System, we learned that the waiver would not hold up in court and the standard for legal action against the university is recklessness. We will be executing due diligence with the documents we will be sharing with students, faculty and community partners/employers. We did not feel that a waiver added enough value to outweigh the practical considerations of collecting signatures and compiling the forms.</w:t>
      </w:r>
    </w:p>
    <w:p w:rsidR="0023116D" w:rsidRPr="0023116D" w:rsidRDefault="0023116D" w:rsidP="0023116D">
      <w:pPr>
        <w:spacing w:after="0" w:line="240" w:lineRule="auto"/>
        <w:rPr>
          <w:rFonts w:ascii="Times New Roman" w:hAnsi="Times New Roman" w:cs="Times New Roman"/>
          <w:sz w:val="22"/>
          <w:szCs w:val="22"/>
        </w:rPr>
      </w:pPr>
    </w:p>
    <w:p w:rsidR="0023116D" w:rsidRPr="005A4A6E" w:rsidRDefault="0023116D" w:rsidP="0023116D">
      <w:pPr>
        <w:spacing w:after="0" w:line="240" w:lineRule="auto"/>
        <w:rPr>
          <w:rFonts w:ascii="Times New Roman" w:hAnsi="Times New Roman" w:cs="Times New Roman"/>
          <w:b/>
          <w:sz w:val="22"/>
          <w:szCs w:val="22"/>
        </w:rPr>
      </w:pPr>
      <w:r w:rsidRPr="005A4A6E">
        <w:rPr>
          <w:rFonts w:ascii="Times New Roman" w:hAnsi="Times New Roman" w:cs="Times New Roman"/>
          <w:b/>
          <w:sz w:val="22"/>
          <w:szCs w:val="22"/>
        </w:rPr>
        <w:t>Internships and Clinical Practice</w:t>
      </w:r>
    </w:p>
    <w:p w:rsidR="005A4A6E" w:rsidRPr="0023116D" w:rsidRDefault="005A4A6E" w:rsidP="0023116D">
      <w:pPr>
        <w:spacing w:after="0" w:line="240" w:lineRule="auto"/>
        <w:rPr>
          <w:rFonts w:ascii="Times New Roman" w:hAnsi="Times New Roman" w:cs="Times New Roman"/>
          <w:sz w:val="22"/>
          <w:szCs w:val="22"/>
        </w:rPr>
      </w:pP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On the path from college to career, internships, clinicals, Curriculum Practical Training, Optional Practical Training</w:t>
      </w:r>
      <w:r w:rsidR="00AC0364">
        <w:rPr>
          <w:rFonts w:ascii="Times New Roman" w:hAnsi="Times New Roman" w:cs="Times New Roman"/>
          <w:sz w:val="22"/>
          <w:szCs w:val="22"/>
        </w:rPr>
        <w:t>,</w:t>
      </w:r>
      <w:r w:rsidRPr="0023116D">
        <w:rPr>
          <w:rFonts w:ascii="Times New Roman" w:hAnsi="Times New Roman" w:cs="Times New Roman"/>
          <w:sz w:val="22"/>
          <w:szCs w:val="22"/>
        </w:rPr>
        <w:t xml:space="preserve"> and Field Education Programs provide invaluable experiential learning for UW-Parkside students. Up until the spring of 2020, most of these experiences were face</w:t>
      </w:r>
      <w:r w:rsidR="00AC0364">
        <w:rPr>
          <w:rFonts w:ascii="Times New Roman" w:hAnsi="Times New Roman" w:cs="Times New Roman"/>
          <w:sz w:val="22"/>
          <w:szCs w:val="22"/>
        </w:rPr>
        <w:t>-</w:t>
      </w:r>
      <w:r w:rsidRPr="0023116D">
        <w:rPr>
          <w:rFonts w:ascii="Times New Roman" w:hAnsi="Times New Roman" w:cs="Times New Roman"/>
          <w:sz w:val="22"/>
          <w:szCs w:val="22"/>
        </w:rPr>
        <w:t>to</w:t>
      </w:r>
      <w:r w:rsidR="00AC0364">
        <w:rPr>
          <w:rFonts w:ascii="Times New Roman" w:hAnsi="Times New Roman" w:cs="Times New Roman"/>
          <w:sz w:val="22"/>
          <w:szCs w:val="22"/>
        </w:rPr>
        <w:t>-</w:t>
      </w:r>
      <w:r w:rsidRPr="0023116D">
        <w:rPr>
          <w:rFonts w:ascii="Times New Roman" w:hAnsi="Times New Roman" w:cs="Times New Roman"/>
          <w:sz w:val="22"/>
          <w:szCs w:val="22"/>
        </w:rPr>
        <w:t>face. During the pandemic</w:t>
      </w:r>
      <w:r w:rsidR="00AC0364">
        <w:rPr>
          <w:rFonts w:ascii="Times New Roman" w:hAnsi="Times New Roman" w:cs="Times New Roman"/>
          <w:sz w:val="22"/>
          <w:szCs w:val="22"/>
        </w:rPr>
        <w:t>,</w:t>
      </w:r>
      <w:r w:rsidRPr="0023116D">
        <w:rPr>
          <w:rFonts w:ascii="Times New Roman" w:hAnsi="Times New Roman" w:cs="Times New Roman"/>
          <w:sz w:val="22"/>
          <w:szCs w:val="22"/>
        </w:rPr>
        <w:t xml:space="preserve"> many internships were halted as business and community organizations closed their doors and many employees began working remotely. Some organizations were able to pivot these experiences into remote internships for the students. </w:t>
      </w:r>
      <w:r w:rsidR="001501B9">
        <w:rPr>
          <w:rFonts w:ascii="Times New Roman" w:hAnsi="Times New Roman" w:cs="Times New Roman"/>
          <w:sz w:val="22"/>
          <w:szCs w:val="22"/>
        </w:rPr>
        <w:t>S</w:t>
      </w:r>
      <w:r w:rsidRPr="0023116D">
        <w:rPr>
          <w:rFonts w:ascii="Times New Roman" w:hAnsi="Times New Roman" w:cs="Times New Roman"/>
          <w:sz w:val="22"/>
          <w:szCs w:val="22"/>
        </w:rPr>
        <w:t>pecific recommendations for academic internships and clinical placements during the various phases of the Kenosha Kick-Start</w:t>
      </w:r>
      <w:r w:rsidR="001501B9">
        <w:rPr>
          <w:rFonts w:ascii="Times New Roman" w:hAnsi="Times New Roman" w:cs="Times New Roman"/>
          <w:sz w:val="22"/>
          <w:szCs w:val="22"/>
        </w:rPr>
        <w:t xml:space="preserve"> are recommended</w:t>
      </w:r>
      <w:r w:rsidRPr="0023116D">
        <w:rPr>
          <w:rFonts w:ascii="Times New Roman" w:hAnsi="Times New Roman" w:cs="Times New Roman"/>
          <w:sz w:val="22"/>
          <w:szCs w:val="22"/>
        </w:rPr>
        <w:t>.</w:t>
      </w:r>
      <w:r w:rsidR="001501B9">
        <w:rPr>
          <w:rFonts w:ascii="Times New Roman" w:hAnsi="Times New Roman" w:cs="Times New Roman"/>
          <w:sz w:val="22"/>
          <w:szCs w:val="22"/>
        </w:rPr>
        <w:t xml:space="preserve"> See: </w:t>
      </w:r>
      <w:hyperlink r:id="rId16" w:history="1">
        <w:r w:rsidR="001501B9" w:rsidRPr="001501B9">
          <w:rPr>
            <w:color w:val="0000FF"/>
            <w:u w:val="single"/>
          </w:rPr>
          <w:t>https://www.uwp.edu/explore/offices/academicaffairs/covid19documents.cfm</w:t>
        </w:r>
      </w:hyperlink>
      <w:r w:rsidR="001501B9">
        <w:t>.</w:t>
      </w:r>
      <w:r w:rsidRPr="0023116D">
        <w:rPr>
          <w:rFonts w:ascii="Times New Roman" w:hAnsi="Times New Roman" w:cs="Times New Roman"/>
          <w:sz w:val="22"/>
          <w:szCs w:val="22"/>
        </w:rPr>
        <w:t xml:space="preserve"> </w:t>
      </w:r>
    </w:p>
    <w:p w:rsidR="005A4A6E" w:rsidRDefault="005A4A6E" w:rsidP="0023116D">
      <w:pPr>
        <w:spacing w:after="0" w:line="240" w:lineRule="auto"/>
        <w:rPr>
          <w:rFonts w:ascii="Times New Roman" w:hAnsi="Times New Roman" w:cs="Times New Roman"/>
          <w:sz w:val="22"/>
          <w:szCs w:val="22"/>
        </w:rPr>
      </w:pPr>
    </w:p>
    <w:p w:rsid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General recommendations follow:</w:t>
      </w:r>
    </w:p>
    <w:p w:rsidR="00AC0364" w:rsidRPr="0023116D" w:rsidRDefault="00AC0364" w:rsidP="0023116D">
      <w:pPr>
        <w:spacing w:after="0" w:line="240" w:lineRule="auto"/>
        <w:rPr>
          <w:rFonts w:ascii="Times New Roman" w:hAnsi="Times New Roman" w:cs="Times New Roman"/>
          <w:sz w:val="22"/>
          <w:szCs w:val="22"/>
        </w:rPr>
      </w:pP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Wherever possible, placements will be online through Phase 2.</w:t>
      </w: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Up through Phase 2, internship and practicum students and faculty/academic supervisor</w:t>
      </w:r>
      <w:r w:rsidR="00AC0364">
        <w:rPr>
          <w:rFonts w:ascii="Times New Roman" w:hAnsi="Times New Roman" w:cs="Times New Roman"/>
          <w:sz w:val="22"/>
          <w:szCs w:val="22"/>
        </w:rPr>
        <w:t>s</w:t>
      </w:r>
      <w:r w:rsidRPr="00AC0364">
        <w:rPr>
          <w:rFonts w:ascii="Times New Roman" w:hAnsi="Times New Roman" w:cs="Times New Roman"/>
          <w:sz w:val="22"/>
          <w:szCs w:val="22"/>
        </w:rPr>
        <w:t xml:space="preserve"> will review the Risk Assessment for Community-Engaged Experiential Learning Activities. (</w:t>
      </w:r>
      <w:r w:rsidRPr="00655E66">
        <w:rPr>
          <w:rFonts w:ascii="Times New Roman" w:hAnsi="Times New Roman" w:cs="Times New Roman"/>
          <w:sz w:val="22"/>
          <w:szCs w:val="22"/>
        </w:rPr>
        <w:t>See</w:t>
      </w:r>
      <w:r w:rsidR="00655E66">
        <w:rPr>
          <w:rFonts w:ascii="Times New Roman" w:hAnsi="Times New Roman" w:cs="Times New Roman"/>
          <w:sz w:val="22"/>
          <w:szCs w:val="22"/>
        </w:rPr>
        <w:t xml:space="preserve">: </w:t>
      </w:r>
      <w:hyperlink r:id="rId17" w:history="1">
        <w:r w:rsidR="00655E66" w:rsidRPr="00655E66">
          <w:rPr>
            <w:color w:val="0000FF"/>
            <w:u w:val="single"/>
          </w:rPr>
          <w:t>https://www.uwp.edu/explore/offices/academicaffairs/covid19documents.cfm</w:t>
        </w:r>
      </w:hyperlink>
      <w:r w:rsidRPr="00655E66">
        <w:rPr>
          <w:rFonts w:ascii="Times New Roman" w:hAnsi="Times New Roman" w:cs="Times New Roman"/>
          <w:sz w:val="22"/>
          <w:szCs w:val="22"/>
        </w:rPr>
        <w:t>)</w:t>
      </w: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 xml:space="preserve">Community and Business Engagement (CBE) will provide resources to faculty for alternative relevant assignments. The Advising and Career Center will have information on remote internship opportunities for students.  </w:t>
      </w: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All employers will be evaluated based on a checklist for Assurance of Safe Conditions for In-Person Community Engagement. (</w:t>
      </w:r>
      <w:r w:rsidRPr="00655E66">
        <w:rPr>
          <w:rFonts w:ascii="Times New Roman" w:hAnsi="Times New Roman" w:cs="Times New Roman"/>
          <w:sz w:val="22"/>
          <w:szCs w:val="22"/>
        </w:rPr>
        <w:t>See</w:t>
      </w:r>
      <w:r w:rsidR="00655E66">
        <w:rPr>
          <w:rFonts w:ascii="Times New Roman" w:hAnsi="Times New Roman" w:cs="Times New Roman"/>
          <w:sz w:val="22"/>
          <w:szCs w:val="22"/>
        </w:rPr>
        <w:t>:</w:t>
      </w:r>
      <w:r w:rsidR="00655E66" w:rsidRPr="00655E66">
        <w:t xml:space="preserve"> </w:t>
      </w:r>
      <w:hyperlink r:id="rId18" w:history="1">
        <w:r w:rsidR="00655E66" w:rsidRPr="00655E66">
          <w:rPr>
            <w:color w:val="0000FF"/>
            <w:u w:val="single"/>
          </w:rPr>
          <w:t>https://www.uwp.edu/explore/offices/academicaffairs/covid19documents.cfm</w:t>
        </w:r>
      </w:hyperlink>
      <w:r w:rsidR="00655E66">
        <w:rPr>
          <w:rFonts w:ascii="Times New Roman" w:hAnsi="Times New Roman" w:cs="Times New Roman"/>
          <w:sz w:val="22"/>
          <w:szCs w:val="22"/>
        </w:rPr>
        <w:t xml:space="preserve"> </w:t>
      </w:r>
      <w:r w:rsidRPr="00655E66">
        <w:rPr>
          <w:rFonts w:ascii="Times New Roman" w:hAnsi="Times New Roman" w:cs="Times New Roman"/>
          <w:sz w:val="22"/>
          <w:szCs w:val="22"/>
        </w:rPr>
        <w:t>)</w:t>
      </w: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CBE will provide employers, faculty and students information regarding recommended internship practices for the various phases.</w:t>
      </w: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CBE will provide students information regarding recommended practices for the various Phases, including their option to decline to participate in in-person experiential learning.</w:t>
      </w: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Internship and Clinical Placement Safe Practice Guidelines will be posted on the CBE website and faculty will be asked to provide this link on their syllabi.</w:t>
      </w:r>
    </w:p>
    <w:p w:rsidR="0023116D" w:rsidRPr="00AC0364" w:rsidRDefault="0023116D" w:rsidP="00A55BFE">
      <w:pPr>
        <w:pStyle w:val="ListParagraph"/>
        <w:numPr>
          <w:ilvl w:val="0"/>
          <w:numId w:val="44"/>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 xml:space="preserve">Departments will be asked to identify a virtual alternative to required in-person internships and clinical placements for students who are unable to complete them due to personal or family health or other discomfort. </w:t>
      </w:r>
    </w:p>
    <w:p w:rsidR="00AC0364" w:rsidRPr="0023116D" w:rsidRDefault="00AC0364" w:rsidP="0023116D">
      <w:pPr>
        <w:spacing w:after="0" w:line="240" w:lineRule="auto"/>
        <w:rPr>
          <w:rFonts w:ascii="Times New Roman" w:hAnsi="Times New Roman" w:cs="Times New Roman"/>
          <w:sz w:val="22"/>
          <w:szCs w:val="22"/>
        </w:rPr>
      </w:pPr>
    </w:p>
    <w:p w:rsid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Other options </w:t>
      </w:r>
      <w:r w:rsidR="00AC0364">
        <w:rPr>
          <w:rFonts w:ascii="Times New Roman" w:hAnsi="Times New Roman" w:cs="Times New Roman"/>
          <w:sz w:val="22"/>
          <w:szCs w:val="22"/>
        </w:rPr>
        <w:t>considered</w:t>
      </w:r>
      <w:r w:rsidRPr="0023116D">
        <w:rPr>
          <w:rFonts w:ascii="Times New Roman" w:hAnsi="Times New Roman" w:cs="Times New Roman"/>
          <w:sz w:val="22"/>
          <w:szCs w:val="22"/>
        </w:rPr>
        <w:t>:</w:t>
      </w:r>
    </w:p>
    <w:p w:rsidR="00AC0364" w:rsidRPr="0023116D" w:rsidRDefault="00AC0364" w:rsidP="0023116D">
      <w:pPr>
        <w:spacing w:after="0" w:line="240" w:lineRule="auto"/>
        <w:rPr>
          <w:rFonts w:ascii="Times New Roman" w:hAnsi="Times New Roman" w:cs="Times New Roman"/>
          <w:sz w:val="22"/>
          <w:szCs w:val="22"/>
        </w:rPr>
      </w:pPr>
    </w:p>
    <w:p w:rsidR="0023116D" w:rsidRPr="00AC0364" w:rsidRDefault="0023116D" w:rsidP="00A55BFE">
      <w:pPr>
        <w:pStyle w:val="ListParagraph"/>
        <w:numPr>
          <w:ilvl w:val="0"/>
          <w:numId w:val="45"/>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 xml:space="preserve">Have parties sign a “waiver”—The </w:t>
      </w:r>
      <w:r w:rsidR="00595B05">
        <w:rPr>
          <w:rFonts w:ascii="Times New Roman" w:hAnsi="Times New Roman" w:cs="Times New Roman"/>
          <w:sz w:val="22"/>
          <w:szCs w:val="22"/>
        </w:rPr>
        <w:t>team</w:t>
      </w:r>
      <w:r w:rsidRPr="00AC0364">
        <w:rPr>
          <w:rFonts w:ascii="Times New Roman" w:hAnsi="Times New Roman" w:cs="Times New Roman"/>
          <w:sz w:val="22"/>
          <w:szCs w:val="22"/>
        </w:rPr>
        <w:t xml:space="preserve"> opted to create documents that inform students, faculty and partners about safe practices rather than a more formal legal document. In consultation with an attorney from UW-System, we learned that the waiver would not hold up in court and the standard for legal action against the university is recklessness. We will be executing due diligence with the documents we will be sharing with students, faculty and community partners/employers. We did not feel that a waiver added enough value to outweigh the practical considerations of collecting signatures and compiling the forms.</w:t>
      </w:r>
    </w:p>
    <w:p w:rsidR="0023116D" w:rsidRPr="00AC0364" w:rsidRDefault="0023116D" w:rsidP="00A55BFE">
      <w:pPr>
        <w:pStyle w:val="ListParagraph"/>
        <w:numPr>
          <w:ilvl w:val="0"/>
          <w:numId w:val="45"/>
        </w:numPr>
        <w:spacing w:after="0" w:line="240" w:lineRule="auto"/>
        <w:rPr>
          <w:rFonts w:ascii="Times New Roman" w:hAnsi="Times New Roman" w:cs="Times New Roman"/>
          <w:sz w:val="22"/>
          <w:szCs w:val="22"/>
        </w:rPr>
      </w:pPr>
      <w:r w:rsidRPr="00AC0364">
        <w:rPr>
          <w:rFonts w:ascii="Times New Roman" w:hAnsi="Times New Roman" w:cs="Times New Roman"/>
          <w:sz w:val="22"/>
          <w:szCs w:val="22"/>
        </w:rPr>
        <w:t xml:space="preserve">Allowing only remote internships or cancelling all internships—Given the variations among internships and program requirements, we felt that it was more appropriate to allow programs to </w:t>
      </w:r>
      <w:r w:rsidRPr="00AC0364">
        <w:rPr>
          <w:rFonts w:ascii="Times New Roman" w:hAnsi="Times New Roman" w:cs="Times New Roman"/>
          <w:sz w:val="22"/>
          <w:szCs w:val="22"/>
        </w:rPr>
        <w:lastRenderedPageBreak/>
        <w:t xml:space="preserve">decide within their own areas or on a case by case basis for individual students what the most appropriate course of action would be. </w:t>
      </w:r>
    </w:p>
    <w:p w:rsidR="00AC0364" w:rsidRPr="0023116D" w:rsidRDefault="00AC0364" w:rsidP="0023116D">
      <w:pPr>
        <w:spacing w:after="0" w:line="240" w:lineRule="auto"/>
        <w:rPr>
          <w:rFonts w:ascii="Times New Roman" w:hAnsi="Times New Roman" w:cs="Times New Roman"/>
          <w:sz w:val="22"/>
          <w:szCs w:val="22"/>
        </w:rPr>
      </w:pPr>
    </w:p>
    <w:p w:rsidR="0023116D" w:rsidRPr="00595B05" w:rsidRDefault="0023116D" w:rsidP="0023116D">
      <w:pPr>
        <w:spacing w:after="0" w:line="240" w:lineRule="auto"/>
        <w:rPr>
          <w:rFonts w:ascii="Times New Roman" w:hAnsi="Times New Roman" w:cs="Times New Roman"/>
          <w:b/>
          <w:sz w:val="22"/>
          <w:szCs w:val="22"/>
        </w:rPr>
      </w:pPr>
      <w:r w:rsidRPr="00595B05">
        <w:rPr>
          <w:rFonts w:ascii="Times New Roman" w:hAnsi="Times New Roman" w:cs="Times New Roman"/>
          <w:b/>
          <w:sz w:val="22"/>
          <w:szCs w:val="22"/>
        </w:rPr>
        <w:t>Communication Strategy Recommendations for Community Engaged Experiential Learning</w:t>
      </w:r>
    </w:p>
    <w:p w:rsidR="0023116D" w:rsidRPr="0023116D" w:rsidRDefault="0023116D" w:rsidP="0023116D">
      <w:pPr>
        <w:spacing w:after="0" w:line="240" w:lineRule="auto"/>
        <w:rPr>
          <w:rFonts w:ascii="Times New Roman" w:hAnsi="Times New Roman" w:cs="Times New Roman"/>
          <w:sz w:val="22"/>
          <w:szCs w:val="22"/>
        </w:rPr>
      </w:pPr>
      <w:r w:rsidRPr="0023116D">
        <w:rPr>
          <w:rFonts w:ascii="Times New Roman" w:hAnsi="Times New Roman" w:cs="Times New Roman"/>
          <w:sz w:val="22"/>
          <w:szCs w:val="22"/>
        </w:rPr>
        <w:t xml:space="preserve"> </w:t>
      </w:r>
    </w:p>
    <w:p w:rsidR="0023116D" w:rsidRPr="00595B05" w:rsidRDefault="0023116D" w:rsidP="00A55BFE">
      <w:pPr>
        <w:pStyle w:val="ListParagraph"/>
        <w:numPr>
          <w:ilvl w:val="0"/>
          <w:numId w:val="46"/>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Students</w:t>
      </w:r>
    </w:p>
    <w:p w:rsidR="00595B05" w:rsidRPr="00595B05" w:rsidRDefault="00595B05" w:rsidP="00595B05">
      <w:pPr>
        <w:pStyle w:val="ListParagraph"/>
        <w:spacing w:after="0" w:line="240" w:lineRule="auto"/>
        <w:ind w:left="1080"/>
        <w:rPr>
          <w:rFonts w:ascii="Times New Roman" w:hAnsi="Times New Roman" w:cs="Times New Roman"/>
          <w:sz w:val="22"/>
          <w:szCs w:val="22"/>
        </w:rPr>
      </w:pPr>
    </w:p>
    <w:p w:rsidR="0023116D" w:rsidRPr="00595B05" w:rsidRDefault="0023116D" w:rsidP="00595B05">
      <w:pPr>
        <w:spacing w:after="0" w:line="240" w:lineRule="auto"/>
        <w:ind w:firstLine="720"/>
        <w:rPr>
          <w:rFonts w:ascii="Times New Roman" w:hAnsi="Times New Roman" w:cs="Times New Roman"/>
          <w:sz w:val="22"/>
          <w:szCs w:val="22"/>
        </w:rPr>
      </w:pPr>
      <w:r w:rsidRPr="00595B05">
        <w:rPr>
          <w:rFonts w:ascii="Times New Roman" w:hAnsi="Times New Roman" w:cs="Times New Roman"/>
          <w:sz w:val="22"/>
          <w:szCs w:val="22"/>
        </w:rPr>
        <w:t xml:space="preserve">Share info on multiple platforms (be mindful of email fatigue) </w:t>
      </w:r>
    </w:p>
    <w:p w:rsidR="00595B05" w:rsidRPr="00595B05" w:rsidRDefault="00595B05" w:rsidP="00595B05">
      <w:pPr>
        <w:pStyle w:val="ListParagraph"/>
        <w:spacing w:after="0" w:line="240" w:lineRule="auto"/>
        <w:ind w:left="1620"/>
        <w:rPr>
          <w:rFonts w:ascii="Times New Roman" w:hAnsi="Times New Roman" w:cs="Times New Roman"/>
          <w:sz w:val="22"/>
          <w:szCs w:val="22"/>
        </w:rPr>
      </w:pPr>
    </w:p>
    <w:p w:rsidR="0023116D" w:rsidRPr="00595B05" w:rsidRDefault="0023116D" w:rsidP="00A55BFE">
      <w:pPr>
        <w:pStyle w:val="ListParagraph"/>
        <w:numPr>
          <w:ilvl w:val="0"/>
          <w:numId w:val="47"/>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 xml:space="preserve">Send to student org leaders—ask them to share on social media </w:t>
      </w:r>
    </w:p>
    <w:p w:rsidR="0023116D" w:rsidRPr="00595B05" w:rsidRDefault="0023116D" w:rsidP="00A55BFE">
      <w:pPr>
        <w:pStyle w:val="ListParagraph"/>
        <w:numPr>
          <w:ilvl w:val="0"/>
          <w:numId w:val="47"/>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 xml:space="preserve">Include in “Ten on Tuesday” and “Midnight Ranger” </w:t>
      </w:r>
    </w:p>
    <w:p w:rsidR="0023116D" w:rsidRPr="00595B05" w:rsidRDefault="0023116D" w:rsidP="00A55BFE">
      <w:pPr>
        <w:pStyle w:val="ListParagraph"/>
        <w:numPr>
          <w:ilvl w:val="0"/>
          <w:numId w:val="47"/>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Ask course instructors to share information in courses (online, in recordings, etc.) and in syllabi.</w:t>
      </w:r>
    </w:p>
    <w:p w:rsidR="0023116D" w:rsidRPr="00595B05" w:rsidRDefault="0023116D" w:rsidP="00A55BFE">
      <w:pPr>
        <w:pStyle w:val="ListParagraph"/>
        <w:numPr>
          <w:ilvl w:val="0"/>
          <w:numId w:val="47"/>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In SOLAR--Mandatory online training module for HIPs– i.e. all students involved in internships and CBL must complete online training module in Canvas that provides all safe practice information</w:t>
      </w:r>
    </w:p>
    <w:p w:rsidR="0023116D" w:rsidRPr="00595B05" w:rsidRDefault="0023116D" w:rsidP="00A55BFE">
      <w:pPr>
        <w:pStyle w:val="ListParagraph"/>
        <w:numPr>
          <w:ilvl w:val="0"/>
          <w:numId w:val="47"/>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 xml:space="preserve">Add to applicable Parkside webpages </w:t>
      </w:r>
    </w:p>
    <w:p w:rsidR="0023116D" w:rsidRPr="0023116D" w:rsidRDefault="0023116D" w:rsidP="0023116D">
      <w:pPr>
        <w:spacing w:after="0" w:line="240" w:lineRule="auto"/>
        <w:rPr>
          <w:rFonts w:ascii="Times New Roman" w:hAnsi="Times New Roman" w:cs="Times New Roman"/>
          <w:sz w:val="22"/>
          <w:szCs w:val="22"/>
        </w:rPr>
      </w:pPr>
    </w:p>
    <w:p w:rsidR="0023116D" w:rsidRPr="00595B05" w:rsidRDefault="0023116D" w:rsidP="00A55BFE">
      <w:pPr>
        <w:pStyle w:val="ListParagraph"/>
        <w:numPr>
          <w:ilvl w:val="0"/>
          <w:numId w:val="46"/>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Faculty/Staff/Campus Supervisors</w:t>
      </w:r>
    </w:p>
    <w:p w:rsidR="00595B05" w:rsidRPr="00595B05" w:rsidRDefault="00595B05" w:rsidP="00595B05">
      <w:pPr>
        <w:pStyle w:val="ListParagraph"/>
        <w:spacing w:after="0" w:line="240" w:lineRule="auto"/>
        <w:rPr>
          <w:rFonts w:ascii="Times New Roman" w:hAnsi="Times New Roman" w:cs="Times New Roman"/>
          <w:sz w:val="22"/>
          <w:szCs w:val="22"/>
        </w:rPr>
      </w:pPr>
    </w:p>
    <w:p w:rsidR="0023116D" w:rsidRPr="00595B05" w:rsidRDefault="0023116D" w:rsidP="00A55BFE">
      <w:pPr>
        <w:pStyle w:val="ListParagraph"/>
        <w:numPr>
          <w:ilvl w:val="0"/>
          <w:numId w:val="48"/>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Email is still effective, particularly with groups like CBL instructor</w:t>
      </w:r>
      <w:r w:rsidR="00CA383F">
        <w:rPr>
          <w:rFonts w:ascii="Times New Roman" w:hAnsi="Times New Roman" w:cs="Times New Roman"/>
          <w:sz w:val="22"/>
          <w:szCs w:val="22"/>
        </w:rPr>
        <w:t>s</w:t>
      </w:r>
    </w:p>
    <w:p w:rsidR="0023116D" w:rsidRPr="00595B05" w:rsidRDefault="0023116D" w:rsidP="00A55BFE">
      <w:pPr>
        <w:pStyle w:val="ListParagraph"/>
        <w:numPr>
          <w:ilvl w:val="0"/>
          <w:numId w:val="48"/>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 xml:space="preserve">Send to department chairs &amp; deans--Offer to present at department meetings, if desired </w:t>
      </w:r>
    </w:p>
    <w:p w:rsidR="0023116D" w:rsidRPr="00595B05" w:rsidRDefault="0023116D" w:rsidP="00A55BFE">
      <w:pPr>
        <w:pStyle w:val="ListParagraph"/>
        <w:numPr>
          <w:ilvl w:val="0"/>
          <w:numId w:val="48"/>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 xml:space="preserve">Include in training sessions (CBL Fellow &amp; Internship, </w:t>
      </w:r>
      <w:r w:rsidR="00CA383F">
        <w:rPr>
          <w:rFonts w:ascii="Times New Roman" w:hAnsi="Times New Roman" w:cs="Times New Roman"/>
          <w:sz w:val="22"/>
          <w:szCs w:val="22"/>
        </w:rPr>
        <w:t>S</w:t>
      </w:r>
      <w:r w:rsidRPr="00595B05">
        <w:rPr>
          <w:rFonts w:ascii="Times New Roman" w:hAnsi="Times New Roman" w:cs="Times New Roman"/>
          <w:sz w:val="22"/>
          <w:szCs w:val="22"/>
        </w:rPr>
        <w:t>ummer 2020)</w:t>
      </w:r>
    </w:p>
    <w:p w:rsidR="0023116D" w:rsidRPr="00595B05" w:rsidRDefault="0023116D" w:rsidP="00A55BFE">
      <w:pPr>
        <w:pStyle w:val="ListParagraph"/>
        <w:numPr>
          <w:ilvl w:val="0"/>
          <w:numId w:val="48"/>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 xml:space="preserve">Encourage faculty to view on-line module for students </w:t>
      </w:r>
    </w:p>
    <w:p w:rsidR="0023116D" w:rsidRPr="00595B05" w:rsidRDefault="0023116D" w:rsidP="00A55BFE">
      <w:pPr>
        <w:pStyle w:val="ListParagraph"/>
        <w:numPr>
          <w:ilvl w:val="0"/>
          <w:numId w:val="48"/>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Ensure adjunct/assoc. lecturers are included in communications</w:t>
      </w:r>
    </w:p>
    <w:p w:rsidR="0023116D" w:rsidRPr="00595B05" w:rsidRDefault="0023116D" w:rsidP="00A55BFE">
      <w:pPr>
        <w:pStyle w:val="ListParagraph"/>
        <w:numPr>
          <w:ilvl w:val="0"/>
          <w:numId w:val="48"/>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 xml:space="preserve">Make clear that faculty should be prepared for students to contact them re: concerns in external placements </w:t>
      </w:r>
    </w:p>
    <w:p w:rsidR="0023116D" w:rsidRPr="00595B05" w:rsidRDefault="0023116D" w:rsidP="00A55BFE">
      <w:pPr>
        <w:pStyle w:val="ListParagraph"/>
        <w:numPr>
          <w:ilvl w:val="0"/>
          <w:numId w:val="48"/>
        </w:numPr>
        <w:spacing w:after="0" w:line="240" w:lineRule="auto"/>
        <w:rPr>
          <w:rFonts w:ascii="Times New Roman" w:hAnsi="Times New Roman" w:cs="Times New Roman"/>
          <w:sz w:val="22"/>
          <w:szCs w:val="22"/>
        </w:rPr>
      </w:pPr>
      <w:r w:rsidRPr="00595B05">
        <w:rPr>
          <w:rFonts w:ascii="Times New Roman" w:hAnsi="Times New Roman" w:cs="Times New Roman"/>
          <w:sz w:val="22"/>
          <w:szCs w:val="22"/>
        </w:rPr>
        <w:t>Include in module training module for campus supervisors of student employees</w:t>
      </w:r>
    </w:p>
    <w:p w:rsidR="0023116D" w:rsidRPr="0023116D" w:rsidRDefault="0023116D" w:rsidP="0023116D">
      <w:pPr>
        <w:spacing w:after="0" w:line="240" w:lineRule="auto"/>
        <w:rPr>
          <w:rFonts w:ascii="Times New Roman" w:hAnsi="Times New Roman" w:cs="Times New Roman"/>
          <w:sz w:val="22"/>
          <w:szCs w:val="22"/>
        </w:rPr>
      </w:pPr>
    </w:p>
    <w:p w:rsidR="00CA383F" w:rsidRDefault="0023116D" w:rsidP="00A55BFE">
      <w:pPr>
        <w:pStyle w:val="ListParagraph"/>
        <w:numPr>
          <w:ilvl w:val="0"/>
          <w:numId w:val="46"/>
        </w:numPr>
        <w:spacing w:after="0" w:line="240" w:lineRule="auto"/>
        <w:rPr>
          <w:rFonts w:ascii="Times New Roman" w:hAnsi="Times New Roman" w:cs="Times New Roman"/>
          <w:sz w:val="22"/>
          <w:szCs w:val="22"/>
        </w:rPr>
      </w:pPr>
      <w:r w:rsidRPr="00CA383F">
        <w:rPr>
          <w:rFonts w:ascii="Times New Roman" w:hAnsi="Times New Roman" w:cs="Times New Roman"/>
          <w:sz w:val="22"/>
          <w:szCs w:val="22"/>
        </w:rPr>
        <w:t>Community Partners/Employers</w:t>
      </w:r>
    </w:p>
    <w:p w:rsidR="0023116D" w:rsidRPr="00CA383F" w:rsidRDefault="0023116D" w:rsidP="00CA383F">
      <w:pPr>
        <w:pStyle w:val="ListParagraph"/>
        <w:spacing w:after="0" w:line="240" w:lineRule="auto"/>
        <w:rPr>
          <w:rFonts w:ascii="Times New Roman" w:hAnsi="Times New Roman" w:cs="Times New Roman"/>
          <w:sz w:val="22"/>
          <w:szCs w:val="22"/>
        </w:rPr>
      </w:pPr>
      <w:r w:rsidRPr="00CA383F">
        <w:rPr>
          <w:rFonts w:ascii="Times New Roman" w:hAnsi="Times New Roman" w:cs="Times New Roman"/>
          <w:sz w:val="22"/>
          <w:szCs w:val="22"/>
        </w:rPr>
        <w:t xml:space="preserve"> </w:t>
      </w:r>
    </w:p>
    <w:p w:rsidR="0023116D" w:rsidRPr="00CA383F" w:rsidRDefault="0023116D" w:rsidP="00A55BFE">
      <w:pPr>
        <w:pStyle w:val="ListParagraph"/>
        <w:numPr>
          <w:ilvl w:val="1"/>
          <w:numId w:val="49"/>
        </w:numPr>
        <w:spacing w:after="0" w:line="240" w:lineRule="auto"/>
        <w:rPr>
          <w:rFonts w:ascii="Times New Roman" w:hAnsi="Times New Roman" w:cs="Times New Roman"/>
          <w:sz w:val="22"/>
          <w:szCs w:val="22"/>
        </w:rPr>
      </w:pPr>
      <w:r w:rsidRPr="00CA383F">
        <w:rPr>
          <w:rFonts w:ascii="Times New Roman" w:hAnsi="Times New Roman" w:cs="Times New Roman"/>
          <w:sz w:val="22"/>
          <w:szCs w:val="22"/>
        </w:rPr>
        <w:t xml:space="preserve">Email all partners/employers with a message about current status of community-engaged HIP’s policies and practices under Covid-19 (eg, phase and what that means) and  direct them to a page of resources and guidelines </w:t>
      </w:r>
    </w:p>
    <w:p w:rsidR="0023116D" w:rsidRPr="00CA383F" w:rsidRDefault="0023116D" w:rsidP="00A55BFE">
      <w:pPr>
        <w:pStyle w:val="ListParagraph"/>
        <w:numPr>
          <w:ilvl w:val="1"/>
          <w:numId w:val="49"/>
        </w:numPr>
        <w:spacing w:after="0" w:line="240" w:lineRule="auto"/>
        <w:rPr>
          <w:rFonts w:ascii="Times New Roman" w:hAnsi="Times New Roman" w:cs="Times New Roman"/>
          <w:sz w:val="22"/>
          <w:szCs w:val="22"/>
        </w:rPr>
      </w:pPr>
      <w:r w:rsidRPr="00CA383F">
        <w:rPr>
          <w:rFonts w:ascii="Times New Roman" w:hAnsi="Times New Roman" w:cs="Times New Roman"/>
          <w:sz w:val="22"/>
          <w:szCs w:val="22"/>
        </w:rPr>
        <w:t xml:space="preserve">Display information on Handshake </w:t>
      </w:r>
    </w:p>
    <w:p w:rsidR="0023116D" w:rsidRPr="00CA383F" w:rsidRDefault="0023116D" w:rsidP="00A55BFE">
      <w:pPr>
        <w:pStyle w:val="ListParagraph"/>
        <w:numPr>
          <w:ilvl w:val="1"/>
          <w:numId w:val="49"/>
        </w:numPr>
        <w:spacing w:after="0" w:line="240" w:lineRule="auto"/>
        <w:rPr>
          <w:rFonts w:ascii="Times New Roman" w:hAnsi="Times New Roman" w:cs="Times New Roman"/>
          <w:sz w:val="22"/>
          <w:szCs w:val="22"/>
        </w:rPr>
      </w:pPr>
      <w:r w:rsidRPr="00CA383F">
        <w:rPr>
          <w:rFonts w:ascii="Times New Roman" w:hAnsi="Times New Roman" w:cs="Times New Roman"/>
          <w:sz w:val="22"/>
          <w:szCs w:val="22"/>
        </w:rPr>
        <w:t xml:space="preserve">If Parkside has a master landing page of all resources, request that Parkside folks add the link to their email signatures for all communications </w:t>
      </w:r>
    </w:p>
    <w:p w:rsidR="0023116D" w:rsidRPr="00CA383F" w:rsidRDefault="0023116D" w:rsidP="00A55BFE">
      <w:pPr>
        <w:pStyle w:val="ListParagraph"/>
        <w:numPr>
          <w:ilvl w:val="1"/>
          <w:numId w:val="49"/>
        </w:numPr>
        <w:spacing w:after="0" w:line="240" w:lineRule="auto"/>
        <w:rPr>
          <w:rFonts w:ascii="Times New Roman" w:hAnsi="Times New Roman" w:cs="Times New Roman"/>
          <w:sz w:val="22"/>
          <w:szCs w:val="22"/>
        </w:rPr>
      </w:pPr>
      <w:r w:rsidRPr="00CA383F">
        <w:rPr>
          <w:rFonts w:ascii="Times New Roman" w:hAnsi="Times New Roman" w:cs="Times New Roman"/>
          <w:sz w:val="22"/>
          <w:szCs w:val="22"/>
        </w:rPr>
        <w:t>Ask KABA, RCEDC, and the Chambers to post something like "How Parkside is teaching students COVID safety tips when interning/volunteering/etc."</w:t>
      </w:r>
    </w:p>
    <w:p w:rsidR="0023116D" w:rsidRPr="00CA383F" w:rsidRDefault="0023116D" w:rsidP="00A55BFE">
      <w:pPr>
        <w:pStyle w:val="ListParagraph"/>
        <w:numPr>
          <w:ilvl w:val="1"/>
          <w:numId w:val="49"/>
        </w:numPr>
        <w:spacing w:after="0" w:line="240" w:lineRule="auto"/>
        <w:rPr>
          <w:rFonts w:ascii="Times New Roman" w:hAnsi="Times New Roman" w:cs="Times New Roman"/>
          <w:sz w:val="22"/>
          <w:szCs w:val="22"/>
        </w:rPr>
      </w:pPr>
      <w:r w:rsidRPr="00CA383F">
        <w:rPr>
          <w:rFonts w:ascii="Times New Roman" w:hAnsi="Times New Roman" w:cs="Times New Roman"/>
          <w:sz w:val="22"/>
          <w:szCs w:val="22"/>
        </w:rPr>
        <w:t xml:space="preserve">Add a link to all email signatures of staff involved </w:t>
      </w:r>
    </w:p>
    <w:p w:rsidR="0023116D" w:rsidRPr="00CA383F" w:rsidRDefault="0023116D" w:rsidP="00A55BFE">
      <w:pPr>
        <w:pStyle w:val="ListParagraph"/>
        <w:numPr>
          <w:ilvl w:val="1"/>
          <w:numId w:val="49"/>
        </w:numPr>
        <w:spacing w:after="0" w:line="240" w:lineRule="auto"/>
        <w:rPr>
          <w:rFonts w:ascii="Times New Roman" w:hAnsi="Times New Roman" w:cs="Times New Roman"/>
          <w:sz w:val="22"/>
          <w:szCs w:val="22"/>
        </w:rPr>
      </w:pPr>
      <w:r w:rsidRPr="00CA383F">
        <w:rPr>
          <w:rFonts w:ascii="Times New Roman" w:hAnsi="Times New Roman" w:cs="Times New Roman"/>
          <w:sz w:val="22"/>
          <w:szCs w:val="22"/>
        </w:rPr>
        <w:t>Reach out by phone to individual partners/employers when needed</w:t>
      </w:r>
    </w:p>
    <w:p w:rsidR="00F47524" w:rsidRPr="00CA383F" w:rsidRDefault="00F47524" w:rsidP="00CA383F">
      <w:pPr>
        <w:pStyle w:val="ListParagraph"/>
        <w:rPr>
          <w:rFonts w:ascii="Times New Roman" w:hAnsi="Times New Roman" w:cs="Times New Roman"/>
          <w:sz w:val="22"/>
          <w:szCs w:val="22"/>
        </w:rPr>
      </w:pPr>
    </w:p>
    <w:p w:rsidR="00F47524" w:rsidRDefault="00F47524" w:rsidP="00F47524">
      <w:pPr>
        <w:pStyle w:val="ListParagraph"/>
        <w:rPr>
          <w:rFonts w:ascii="Times New Roman" w:hAnsi="Times New Roman" w:cs="Times New Roman"/>
          <w:sz w:val="32"/>
          <w:szCs w:val="32"/>
        </w:rPr>
      </w:pPr>
    </w:p>
    <w:p w:rsidR="00F47524" w:rsidRDefault="00F47524">
      <w:pPr>
        <w:rPr>
          <w:rFonts w:ascii="Times New Roman" w:hAnsi="Times New Roman" w:cs="Times New Roman"/>
          <w:sz w:val="32"/>
          <w:szCs w:val="32"/>
        </w:rPr>
      </w:pPr>
      <w:r>
        <w:rPr>
          <w:rFonts w:ascii="Times New Roman" w:hAnsi="Times New Roman" w:cs="Times New Roman"/>
          <w:sz w:val="32"/>
          <w:szCs w:val="32"/>
        </w:rPr>
        <w:br w:type="page"/>
      </w:r>
    </w:p>
    <w:p w:rsidR="00D90C12" w:rsidRPr="00B678A6" w:rsidRDefault="00D90C12" w:rsidP="00B678A6">
      <w:pPr>
        <w:spacing w:line="240" w:lineRule="auto"/>
        <w:rPr>
          <w:rFonts w:ascii="Times New Roman" w:hAnsi="Times New Roman" w:cs="Times New Roman"/>
          <w:sz w:val="32"/>
          <w:szCs w:val="32"/>
        </w:rPr>
      </w:pPr>
      <w:r w:rsidRPr="00B678A6">
        <w:rPr>
          <w:rFonts w:ascii="Times New Roman" w:hAnsi="Times New Roman" w:cs="Times New Roman"/>
          <w:sz w:val="32"/>
          <w:szCs w:val="32"/>
        </w:rPr>
        <w:lastRenderedPageBreak/>
        <w:t xml:space="preserve">Creative and Artistic Practice </w:t>
      </w:r>
    </w:p>
    <w:p w:rsidR="00B638DF" w:rsidRPr="00B638DF" w:rsidRDefault="00B638DF" w:rsidP="00C04AAB">
      <w:pPr>
        <w:spacing w:line="240" w:lineRule="auto"/>
        <w:rPr>
          <w:rFonts w:ascii="Times New Roman" w:hAnsi="Times New Roman" w:cs="Times New Roman"/>
          <w:sz w:val="22"/>
          <w:szCs w:val="22"/>
        </w:rPr>
      </w:pPr>
      <w:r w:rsidRPr="00B638DF">
        <w:rPr>
          <w:rFonts w:ascii="Times New Roman" w:hAnsi="Times New Roman" w:cs="Times New Roman"/>
          <w:b/>
          <w:sz w:val="22"/>
          <w:szCs w:val="22"/>
        </w:rPr>
        <w:t>Creative and Artistic Practice Team</w:t>
      </w:r>
      <w:r>
        <w:rPr>
          <w:rFonts w:ascii="Times New Roman" w:hAnsi="Times New Roman" w:cs="Times New Roman"/>
          <w:sz w:val="22"/>
          <w:szCs w:val="22"/>
        </w:rPr>
        <w:t xml:space="preserve">: </w:t>
      </w:r>
      <w:r w:rsidRPr="00B638DF">
        <w:rPr>
          <w:rFonts w:ascii="Times New Roman" w:hAnsi="Times New Roman" w:cs="Times New Roman"/>
          <w:sz w:val="22"/>
          <w:szCs w:val="22"/>
        </w:rPr>
        <w:t>Jake Bray</w:t>
      </w:r>
      <w:r>
        <w:rPr>
          <w:rFonts w:ascii="Times New Roman" w:hAnsi="Times New Roman" w:cs="Times New Roman"/>
          <w:sz w:val="22"/>
          <w:szCs w:val="22"/>
        </w:rPr>
        <w:t xml:space="preserve"> (co-chair),</w:t>
      </w:r>
      <w:r w:rsidRPr="00B638DF">
        <w:rPr>
          <w:rFonts w:ascii="Times New Roman" w:hAnsi="Times New Roman" w:cs="Times New Roman"/>
          <w:sz w:val="22"/>
          <w:szCs w:val="22"/>
        </w:rPr>
        <w:t xml:space="preserve"> Lesley Walker</w:t>
      </w:r>
      <w:r>
        <w:rPr>
          <w:rFonts w:ascii="Times New Roman" w:hAnsi="Times New Roman" w:cs="Times New Roman"/>
          <w:sz w:val="22"/>
          <w:szCs w:val="22"/>
        </w:rPr>
        <w:t xml:space="preserve"> (co-chair), </w:t>
      </w:r>
      <w:r w:rsidR="00422594">
        <w:rPr>
          <w:rFonts w:ascii="Times New Roman" w:hAnsi="Times New Roman" w:cs="Times New Roman"/>
          <w:sz w:val="22"/>
          <w:szCs w:val="22"/>
        </w:rPr>
        <w:t xml:space="preserve">Jackie Arcy, </w:t>
      </w:r>
      <w:r w:rsidRPr="00B638DF">
        <w:rPr>
          <w:rFonts w:ascii="Times New Roman" w:hAnsi="Times New Roman" w:cs="Times New Roman"/>
          <w:sz w:val="22"/>
          <w:szCs w:val="22"/>
        </w:rPr>
        <w:t>Alvaro Garcia, Misti Bradford, Jim Crowley, Tom Berenz, Chris Barker, Chris Hudspeth</w:t>
      </w:r>
    </w:p>
    <w:p w:rsidR="004051E6" w:rsidRPr="004051E6" w:rsidRDefault="004051E6" w:rsidP="00C04AAB">
      <w:pPr>
        <w:spacing w:line="240" w:lineRule="auto"/>
        <w:rPr>
          <w:rFonts w:ascii="Times New Roman" w:hAnsi="Times New Roman" w:cs="Times New Roman"/>
          <w:sz w:val="24"/>
          <w:szCs w:val="24"/>
        </w:rPr>
      </w:pPr>
      <w:r w:rsidRPr="004051E6">
        <w:rPr>
          <w:rFonts w:ascii="Times New Roman" w:hAnsi="Times New Roman" w:cs="Times New Roman"/>
          <w:sz w:val="24"/>
          <w:szCs w:val="24"/>
        </w:rPr>
        <w:t>Following the University’s tandem goals of delivering a high-quality educational experience to our students during fall 2020 and our commitment to safety and peace of mind during the Coronavirus pandemic, our committee identified 5 categories and subsequent recommendations for each to achieve these objectives.</w:t>
      </w:r>
    </w:p>
    <w:p w:rsidR="004051E6" w:rsidRPr="004051E6" w:rsidRDefault="004051E6" w:rsidP="00C04AAB">
      <w:pPr>
        <w:spacing w:line="240" w:lineRule="auto"/>
        <w:rPr>
          <w:rFonts w:ascii="Times New Roman" w:hAnsi="Times New Roman" w:cs="Times New Roman"/>
          <w:sz w:val="24"/>
          <w:szCs w:val="24"/>
        </w:rPr>
      </w:pPr>
      <w:r w:rsidRPr="004051E6">
        <w:rPr>
          <w:rFonts w:ascii="Times New Roman" w:hAnsi="Times New Roman" w:cs="Times New Roman"/>
          <w:sz w:val="24"/>
          <w:szCs w:val="24"/>
        </w:rPr>
        <w:t xml:space="preserve">In addition to the overview of our recommendations, we have also attached more granular data on which our recommendations are based. We put these in an appendix: A) </w:t>
      </w:r>
      <w:r w:rsidRPr="00857F0F">
        <w:rPr>
          <w:rFonts w:ascii="Times New Roman" w:hAnsi="Times New Roman" w:cs="Times New Roman"/>
          <w:sz w:val="24"/>
          <w:szCs w:val="24"/>
        </w:rPr>
        <w:t>Space analysis of the Rita B) Compilation of recommendations from various national performing and visual arts associations C) Detailed teaching plans from each department in CAH.</w:t>
      </w:r>
      <w:r w:rsidR="00857F0F">
        <w:rPr>
          <w:rFonts w:ascii="Times New Roman" w:hAnsi="Times New Roman" w:cs="Times New Roman"/>
          <w:sz w:val="24"/>
          <w:szCs w:val="24"/>
        </w:rPr>
        <w:t xml:space="preserve"> See: </w:t>
      </w:r>
      <w:hyperlink r:id="rId19" w:history="1">
        <w:r w:rsidR="00857F0F" w:rsidRPr="00AD5CF0">
          <w:rPr>
            <w:rStyle w:val="Hyperlink"/>
            <w:rFonts w:ascii="Times New Roman" w:hAnsi="Times New Roman" w:cs="Times New Roman"/>
            <w:sz w:val="24"/>
            <w:szCs w:val="24"/>
          </w:rPr>
          <w:t>https://www.uwp.edu/explore/offices/academicaffairs/covid19documents.cfm</w:t>
        </w:r>
      </w:hyperlink>
      <w:r w:rsidR="00857F0F">
        <w:rPr>
          <w:rFonts w:ascii="Times New Roman" w:hAnsi="Times New Roman" w:cs="Times New Roman"/>
          <w:sz w:val="24"/>
          <w:szCs w:val="24"/>
        </w:rPr>
        <w:t xml:space="preserve"> </w:t>
      </w:r>
    </w:p>
    <w:p w:rsidR="004051E6" w:rsidRPr="004051E6" w:rsidRDefault="004051E6" w:rsidP="00C04AAB">
      <w:pPr>
        <w:spacing w:line="240" w:lineRule="auto"/>
        <w:rPr>
          <w:rFonts w:ascii="Times New Roman" w:hAnsi="Times New Roman" w:cs="Times New Roman"/>
          <w:b/>
          <w:sz w:val="24"/>
          <w:szCs w:val="24"/>
        </w:rPr>
      </w:pPr>
      <w:r w:rsidRPr="004051E6">
        <w:rPr>
          <w:rFonts w:ascii="Times New Roman" w:hAnsi="Times New Roman" w:cs="Times New Roman"/>
          <w:b/>
          <w:sz w:val="24"/>
          <w:szCs w:val="24"/>
        </w:rPr>
        <w:t>Teaching</w:t>
      </w:r>
    </w:p>
    <w:p w:rsidR="004051E6" w:rsidRPr="004051E6" w:rsidRDefault="004051E6" w:rsidP="00C04AAB">
      <w:pPr>
        <w:spacing w:line="240" w:lineRule="auto"/>
        <w:rPr>
          <w:rFonts w:ascii="Times New Roman" w:hAnsi="Times New Roman" w:cs="Times New Roman"/>
          <w:sz w:val="24"/>
          <w:szCs w:val="24"/>
        </w:rPr>
      </w:pPr>
      <w:r w:rsidRPr="004051E6">
        <w:rPr>
          <w:rFonts w:ascii="Times New Roman" w:hAnsi="Times New Roman" w:cs="Times New Roman"/>
          <w:sz w:val="24"/>
          <w:szCs w:val="24"/>
        </w:rPr>
        <w:t>The visual and performing arts faculty agreed that some form of F2F instruction was necessary for a successful semester. Music, Theatre, and Art each studied their respective fall semesters and provided recommendations for each fall 2020 course. (The detailed description from each department can be found in appendix C).</w:t>
      </w:r>
    </w:p>
    <w:p w:rsidR="004051E6" w:rsidRPr="004051E6" w:rsidRDefault="004051E6" w:rsidP="00A55BFE">
      <w:pPr>
        <w:pStyle w:val="ListParagraph"/>
        <w:numPr>
          <w:ilvl w:val="0"/>
          <w:numId w:val="20"/>
        </w:numPr>
        <w:spacing w:line="240" w:lineRule="auto"/>
        <w:rPr>
          <w:rFonts w:ascii="Times New Roman" w:hAnsi="Times New Roman" w:cs="Times New Roman"/>
          <w:sz w:val="24"/>
          <w:szCs w:val="24"/>
        </w:rPr>
      </w:pPr>
      <w:r w:rsidRPr="004051E6">
        <w:rPr>
          <w:rFonts w:ascii="Times New Roman" w:hAnsi="Times New Roman" w:cs="Times New Roman"/>
          <w:sz w:val="24"/>
          <w:szCs w:val="24"/>
        </w:rPr>
        <w:t>F2F</w:t>
      </w:r>
    </w:p>
    <w:p w:rsidR="004051E6" w:rsidRDefault="004051E6" w:rsidP="00C04AAB">
      <w:pPr>
        <w:pStyle w:val="ListParagraph"/>
        <w:spacing w:line="240" w:lineRule="auto"/>
        <w:rPr>
          <w:rFonts w:ascii="Times New Roman" w:hAnsi="Times New Roman" w:cs="Times New Roman"/>
          <w:sz w:val="24"/>
          <w:szCs w:val="24"/>
        </w:rPr>
      </w:pPr>
    </w:p>
    <w:p w:rsidR="004051E6" w:rsidRP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Those courses that require visual, tactile, auditory instruction and that are extremely difficult to deliver entirely online should remain F2F. By in large, class sizes will be no more than 12 and often fewer students in any one space at a time. (In very limited cases, a larger group may come together but strict distancing and hygiene MUST be observed. For this to happen, the instructor should submit a safety plan to the Dean’s office prior to any larger gatherings). The following safety precautions need to be followed:</w:t>
      </w:r>
    </w:p>
    <w:p w:rsidR="004051E6" w:rsidRP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Masks must be worn</w:t>
      </w:r>
    </w:p>
    <w:p w:rsidR="004051E6" w:rsidRP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Hand sanitizing at the beginning of each class</w:t>
      </w:r>
    </w:p>
    <w:p w:rsidR="004051E6" w:rsidRP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Students should wipe down any surfaces that will be used by them. Classes will start 5 minutes later than in the schedule.</w:t>
      </w:r>
    </w:p>
    <w:p w:rsidR="004051E6" w:rsidRP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Social distancing must be created through classroom redesign and clear indications about where each student should be positioned and remain throughout the class period.</w:t>
      </w:r>
    </w:p>
    <w:p w:rsidR="004051E6" w:rsidRP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Where necessary due to lab or studio size, classes will be divided into halves or thirds to ensure adequate social distancing. For example: a class of 20 that meets for 6 studio hours a week would be divided into 10 (an A and a B group); the smaller groups would meet for more individualized instruction for 3 hours a week.</w:t>
      </w:r>
    </w:p>
    <w:p w:rsidR="004051E6" w:rsidRP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Classes should end with sufficient time to avoid egress bottle necks; it will be important to maintain social distancing as students leave and enter any space.</w:t>
      </w:r>
    </w:p>
    <w:p w:rsidR="004051E6" w:rsidRDefault="004051E6" w:rsidP="00A55BFE">
      <w:pPr>
        <w:pStyle w:val="ListParagraph"/>
        <w:numPr>
          <w:ilvl w:val="0"/>
          <w:numId w:val="21"/>
        </w:numPr>
        <w:spacing w:line="240" w:lineRule="auto"/>
        <w:rPr>
          <w:rFonts w:ascii="Times New Roman" w:hAnsi="Times New Roman" w:cs="Times New Roman"/>
          <w:sz w:val="24"/>
          <w:szCs w:val="24"/>
        </w:rPr>
      </w:pPr>
      <w:r w:rsidRPr="004051E6">
        <w:rPr>
          <w:rFonts w:ascii="Times New Roman" w:hAnsi="Times New Roman" w:cs="Times New Roman"/>
          <w:sz w:val="24"/>
          <w:szCs w:val="24"/>
        </w:rPr>
        <w:t>Students will have monitored access to art studios, lab spaces, and practice rooms outside of regular class time. To ensure necessary hygiene and social distancing practices, it is recommended that an online, sign-up schedule be developed.</w:t>
      </w:r>
    </w:p>
    <w:p w:rsidR="004734C0" w:rsidRDefault="004734C0" w:rsidP="00C04AAB">
      <w:pPr>
        <w:pStyle w:val="ListParagraph"/>
        <w:spacing w:line="240" w:lineRule="auto"/>
        <w:ind w:left="1080"/>
        <w:rPr>
          <w:rFonts w:ascii="Times New Roman" w:hAnsi="Times New Roman" w:cs="Times New Roman"/>
          <w:sz w:val="24"/>
          <w:szCs w:val="24"/>
        </w:rPr>
      </w:pPr>
    </w:p>
    <w:p w:rsidR="00B678A6" w:rsidRDefault="00B678A6" w:rsidP="00C04AAB">
      <w:pPr>
        <w:pStyle w:val="ListParagraph"/>
        <w:spacing w:line="240" w:lineRule="auto"/>
        <w:ind w:left="1080"/>
        <w:rPr>
          <w:rFonts w:ascii="Times New Roman" w:hAnsi="Times New Roman" w:cs="Times New Roman"/>
          <w:sz w:val="24"/>
          <w:szCs w:val="24"/>
        </w:rPr>
      </w:pPr>
    </w:p>
    <w:p w:rsidR="00B678A6" w:rsidRDefault="00B678A6" w:rsidP="00C04AAB">
      <w:pPr>
        <w:pStyle w:val="ListParagraph"/>
        <w:spacing w:line="240" w:lineRule="auto"/>
        <w:ind w:left="1080"/>
        <w:rPr>
          <w:rFonts w:ascii="Times New Roman" w:hAnsi="Times New Roman" w:cs="Times New Roman"/>
          <w:sz w:val="24"/>
          <w:szCs w:val="24"/>
        </w:rPr>
      </w:pPr>
    </w:p>
    <w:p w:rsidR="004734C0" w:rsidRDefault="004051E6" w:rsidP="00A55BFE">
      <w:pPr>
        <w:pStyle w:val="ListParagraph"/>
        <w:numPr>
          <w:ilvl w:val="0"/>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 xml:space="preserve">Hybrid </w:t>
      </w:r>
      <w:r w:rsidRPr="004734C0">
        <w:rPr>
          <w:rFonts w:ascii="Times New Roman" w:hAnsi="Times New Roman" w:cs="Times New Roman"/>
          <w:sz w:val="24"/>
          <w:szCs w:val="24"/>
        </w:rPr>
        <w:tab/>
      </w:r>
    </w:p>
    <w:p w:rsidR="004734C0" w:rsidRDefault="004734C0" w:rsidP="00C04AAB">
      <w:pPr>
        <w:pStyle w:val="ListParagraph"/>
        <w:spacing w:line="240" w:lineRule="auto"/>
        <w:rPr>
          <w:rFonts w:ascii="Times New Roman" w:hAnsi="Times New Roman" w:cs="Times New Roman"/>
          <w:sz w:val="24"/>
          <w:szCs w:val="24"/>
        </w:rPr>
      </w:pPr>
    </w:p>
    <w:p w:rsidR="004051E6" w:rsidRDefault="004051E6" w:rsidP="00C04AAB">
      <w:pPr>
        <w:pStyle w:val="ListParagraph"/>
        <w:spacing w:line="240" w:lineRule="auto"/>
        <w:rPr>
          <w:rFonts w:ascii="Times New Roman" w:hAnsi="Times New Roman" w:cs="Times New Roman"/>
          <w:sz w:val="24"/>
          <w:szCs w:val="24"/>
        </w:rPr>
      </w:pPr>
      <w:r w:rsidRPr="004734C0">
        <w:rPr>
          <w:rFonts w:ascii="Times New Roman" w:hAnsi="Times New Roman" w:cs="Times New Roman"/>
          <w:sz w:val="24"/>
          <w:szCs w:val="24"/>
        </w:rPr>
        <w:t xml:space="preserve">Courses will follow the same guidelines as the above. </w:t>
      </w:r>
    </w:p>
    <w:p w:rsidR="004734C0" w:rsidRPr="004734C0" w:rsidRDefault="004734C0" w:rsidP="00C04AAB">
      <w:pPr>
        <w:pStyle w:val="ListParagraph"/>
        <w:spacing w:line="240" w:lineRule="auto"/>
        <w:rPr>
          <w:rFonts w:ascii="Times New Roman" w:hAnsi="Times New Roman" w:cs="Times New Roman"/>
          <w:sz w:val="24"/>
          <w:szCs w:val="24"/>
        </w:rPr>
      </w:pPr>
    </w:p>
    <w:p w:rsidR="004734C0" w:rsidRDefault="004734C0" w:rsidP="00A55BFE">
      <w:pPr>
        <w:pStyle w:val="ListParagraph"/>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Online</w:t>
      </w:r>
      <w:r>
        <w:rPr>
          <w:rFonts w:ascii="Times New Roman" w:hAnsi="Times New Roman" w:cs="Times New Roman"/>
          <w:sz w:val="24"/>
          <w:szCs w:val="24"/>
        </w:rPr>
        <w:tab/>
      </w:r>
    </w:p>
    <w:p w:rsidR="004734C0" w:rsidRPr="004734C0" w:rsidRDefault="004734C0" w:rsidP="00C04AAB">
      <w:pPr>
        <w:pStyle w:val="ListParagraph"/>
        <w:spacing w:line="240" w:lineRule="auto"/>
        <w:rPr>
          <w:rFonts w:ascii="Times New Roman" w:hAnsi="Times New Roman" w:cs="Times New Roman"/>
          <w:sz w:val="24"/>
          <w:szCs w:val="24"/>
        </w:rPr>
      </w:pPr>
    </w:p>
    <w:p w:rsidR="004051E6" w:rsidRPr="004734C0" w:rsidRDefault="004051E6" w:rsidP="00C04AAB">
      <w:pPr>
        <w:pStyle w:val="ListParagraph"/>
        <w:spacing w:line="240" w:lineRule="auto"/>
        <w:rPr>
          <w:rFonts w:ascii="Times New Roman" w:hAnsi="Times New Roman" w:cs="Times New Roman"/>
          <w:sz w:val="24"/>
          <w:szCs w:val="24"/>
        </w:rPr>
      </w:pPr>
      <w:r w:rsidRPr="004734C0">
        <w:rPr>
          <w:rFonts w:ascii="Times New Roman" w:hAnsi="Times New Roman" w:cs="Times New Roman"/>
          <w:sz w:val="24"/>
          <w:szCs w:val="24"/>
        </w:rPr>
        <w:t>Due to the large enrollments in most of CAH’s visual and performing arts General Education courses such as Theater, Music, and Art Appreciation, these courses will go online for fall 2020.</w:t>
      </w:r>
    </w:p>
    <w:p w:rsidR="004051E6" w:rsidRPr="004734C0" w:rsidRDefault="004051E6" w:rsidP="00C04AAB">
      <w:pPr>
        <w:spacing w:line="240" w:lineRule="auto"/>
        <w:rPr>
          <w:rFonts w:ascii="Times New Roman" w:hAnsi="Times New Roman" w:cs="Times New Roman"/>
          <w:b/>
          <w:sz w:val="24"/>
          <w:szCs w:val="24"/>
        </w:rPr>
      </w:pPr>
      <w:r w:rsidRPr="004734C0">
        <w:rPr>
          <w:rFonts w:ascii="Times New Roman" w:hAnsi="Times New Roman" w:cs="Times New Roman"/>
          <w:b/>
          <w:sz w:val="24"/>
          <w:szCs w:val="24"/>
        </w:rPr>
        <w:t>Academic Performances</w:t>
      </w:r>
    </w:p>
    <w:p w:rsidR="004734C0" w:rsidRDefault="004051E6" w:rsidP="00A55BFE">
      <w:pPr>
        <w:pStyle w:val="ListParagraph"/>
        <w:numPr>
          <w:ilvl w:val="0"/>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Music</w:t>
      </w:r>
      <w:r w:rsidRPr="004734C0">
        <w:rPr>
          <w:rFonts w:ascii="Times New Roman" w:hAnsi="Times New Roman" w:cs="Times New Roman"/>
          <w:sz w:val="24"/>
          <w:szCs w:val="24"/>
        </w:rPr>
        <w:tab/>
      </w:r>
      <w:r w:rsidRPr="004734C0">
        <w:rPr>
          <w:rFonts w:ascii="Times New Roman" w:hAnsi="Times New Roman" w:cs="Times New Roman"/>
          <w:sz w:val="24"/>
          <w:szCs w:val="24"/>
        </w:rPr>
        <w:tab/>
      </w:r>
    </w:p>
    <w:p w:rsidR="004734C0" w:rsidRDefault="004734C0" w:rsidP="00C04AAB">
      <w:pPr>
        <w:pStyle w:val="ListParagraph"/>
        <w:spacing w:line="240" w:lineRule="auto"/>
        <w:rPr>
          <w:rFonts w:ascii="Times New Roman" w:hAnsi="Times New Roman" w:cs="Times New Roman"/>
          <w:sz w:val="24"/>
          <w:szCs w:val="24"/>
        </w:rPr>
      </w:pPr>
    </w:p>
    <w:p w:rsidR="004734C0" w:rsidRDefault="004051E6" w:rsidP="00A55BFE">
      <w:pPr>
        <w:pStyle w:val="ListParagraph"/>
        <w:numPr>
          <w:ilvl w:val="1"/>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The music department will not offer any “live” performances during fall 2020. Instead, “concerts” will be either live-streamed or a recording produced as a cap stone experience for the students. There are discussions of ensembles working together to produce high-quality recordings.</w:t>
      </w:r>
    </w:p>
    <w:p w:rsidR="004734C0" w:rsidRDefault="004734C0" w:rsidP="00C04AAB">
      <w:pPr>
        <w:pStyle w:val="ListParagraph"/>
        <w:spacing w:line="240" w:lineRule="auto"/>
        <w:ind w:left="1440"/>
        <w:rPr>
          <w:rFonts w:ascii="Times New Roman" w:hAnsi="Times New Roman" w:cs="Times New Roman"/>
          <w:sz w:val="24"/>
          <w:szCs w:val="24"/>
        </w:rPr>
      </w:pPr>
    </w:p>
    <w:p w:rsidR="004734C0" w:rsidRDefault="004051E6" w:rsidP="00A55BFE">
      <w:pPr>
        <w:pStyle w:val="ListParagraph"/>
        <w:numPr>
          <w:ilvl w:val="0"/>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Theatre</w:t>
      </w:r>
    </w:p>
    <w:p w:rsidR="004734C0" w:rsidRPr="004734C0" w:rsidRDefault="004051E6" w:rsidP="00C04AAB">
      <w:pPr>
        <w:pStyle w:val="ListParagraph"/>
        <w:spacing w:line="240" w:lineRule="auto"/>
        <w:rPr>
          <w:rFonts w:ascii="Times New Roman" w:hAnsi="Times New Roman" w:cs="Times New Roman"/>
          <w:sz w:val="24"/>
          <w:szCs w:val="24"/>
        </w:rPr>
      </w:pPr>
      <w:r w:rsidRPr="004734C0">
        <w:rPr>
          <w:rFonts w:ascii="Times New Roman" w:hAnsi="Times New Roman" w:cs="Times New Roman"/>
          <w:sz w:val="24"/>
          <w:szCs w:val="24"/>
        </w:rPr>
        <w:tab/>
      </w:r>
    </w:p>
    <w:p w:rsidR="004051E6" w:rsidRDefault="004051E6" w:rsidP="00A55BFE">
      <w:pPr>
        <w:pStyle w:val="ListParagraph"/>
        <w:numPr>
          <w:ilvl w:val="1"/>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Theatre intends to move forward with modified productions and an acute awareness of health protocols for all members of the cast and crew. There will be no audiences but, as with music, the department will experiment with live-streaming, Zoom staged readings, and recorded material. (Details are in appendix C5).</w:t>
      </w:r>
    </w:p>
    <w:p w:rsidR="004734C0" w:rsidRPr="004734C0" w:rsidRDefault="004734C0" w:rsidP="00C04AAB">
      <w:pPr>
        <w:pStyle w:val="ListParagraph"/>
        <w:spacing w:line="240" w:lineRule="auto"/>
        <w:ind w:left="1440"/>
        <w:rPr>
          <w:rFonts w:ascii="Times New Roman" w:hAnsi="Times New Roman" w:cs="Times New Roman"/>
          <w:sz w:val="24"/>
          <w:szCs w:val="24"/>
        </w:rPr>
      </w:pPr>
    </w:p>
    <w:p w:rsidR="004051E6" w:rsidRDefault="004051E6" w:rsidP="00A55BFE">
      <w:pPr>
        <w:pStyle w:val="ListParagraph"/>
        <w:numPr>
          <w:ilvl w:val="0"/>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Community</w:t>
      </w:r>
    </w:p>
    <w:p w:rsidR="004734C0" w:rsidRPr="004734C0" w:rsidRDefault="004734C0" w:rsidP="00C04AAB">
      <w:pPr>
        <w:pStyle w:val="ListParagraph"/>
        <w:spacing w:line="240" w:lineRule="auto"/>
        <w:rPr>
          <w:rFonts w:ascii="Times New Roman" w:hAnsi="Times New Roman" w:cs="Times New Roman"/>
          <w:sz w:val="24"/>
          <w:szCs w:val="24"/>
        </w:rPr>
      </w:pPr>
    </w:p>
    <w:p w:rsidR="004051E6" w:rsidRPr="004734C0" w:rsidRDefault="004051E6" w:rsidP="00A55BFE">
      <w:pPr>
        <w:pStyle w:val="ListParagraph"/>
        <w:numPr>
          <w:ilvl w:val="1"/>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We recommend against filling our hall and stages with community players and/or audiences, given the risk of large gatherings. That is to say: no community band, choir, or orchestra. This is a difficult and painful decision for us, especially given the long histories of these ensembles, but we believe that it is in the best interest of Parkside and our community. Similarly, we will not host the Noon Concert Series and other visiting musicians. As mentioned above, our student performances will not be opened to community audiences.</w:t>
      </w:r>
    </w:p>
    <w:p w:rsidR="004051E6" w:rsidRDefault="004051E6" w:rsidP="00A55BFE">
      <w:pPr>
        <w:pStyle w:val="ListParagraph"/>
        <w:numPr>
          <w:ilvl w:val="1"/>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We will, however, consider very limited access to our facilities by community members for educational and artistic purposes. These exceptions must be approved the Dean’s office.</w:t>
      </w:r>
    </w:p>
    <w:p w:rsidR="004734C0" w:rsidRPr="004734C0" w:rsidRDefault="004734C0" w:rsidP="00C04AAB">
      <w:pPr>
        <w:pStyle w:val="ListParagraph"/>
        <w:spacing w:line="240" w:lineRule="auto"/>
        <w:ind w:left="1440"/>
        <w:rPr>
          <w:rFonts w:ascii="Times New Roman" w:hAnsi="Times New Roman" w:cs="Times New Roman"/>
          <w:sz w:val="24"/>
          <w:szCs w:val="24"/>
        </w:rPr>
      </w:pPr>
    </w:p>
    <w:p w:rsidR="004051E6" w:rsidRDefault="004051E6" w:rsidP="00A55BFE">
      <w:pPr>
        <w:pStyle w:val="ListParagraph"/>
        <w:numPr>
          <w:ilvl w:val="0"/>
          <w:numId w:val="20"/>
        </w:numPr>
        <w:spacing w:line="240" w:lineRule="auto"/>
        <w:rPr>
          <w:rFonts w:ascii="Times New Roman" w:hAnsi="Times New Roman" w:cs="Times New Roman"/>
          <w:sz w:val="24"/>
          <w:szCs w:val="24"/>
        </w:rPr>
      </w:pPr>
      <w:r w:rsidRPr="004734C0">
        <w:rPr>
          <w:rFonts w:ascii="Times New Roman" w:hAnsi="Times New Roman" w:cs="Times New Roman"/>
          <w:sz w:val="24"/>
          <w:szCs w:val="24"/>
        </w:rPr>
        <w:t>Safety</w:t>
      </w:r>
    </w:p>
    <w:p w:rsidR="004734C0" w:rsidRPr="004734C0" w:rsidRDefault="004734C0" w:rsidP="00C04AAB">
      <w:pPr>
        <w:pStyle w:val="ListParagraph"/>
        <w:spacing w:line="240" w:lineRule="auto"/>
        <w:rPr>
          <w:rFonts w:ascii="Times New Roman" w:hAnsi="Times New Roman" w:cs="Times New Roman"/>
          <w:sz w:val="24"/>
          <w:szCs w:val="24"/>
        </w:rPr>
      </w:pPr>
    </w:p>
    <w:p w:rsidR="004051E6" w:rsidRPr="004734C0" w:rsidRDefault="004051E6" w:rsidP="00A55BFE">
      <w:pPr>
        <w:pStyle w:val="ListParagraph"/>
        <w:numPr>
          <w:ilvl w:val="0"/>
          <w:numId w:val="22"/>
        </w:numPr>
        <w:spacing w:line="240" w:lineRule="auto"/>
        <w:rPr>
          <w:rFonts w:ascii="Times New Roman" w:hAnsi="Times New Roman" w:cs="Times New Roman"/>
          <w:sz w:val="24"/>
          <w:szCs w:val="24"/>
        </w:rPr>
      </w:pPr>
      <w:r w:rsidRPr="004734C0">
        <w:rPr>
          <w:rFonts w:ascii="Times New Roman" w:hAnsi="Times New Roman" w:cs="Times New Roman"/>
          <w:sz w:val="24"/>
          <w:szCs w:val="24"/>
        </w:rPr>
        <w:t>It will be imperative that all classrooms, studios, stages, and labs be furnished with the necessary sanitizing products. We recommend hand and surface sanitizing stations in each instructional space that students may use themselves. These will need to be replenished daily.</w:t>
      </w:r>
    </w:p>
    <w:p w:rsidR="004051E6" w:rsidRPr="004734C0" w:rsidRDefault="004051E6" w:rsidP="00A55BFE">
      <w:pPr>
        <w:pStyle w:val="ListParagraph"/>
        <w:numPr>
          <w:ilvl w:val="0"/>
          <w:numId w:val="22"/>
        </w:numPr>
        <w:spacing w:line="240" w:lineRule="auto"/>
        <w:rPr>
          <w:rFonts w:ascii="Times New Roman" w:hAnsi="Times New Roman" w:cs="Times New Roman"/>
          <w:sz w:val="24"/>
          <w:szCs w:val="24"/>
        </w:rPr>
      </w:pPr>
      <w:r w:rsidRPr="004734C0">
        <w:rPr>
          <w:rFonts w:ascii="Times New Roman" w:hAnsi="Times New Roman" w:cs="Times New Roman"/>
          <w:sz w:val="24"/>
          <w:szCs w:val="24"/>
        </w:rPr>
        <w:lastRenderedPageBreak/>
        <w:t>Faculty who teach F2F or Hybrid will need to oversee the cleaning of their spaces by students; ensure that students socially distance and wear masks during the class period; and manage the comings and goings of students to avoid congregating.</w:t>
      </w:r>
    </w:p>
    <w:p w:rsidR="00433B0D" w:rsidRDefault="004051E6" w:rsidP="00A55BFE">
      <w:pPr>
        <w:pStyle w:val="ListParagraph"/>
        <w:numPr>
          <w:ilvl w:val="0"/>
          <w:numId w:val="22"/>
        </w:numPr>
        <w:spacing w:line="240" w:lineRule="auto"/>
        <w:rPr>
          <w:rFonts w:ascii="Times New Roman" w:hAnsi="Times New Roman" w:cs="Times New Roman"/>
          <w:sz w:val="24"/>
          <w:szCs w:val="24"/>
        </w:rPr>
      </w:pPr>
      <w:r w:rsidRPr="00433B0D">
        <w:rPr>
          <w:rFonts w:ascii="Times New Roman" w:hAnsi="Times New Roman" w:cs="Times New Roman"/>
          <w:sz w:val="24"/>
          <w:szCs w:val="24"/>
        </w:rPr>
        <w:t xml:space="preserve">We recommend that an analysis of performance spaces be undertaken to ensure that rooms are not overused; that they have a chance to “rest” in order to avoid lingering aerosol particles. </w:t>
      </w:r>
    </w:p>
    <w:p w:rsidR="004051E6" w:rsidRDefault="00433B0D" w:rsidP="00A55BFE">
      <w:pPr>
        <w:pStyle w:val="ListParagraph"/>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W</w:t>
      </w:r>
      <w:r w:rsidR="004051E6" w:rsidRPr="00433B0D">
        <w:rPr>
          <w:rFonts w:ascii="Times New Roman" w:hAnsi="Times New Roman" w:cs="Times New Roman"/>
          <w:sz w:val="24"/>
          <w:szCs w:val="24"/>
        </w:rPr>
        <w:t>e recommend that instructors include the University’s Code of Conduct on their syllabi to spell out student responsibilities in this new environment.</w:t>
      </w:r>
    </w:p>
    <w:p w:rsidR="00433B0D" w:rsidRDefault="00433B0D" w:rsidP="00C04AAB">
      <w:pPr>
        <w:pStyle w:val="ListParagraph"/>
        <w:spacing w:line="240" w:lineRule="auto"/>
        <w:ind w:left="1440"/>
        <w:rPr>
          <w:rFonts w:ascii="Times New Roman" w:hAnsi="Times New Roman" w:cs="Times New Roman"/>
          <w:sz w:val="24"/>
          <w:szCs w:val="24"/>
        </w:rPr>
      </w:pPr>
    </w:p>
    <w:p w:rsidR="00433B0D" w:rsidRDefault="004051E6" w:rsidP="00A55BFE">
      <w:pPr>
        <w:pStyle w:val="ListParagraph"/>
        <w:numPr>
          <w:ilvl w:val="0"/>
          <w:numId w:val="23"/>
        </w:numPr>
        <w:spacing w:line="240" w:lineRule="auto"/>
        <w:rPr>
          <w:rFonts w:ascii="Times New Roman" w:hAnsi="Times New Roman" w:cs="Times New Roman"/>
          <w:sz w:val="24"/>
          <w:szCs w:val="24"/>
        </w:rPr>
      </w:pPr>
      <w:r w:rsidRPr="00433B0D">
        <w:rPr>
          <w:rFonts w:ascii="Times New Roman" w:hAnsi="Times New Roman" w:cs="Times New Roman"/>
          <w:sz w:val="24"/>
          <w:szCs w:val="24"/>
        </w:rPr>
        <w:t>Technology</w:t>
      </w:r>
    </w:p>
    <w:p w:rsidR="00433B0D" w:rsidRPr="00433B0D" w:rsidRDefault="004051E6" w:rsidP="00C04AAB">
      <w:pPr>
        <w:pStyle w:val="ListParagraph"/>
        <w:spacing w:line="240" w:lineRule="auto"/>
        <w:ind w:left="1080"/>
        <w:rPr>
          <w:rFonts w:ascii="Times New Roman" w:hAnsi="Times New Roman" w:cs="Times New Roman"/>
          <w:sz w:val="24"/>
          <w:szCs w:val="24"/>
        </w:rPr>
      </w:pPr>
      <w:r w:rsidRPr="00433B0D">
        <w:rPr>
          <w:rFonts w:ascii="Times New Roman" w:hAnsi="Times New Roman" w:cs="Times New Roman"/>
          <w:sz w:val="24"/>
          <w:szCs w:val="24"/>
        </w:rPr>
        <w:tab/>
      </w:r>
    </w:p>
    <w:p w:rsidR="004051E6" w:rsidRPr="00433B0D" w:rsidRDefault="004051E6" w:rsidP="00A55BFE">
      <w:pPr>
        <w:pStyle w:val="ListParagraph"/>
        <w:numPr>
          <w:ilvl w:val="0"/>
          <w:numId w:val="24"/>
        </w:numPr>
        <w:spacing w:line="240" w:lineRule="auto"/>
        <w:rPr>
          <w:rFonts w:ascii="Times New Roman" w:hAnsi="Times New Roman" w:cs="Times New Roman"/>
          <w:sz w:val="24"/>
          <w:szCs w:val="24"/>
        </w:rPr>
      </w:pPr>
      <w:r w:rsidRPr="00433B0D">
        <w:rPr>
          <w:rFonts w:ascii="Times New Roman" w:hAnsi="Times New Roman" w:cs="Times New Roman"/>
          <w:sz w:val="24"/>
          <w:szCs w:val="24"/>
        </w:rPr>
        <w:t>We recommend the aggressive use of digital technologies that will allow UWP to have a robust virtual presence not only in the visual and performing arts but for the campus as a whole—Science Night, the Election Experience, and various sporting events, for example.</w:t>
      </w:r>
    </w:p>
    <w:p w:rsidR="004051E6" w:rsidRPr="00433B0D" w:rsidRDefault="004051E6" w:rsidP="00A55BFE">
      <w:pPr>
        <w:pStyle w:val="ListParagraph"/>
        <w:numPr>
          <w:ilvl w:val="1"/>
          <w:numId w:val="25"/>
        </w:numPr>
        <w:spacing w:line="240" w:lineRule="auto"/>
        <w:rPr>
          <w:rFonts w:ascii="Times New Roman" w:hAnsi="Times New Roman" w:cs="Times New Roman"/>
          <w:sz w:val="24"/>
          <w:szCs w:val="24"/>
        </w:rPr>
      </w:pPr>
      <w:r w:rsidRPr="00433B0D">
        <w:rPr>
          <w:rFonts w:ascii="Times New Roman" w:hAnsi="Times New Roman" w:cs="Times New Roman"/>
          <w:sz w:val="24"/>
          <w:szCs w:val="24"/>
        </w:rPr>
        <w:t>Immediate acquisition of the live-streaming and live capture equipment—camera, mics, switchers and so forth—that will allow us to do this type of work</w:t>
      </w:r>
    </w:p>
    <w:p w:rsidR="004051E6" w:rsidRPr="00433B0D" w:rsidRDefault="004051E6" w:rsidP="00A55BFE">
      <w:pPr>
        <w:pStyle w:val="ListParagraph"/>
        <w:numPr>
          <w:ilvl w:val="1"/>
          <w:numId w:val="25"/>
        </w:numPr>
        <w:spacing w:line="240" w:lineRule="auto"/>
        <w:rPr>
          <w:rFonts w:ascii="Times New Roman" w:hAnsi="Times New Roman" w:cs="Times New Roman"/>
          <w:sz w:val="24"/>
          <w:szCs w:val="24"/>
        </w:rPr>
      </w:pPr>
      <w:r w:rsidRPr="00433B0D">
        <w:rPr>
          <w:rFonts w:ascii="Times New Roman" w:hAnsi="Times New Roman" w:cs="Times New Roman"/>
          <w:sz w:val="24"/>
          <w:szCs w:val="24"/>
        </w:rPr>
        <w:t>Assembling a team of experts from CAH, Athletics, Campus Technology Services, and Creative Services to work together to make these technologies broadly available across campus.</w:t>
      </w:r>
    </w:p>
    <w:p w:rsidR="004051E6" w:rsidRPr="00433B0D" w:rsidRDefault="004051E6" w:rsidP="00A55BFE">
      <w:pPr>
        <w:pStyle w:val="ListParagraph"/>
        <w:numPr>
          <w:ilvl w:val="1"/>
          <w:numId w:val="25"/>
        </w:numPr>
        <w:spacing w:line="240" w:lineRule="auto"/>
        <w:rPr>
          <w:rFonts w:ascii="Times New Roman" w:hAnsi="Times New Roman" w:cs="Times New Roman"/>
          <w:sz w:val="24"/>
          <w:szCs w:val="24"/>
        </w:rPr>
      </w:pPr>
      <w:r w:rsidRPr="00433B0D">
        <w:rPr>
          <w:rFonts w:ascii="Times New Roman" w:hAnsi="Times New Roman" w:cs="Times New Roman"/>
          <w:sz w:val="24"/>
          <w:szCs w:val="24"/>
        </w:rPr>
        <w:t>Develop independent study classes and/or internship for students to learn these useful and highly valued skills in collaboration with Music, Theatre, and Digital Media and Production (DMAP).</w:t>
      </w:r>
    </w:p>
    <w:p w:rsidR="003B1C78" w:rsidRDefault="004051E6" w:rsidP="00C04AAB">
      <w:pPr>
        <w:spacing w:line="240" w:lineRule="auto"/>
        <w:ind w:left="1440"/>
        <w:rPr>
          <w:rFonts w:ascii="Times New Roman" w:hAnsi="Times New Roman" w:cs="Times New Roman"/>
          <w:sz w:val="24"/>
          <w:szCs w:val="24"/>
        </w:rPr>
      </w:pPr>
      <w:r w:rsidRPr="004051E6">
        <w:rPr>
          <w:rFonts w:ascii="Times New Roman" w:hAnsi="Times New Roman" w:cs="Times New Roman"/>
          <w:sz w:val="24"/>
          <w:szCs w:val="24"/>
        </w:rPr>
        <w:t>NB: Work to identify and provide the Campus community with an opportunity to use the large spaces in the Rita at times that do not impact CAH’s educational needs.</w:t>
      </w:r>
    </w:p>
    <w:p w:rsidR="003B1C78" w:rsidRDefault="003B1C78" w:rsidP="0000766F">
      <w:pPr>
        <w:spacing w:line="240" w:lineRule="auto"/>
        <w:rPr>
          <w:rFonts w:ascii="Times New Roman" w:hAnsi="Times New Roman" w:cs="Times New Roman"/>
          <w:sz w:val="24"/>
          <w:szCs w:val="24"/>
        </w:rPr>
      </w:pPr>
    </w:p>
    <w:p w:rsidR="003B1C78" w:rsidRDefault="003B1C78" w:rsidP="0000766F">
      <w:pPr>
        <w:spacing w:line="240" w:lineRule="auto"/>
        <w:rPr>
          <w:rFonts w:ascii="Times New Roman" w:hAnsi="Times New Roman" w:cs="Times New Roman"/>
          <w:sz w:val="24"/>
          <w:szCs w:val="24"/>
        </w:rPr>
      </w:pPr>
    </w:p>
    <w:p w:rsidR="003B1C78" w:rsidRDefault="003B1C78" w:rsidP="0000766F">
      <w:pPr>
        <w:spacing w:line="240" w:lineRule="auto"/>
        <w:rPr>
          <w:rFonts w:ascii="Times New Roman" w:hAnsi="Times New Roman" w:cs="Times New Roman"/>
          <w:sz w:val="24"/>
          <w:szCs w:val="24"/>
        </w:rPr>
      </w:pPr>
    </w:p>
    <w:p w:rsidR="00FC6AEA" w:rsidRDefault="00FC6AEA">
      <w:pPr>
        <w:rPr>
          <w:rFonts w:ascii="Times New Roman" w:hAnsi="Times New Roman" w:cs="Times New Roman"/>
          <w:sz w:val="24"/>
          <w:szCs w:val="24"/>
        </w:rPr>
      </w:pPr>
      <w:r>
        <w:rPr>
          <w:rFonts w:ascii="Times New Roman" w:hAnsi="Times New Roman" w:cs="Times New Roman"/>
          <w:sz w:val="24"/>
          <w:szCs w:val="24"/>
        </w:rPr>
        <w:br w:type="page"/>
      </w:r>
    </w:p>
    <w:p w:rsidR="008D368B" w:rsidRPr="008D368B" w:rsidRDefault="008D368B" w:rsidP="008D368B">
      <w:pPr>
        <w:shd w:val="clear" w:color="auto" w:fill="FFFFFF" w:themeFill="background1"/>
        <w:spacing w:after="160" w:line="259" w:lineRule="auto"/>
        <w:rPr>
          <w:rFonts w:ascii="Times New Roman" w:eastAsiaTheme="minorHAnsi" w:hAnsi="Times New Roman" w:cs="Times New Roman"/>
          <w:sz w:val="32"/>
          <w:szCs w:val="32"/>
        </w:rPr>
      </w:pPr>
      <w:r w:rsidRPr="008D368B">
        <w:rPr>
          <w:rFonts w:ascii="Times New Roman" w:eastAsiaTheme="minorHAnsi" w:hAnsi="Times New Roman" w:cs="Times New Roman"/>
          <w:sz w:val="32"/>
          <w:szCs w:val="32"/>
        </w:rPr>
        <w:lastRenderedPageBreak/>
        <w:t xml:space="preserve">Appendix </w:t>
      </w:r>
      <w:r w:rsidR="007070FB">
        <w:rPr>
          <w:rFonts w:ascii="Times New Roman" w:eastAsiaTheme="minorHAnsi" w:hAnsi="Times New Roman" w:cs="Times New Roman"/>
          <w:sz w:val="32"/>
          <w:szCs w:val="32"/>
        </w:rPr>
        <w:t>A</w:t>
      </w:r>
      <w:r w:rsidRPr="008D368B">
        <w:rPr>
          <w:rFonts w:ascii="Times New Roman" w:eastAsiaTheme="minorHAnsi" w:hAnsi="Times New Roman" w:cs="Times New Roman"/>
          <w:sz w:val="32"/>
          <w:szCs w:val="32"/>
        </w:rPr>
        <w:t xml:space="preserve"> - UW-Parkside Academic and Student Affairs COVID Contingency Planning</w:t>
      </w:r>
    </w:p>
    <w:p w:rsidR="008D368B" w:rsidRPr="008D368B" w:rsidRDefault="008D368B" w:rsidP="008D368B">
      <w:pPr>
        <w:shd w:val="clear" w:color="auto" w:fill="FFFFFF" w:themeFill="background1"/>
        <w:tabs>
          <w:tab w:val="left" w:pos="180"/>
        </w:tabs>
        <w:spacing w:after="160" w:line="259" w:lineRule="auto"/>
        <w:ind w:left="90"/>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b/>
          <w:sz w:val="22"/>
          <w:szCs w:val="22"/>
        </w:rPr>
        <w:t>Groups</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b/>
          <w:sz w:val="22"/>
          <w:szCs w:val="22"/>
        </w:rPr>
        <w:t>Planning Focus</w:t>
      </w:r>
    </w:p>
    <w:p w:rsidR="008D368B" w:rsidRPr="008D368B" w:rsidRDefault="008D368B" w:rsidP="00AC0364">
      <w:pPr>
        <w:numPr>
          <w:ilvl w:val="0"/>
          <w:numId w:val="7"/>
        </w:numPr>
        <w:shd w:val="clear" w:color="auto" w:fill="FFFFFF" w:themeFill="background1"/>
        <w:tabs>
          <w:tab w:val="left" w:pos="360"/>
        </w:tabs>
        <w:spacing w:after="160" w:line="259"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Pandemic Response Executive Committee</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Management, operations plans, policies</w:t>
      </w:r>
    </w:p>
    <w:p w:rsidR="008D368B" w:rsidRPr="008D368B" w:rsidRDefault="008D368B" w:rsidP="00AC0364">
      <w:pPr>
        <w:numPr>
          <w:ilvl w:val="0"/>
          <w:numId w:val="7"/>
        </w:numPr>
        <w:shd w:val="clear" w:color="auto" w:fill="FFFFFF" w:themeFill="background1"/>
        <w:tabs>
          <w:tab w:val="left" w:pos="36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Smart Restart Team</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Setting campus re-opening phases and protocols</w:t>
      </w:r>
    </w:p>
    <w:p w:rsidR="008D368B" w:rsidRPr="008D368B" w:rsidRDefault="008D368B" w:rsidP="00AC0364">
      <w:pPr>
        <w:numPr>
          <w:ilvl w:val="0"/>
          <w:numId w:val="7"/>
        </w:numPr>
        <w:shd w:val="clear" w:color="auto" w:fill="FFFFFF" w:themeFill="background1"/>
        <w:tabs>
          <w:tab w:val="left" w:pos="36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Academic and Student Affairs Contingency Planning</w:t>
      </w:r>
    </w:p>
    <w:p w:rsidR="008D368B" w:rsidRPr="008D368B" w:rsidRDefault="008D368B" w:rsidP="008D368B">
      <w:pPr>
        <w:shd w:val="clear" w:color="auto" w:fill="FFFFFF" w:themeFill="background1"/>
        <w:spacing w:after="160" w:line="259" w:lineRule="auto"/>
        <w:ind w:left="720"/>
        <w:contextualSpacing/>
        <w:rPr>
          <w:rFonts w:ascii="Times New Roman" w:eastAsiaTheme="minorHAnsi" w:hAnsi="Times New Roman" w:cs="Times New Roman"/>
          <w:sz w:val="22"/>
          <w:szCs w:val="22"/>
        </w:rPr>
      </w:pPr>
    </w:p>
    <w:p w:rsidR="008D368B" w:rsidRPr="008D368B" w:rsidRDefault="008D368B" w:rsidP="008D368B">
      <w:pPr>
        <w:shd w:val="clear" w:color="auto" w:fill="FFFFFF" w:themeFill="background1"/>
        <w:spacing w:after="160" w:line="259" w:lineRule="auto"/>
        <w:ind w:left="9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Subgroups</w:t>
      </w:r>
      <w:r w:rsidRPr="008D368B">
        <w:rPr>
          <w:rFonts w:ascii="Times New Roman" w:eastAsiaTheme="minorHAnsi" w:hAnsi="Times New Roman" w:cs="Times New Roman"/>
          <w:sz w:val="22"/>
          <w:szCs w:val="22"/>
        </w:rPr>
        <w:t xml:space="preserve"> – Members of each sub-group are a part of the Academic and Student Affairs COVID Contingency Planning Team</w:t>
      </w:r>
    </w:p>
    <w:p w:rsidR="008D368B" w:rsidRPr="008D368B" w:rsidRDefault="008D368B" w:rsidP="008D368B">
      <w:pPr>
        <w:shd w:val="clear" w:color="auto" w:fill="FFFFFF" w:themeFill="background1"/>
        <w:spacing w:after="160" w:line="259" w:lineRule="auto"/>
        <w:ind w:left="450"/>
        <w:contextualSpacing/>
        <w:rPr>
          <w:rFonts w:ascii="Times New Roman" w:eastAsiaTheme="minorHAnsi" w:hAnsi="Times New Roman" w:cs="Times New Roman"/>
          <w:sz w:val="22"/>
          <w:szCs w:val="22"/>
        </w:rPr>
      </w:pPr>
    </w:p>
    <w:p w:rsidR="008D368B" w:rsidRPr="008D368B" w:rsidRDefault="008D368B" w:rsidP="008D368B">
      <w:pPr>
        <w:shd w:val="clear" w:color="auto" w:fill="FFFFFF" w:themeFill="background1"/>
        <w:spacing w:after="160" w:line="259" w:lineRule="auto"/>
        <w:ind w:left="9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Each team will make recommendations with supporting rationale/evidence in the following areas:</w:t>
      </w:r>
    </w:p>
    <w:p w:rsidR="008D368B" w:rsidRPr="008D368B" w:rsidRDefault="008D368B" w:rsidP="008D368B">
      <w:pPr>
        <w:shd w:val="clear" w:color="auto" w:fill="FFFFFF" w:themeFill="background1"/>
        <w:spacing w:after="160" w:line="259" w:lineRule="auto"/>
        <w:ind w:left="720"/>
        <w:contextualSpacing/>
        <w:rPr>
          <w:rFonts w:ascii="Times New Roman" w:eastAsiaTheme="minorHAnsi" w:hAnsi="Times New Roman" w:cs="Times New Roman"/>
          <w:sz w:val="22"/>
          <w:szCs w:val="22"/>
        </w:rPr>
      </w:pPr>
    </w:p>
    <w:p w:rsidR="008D368B" w:rsidRPr="008D368B" w:rsidRDefault="008D368B" w:rsidP="00AC0364">
      <w:pPr>
        <w:numPr>
          <w:ilvl w:val="0"/>
          <w:numId w:val="14"/>
        </w:numPr>
        <w:shd w:val="clear" w:color="auto" w:fill="FFFFFF" w:themeFill="background1"/>
        <w:tabs>
          <w:tab w:val="left" w:pos="72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In –person Instruction</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Return to face-to-face instruction</w:t>
      </w:r>
    </w:p>
    <w:p w:rsidR="008D368B" w:rsidRPr="008D368B" w:rsidRDefault="008D368B" w:rsidP="00AC0364">
      <w:pPr>
        <w:numPr>
          <w:ilvl w:val="0"/>
          <w:numId w:val="14"/>
        </w:numPr>
        <w:shd w:val="clear" w:color="auto" w:fill="FFFFFF" w:themeFill="background1"/>
        <w:tabs>
          <w:tab w:val="left" w:pos="72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Remote Instruction</w:t>
      </w:r>
      <w:r w:rsidRPr="008D368B">
        <w:rPr>
          <w:rFonts w:ascii="Times New Roman" w:eastAsiaTheme="minorHAnsi" w:hAnsi="Times New Roman" w:cs="Times New Roman"/>
          <w:sz w:val="22"/>
          <w:szCs w:val="22"/>
        </w:rPr>
        <w:t xml:space="preserve"> </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Maintenance/quality of online instruction</w:t>
      </w:r>
    </w:p>
    <w:p w:rsidR="008D368B" w:rsidRPr="008D368B" w:rsidRDefault="008D368B" w:rsidP="00AC0364">
      <w:pPr>
        <w:numPr>
          <w:ilvl w:val="0"/>
          <w:numId w:val="14"/>
        </w:numPr>
        <w:shd w:val="clear" w:color="auto" w:fill="FFFFFF" w:themeFill="background1"/>
        <w:tabs>
          <w:tab w:val="left" w:pos="72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Student Services, Activities, Res Life</w:t>
      </w:r>
      <w:r w:rsidRPr="008D368B">
        <w:rPr>
          <w:rFonts w:ascii="Times New Roman" w:eastAsiaTheme="minorHAnsi" w:hAnsi="Times New Roman" w:cs="Times New Roman"/>
          <w:sz w:val="22"/>
          <w:szCs w:val="22"/>
        </w:rPr>
        <w:t xml:space="preserve"> </w:t>
      </w:r>
      <w:r w:rsidRPr="008D368B">
        <w:rPr>
          <w:rFonts w:ascii="Times New Roman" w:eastAsiaTheme="minorHAnsi" w:hAnsi="Times New Roman" w:cs="Times New Roman"/>
          <w:sz w:val="22"/>
          <w:szCs w:val="22"/>
        </w:rPr>
        <w:tab/>
        <w:t>Student services, activities, residence life</w:t>
      </w:r>
    </w:p>
    <w:p w:rsidR="008D368B" w:rsidRPr="008D368B" w:rsidRDefault="008D368B" w:rsidP="00AC0364">
      <w:pPr>
        <w:numPr>
          <w:ilvl w:val="0"/>
          <w:numId w:val="14"/>
        </w:numPr>
        <w:shd w:val="clear" w:color="auto" w:fill="FFFFFF" w:themeFill="background1"/>
        <w:tabs>
          <w:tab w:val="left" w:pos="72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Research Continuity</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Maintenance of on-campus/remote research</w:t>
      </w:r>
    </w:p>
    <w:p w:rsidR="008D368B" w:rsidRPr="008D368B" w:rsidRDefault="008D368B" w:rsidP="00AC0364">
      <w:pPr>
        <w:numPr>
          <w:ilvl w:val="0"/>
          <w:numId w:val="14"/>
        </w:numPr>
        <w:shd w:val="clear" w:color="auto" w:fill="FFFFFF" w:themeFill="background1"/>
        <w:tabs>
          <w:tab w:val="left" w:pos="72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HIPs Experiences</w:t>
      </w:r>
      <w:r w:rsidRPr="008D368B">
        <w:rPr>
          <w:rFonts w:ascii="Times New Roman" w:eastAsiaTheme="minorHAnsi" w:hAnsi="Times New Roman" w:cs="Times New Roman"/>
          <w:sz w:val="22"/>
          <w:szCs w:val="22"/>
        </w:rPr>
        <w:t xml:space="preserve"> </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Maintenance/return to participation in HIPs</w:t>
      </w:r>
    </w:p>
    <w:p w:rsidR="008D368B" w:rsidRPr="008D368B" w:rsidRDefault="008D368B" w:rsidP="00AC0364">
      <w:pPr>
        <w:numPr>
          <w:ilvl w:val="0"/>
          <w:numId w:val="14"/>
        </w:numPr>
        <w:shd w:val="clear" w:color="auto" w:fill="FFFFFF" w:themeFill="background1"/>
        <w:tabs>
          <w:tab w:val="left" w:pos="720"/>
        </w:tabs>
        <w:spacing w:after="0" w:line="240" w:lineRule="auto"/>
        <w:ind w:left="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Creative and Artistic Practice</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 xml:space="preserve">Return/maintenance to/of f-to-f/online performances </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Curricular and Co-Curricular Contingency Planning Chair</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Rob Ducoffe</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Research support</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Payal Gandhi (MBA student)</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Staff support</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Julie Lee</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Public Health member to advise on epidemiological conditions</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t>Julie Kinzelman</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b/>
          <w:sz w:val="22"/>
          <w:szCs w:val="22"/>
        </w:rPr>
      </w:pPr>
      <w:r w:rsidRPr="008D368B">
        <w:rPr>
          <w:rFonts w:ascii="Times New Roman" w:eastAsiaTheme="minorHAnsi" w:hAnsi="Times New Roman" w:cs="Times New Roman"/>
          <w:b/>
          <w:sz w:val="22"/>
          <w:szCs w:val="22"/>
        </w:rPr>
        <w:t>Target date for recommendations:</w:t>
      </w:r>
      <w:r w:rsidRPr="008D368B">
        <w:rPr>
          <w:rFonts w:ascii="Times New Roman" w:eastAsiaTheme="minorHAnsi" w:hAnsi="Times New Roman" w:cs="Times New Roman"/>
          <w:b/>
          <w:sz w:val="22"/>
          <w:szCs w:val="22"/>
        </w:rPr>
        <w:tab/>
        <w:t>June 19</w:t>
      </w:r>
      <w:r w:rsidRPr="008D368B">
        <w:rPr>
          <w:rFonts w:ascii="Times New Roman" w:eastAsiaTheme="minorHAnsi" w:hAnsi="Times New Roman" w:cs="Times New Roman"/>
          <w:b/>
          <w:sz w:val="22"/>
          <w:szCs w:val="22"/>
          <w:vertAlign w:val="superscript"/>
        </w:rPr>
        <w:t>th</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b/>
          <w:sz w:val="22"/>
          <w:szCs w:val="22"/>
        </w:rPr>
      </w:pPr>
      <w:r w:rsidRPr="008D368B">
        <w:rPr>
          <w:rFonts w:ascii="Times New Roman" w:eastAsiaTheme="minorHAnsi" w:hAnsi="Times New Roman" w:cs="Times New Roman"/>
          <w:b/>
          <w:sz w:val="22"/>
          <w:szCs w:val="22"/>
        </w:rPr>
        <w:t>Team Rosters</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AC0364">
      <w:pPr>
        <w:numPr>
          <w:ilvl w:val="0"/>
          <w:numId w:val="15"/>
        </w:numPr>
        <w:shd w:val="clear" w:color="auto" w:fill="FFFFFF" w:themeFill="background1"/>
        <w:tabs>
          <w:tab w:val="left" w:pos="720"/>
        </w:tabs>
        <w:spacing w:after="0" w:line="240" w:lineRule="auto"/>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In –person Instruction</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headerReference w:type="even" r:id="rId20"/>
          <w:headerReference w:type="default" r:id="rId21"/>
          <w:footerReference w:type="even" r:id="rId22"/>
          <w:footerReference w:type="default" r:id="rId23"/>
          <w:headerReference w:type="first" r:id="rId24"/>
          <w:footerReference w:type="first" r:id="rId25"/>
          <w:pgSz w:w="12240" w:h="15840"/>
          <w:pgMar w:top="1152" w:right="1440" w:bottom="1152" w:left="1440" w:header="720" w:footer="720" w:gutter="0"/>
          <w:cols w:space="720"/>
          <w:docGrid w:linePitch="360"/>
        </w:sect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
        <w:t>Co-chairs</w:t>
      </w:r>
      <w:r w:rsidRPr="008D368B">
        <w:rPr>
          <w:rFonts w:ascii="Times New Roman" w:eastAsiaTheme="minorHAnsi" w:hAnsi="Times New Roman" w:cs="Times New Roman"/>
          <w:sz w:val="22"/>
          <w:szCs w:val="22"/>
        </w:rPr>
        <w:tab/>
        <w:t>Peggy James, Gary Wood</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John Bruch</w:t>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Kenny French</w:t>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James Kinchen</w:t>
      </w:r>
      <w:r w:rsidRPr="008D368B">
        <w:rPr>
          <w:rFonts w:ascii="Times New Roman" w:eastAsiaTheme="minorHAnsi" w:hAnsi="Times New Roman" w:cs="Times New Roman"/>
          <w:sz w:val="22"/>
          <w:szCs w:val="22"/>
        </w:rPr>
        <w:tab/>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Bob Grieshaber</w:t>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Dennis Kaufman</w:t>
      </w:r>
    </w:p>
    <w:p w:rsidR="008D368B" w:rsidRPr="008D368B" w:rsidRDefault="008D368B" w:rsidP="00AC0364">
      <w:pPr>
        <w:numPr>
          <w:ilvl w:val="0"/>
          <w:numId w:val="8"/>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Rhonda Kimmel</w:t>
      </w:r>
      <w:r w:rsidRPr="008D368B">
        <w:rPr>
          <w:rFonts w:ascii="Times New Roman" w:eastAsiaTheme="minorHAnsi" w:hAnsi="Times New Roman" w:cs="Times New Roman"/>
          <w:sz w:val="22"/>
          <w:szCs w:val="22"/>
        </w:rPr>
        <w:tab/>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Bryan Lewis</w:t>
      </w:r>
    </w:p>
    <w:p w:rsidR="00B820CC" w:rsidRDefault="00B820CC"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Pr>
          <w:rFonts w:ascii="Times New Roman" w:eastAsiaTheme="minorHAnsi" w:hAnsi="Times New Roman" w:cs="Times New Roman"/>
          <w:sz w:val="22"/>
          <w:szCs w:val="22"/>
        </w:rPr>
        <w:t>Linda Wawiorka</w:t>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 xml:space="preserve">Jeff Zellmer </w:t>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Crista Kruse</w:t>
      </w:r>
    </w:p>
    <w:p w:rsidR="008D368B" w:rsidRPr="008D368B" w:rsidRDefault="008D368B" w:rsidP="00AC0364">
      <w:pPr>
        <w:numPr>
          <w:ilvl w:val="0"/>
          <w:numId w:val="8"/>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Alisson Salas Anguiano (Student)</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8D368B">
      <w:p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AC0364">
      <w:pPr>
        <w:numPr>
          <w:ilvl w:val="0"/>
          <w:numId w:val="8"/>
        </w:numPr>
        <w:shd w:val="clear" w:color="auto" w:fill="FFFFFF" w:themeFill="background1"/>
        <w:tabs>
          <w:tab w:val="left" w:pos="720"/>
        </w:tabs>
        <w:spacing w:after="0" w:line="240" w:lineRule="auto"/>
        <w:ind w:left="36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Remote Instruction</w:t>
      </w:r>
      <w:r w:rsidRPr="008D368B">
        <w:rPr>
          <w:rFonts w:ascii="Times New Roman" w:eastAsiaTheme="minorHAnsi" w:hAnsi="Times New Roman" w:cs="Times New Roman"/>
          <w:sz w:val="22"/>
          <w:szCs w:val="22"/>
        </w:rPr>
        <w:tab/>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
        <w:t>Co-chairs</w:t>
      </w:r>
      <w:r w:rsidRPr="008D368B">
        <w:rPr>
          <w:rFonts w:ascii="Times New Roman" w:eastAsiaTheme="minorHAnsi" w:hAnsi="Times New Roman" w:cs="Times New Roman"/>
          <w:sz w:val="22"/>
          <w:szCs w:val="22"/>
        </w:rPr>
        <w:tab/>
        <w:t>Dirk Baldwin, John Skalbeck</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Lisa Marie Barber</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lastRenderedPageBreak/>
        <w:t>Steve Beining</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Suresh Chalasani</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Shauna Edson</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Damian Evans</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Rachel Headley</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Cathy Mossman</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Tara Pedersen</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Jim Robinson</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Dana Ryan</w:t>
      </w:r>
    </w:p>
    <w:p w:rsidR="008D368B" w:rsidRPr="008D368B" w:rsidRDefault="008D368B" w:rsidP="00AC0364">
      <w:pPr>
        <w:numPr>
          <w:ilvl w:val="0"/>
          <w:numId w:val="9"/>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Daryl Sauer</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Lori Turner</w:t>
      </w:r>
    </w:p>
    <w:p w:rsidR="008D368B" w:rsidRPr="008D368B" w:rsidRDefault="008D368B" w:rsidP="00AC0364">
      <w:pPr>
        <w:numPr>
          <w:ilvl w:val="0"/>
          <w:numId w:val="9"/>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Linda Wawiorka</w:t>
      </w:r>
    </w:p>
    <w:p w:rsidR="008D368B" w:rsidRPr="008D368B" w:rsidRDefault="008D368B" w:rsidP="00AC0364">
      <w:pPr>
        <w:numPr>
          <w:ilvl w:val="0"/>
          <w:numId w:val="9"/>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Joy Wolf</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AC0364">
      <w:pPr>
        <w:numPr>
          <w:ilvl w:val="0"/>
          <w:numId w:val="9"/>
        </w:numPr>
        <w:shd w:val="clear" w:color="auto" w:fill="FFFFFF" w:themeFill="background1"/>
        <w:tabs>
          <w:tab w:val="left" w:pos="450"/>
        </w:tabs>
        <w:spacing w:after="0" w:line="240" w:lineRule="auto"/>
        <w:ind w:left="450" w:hanging="45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Student Services, Activities, Residence Life</w:t>
      </w:r>
      <w:r w:rsidRPr="008D368B">
        <w:rPr>
          <w:rFonts w:ascii="Times New Roman" w:eastAsiaTheme="minorHAnsi" w:hAnsi="Times New Roman" w:cs="Times New Roman"/>
          <w:sz w:val="22"/>
          <w:szCs w:val="22"/>
        </w:rPr>
        <w:t xml:space="preserve"> </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
        <w:t>Co-chairs</w:t>
      </w:r>
      <w:r w:rsidRPr="008D368B">
        <w:rPr>
          <w:rFonts w:ascii="Times New Roman" w:eastAsiaTheme="minorHAnsi" w:hAnsi="Times New Roman" w:cs="Times New Roman"/>
          <w:sz w:val="22"/>
          <w:szCs w:val="22"/>
        </w:rPr>
        <w:tab/>
        <w:t>Tammy McGuckin, DeAnn Possehl</w:t>
      </w:r>
    </w:p>
    <w:p w:rsidR="008D368B" w:rsidRPr="008D368B" w:rsidRDefault="008D368B" w:rsidP="008D368B">
      <w:pPr>
        <w:shd w:val="clear" w:color="auto" w:fill="FFFFFF" w:themeFill="background1"/>
        <w:tabs>
          <w:tab w:val="left" w:pos="720"/>
        </w:tabs>
        <w:spacing w:after="0" w:line="240" w:lineRule="auto"/>
        <w:ind w:left="720"/>
        <w:rPr>
          <w:rFonts w:ascii="Times New Roman" w:eastAsiaTheme="minorHAnsi" w:hAnsi="Times New Roman" w:cs="Times New Roman"/>
          <w:sz w:val="22"/>
          <w:szCs w:val="22"/>
        </w:rPr>
      </w:pPr>
    </w:p>
    <w:p w:rsidR="008D368B" w:rsidRPr="008D368B" w:rsidRDefault="008D368B" w:rsidP="00AC0364">
      <w:pPr>
        <w:numPr>
          <w:ilvl w:val="0"/>
          <w:numId w:val="12"/>
        </w:numPr>
        <w:shd w:val="clear" w:color="auto" w:fill="FFFFFF" w:themeFill="background1"/>
        <w:spacing w:after="160" w:line="259" w:lineRule="auto"/>
        <w:ind w:left="1080"/>
        <w:contextualSpacing/>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AC0364">
      <w:pPr>
        <w:numPr>
          <w:ilvl w:val="0"/>
          <w:numId w:val="12"/>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Chris Barker</w:t>
      </w:r>
    </w:p>
    <w:p w:rsidR="008D368B" w:rsidRPr="008D368B" w:rsidRDefault="008D368B" w:rsidP="00AC0364">
      <w:pPr>
        <w:numPr>
          <w:ilvl w:val="0"/>
          <w:numId w:val="12"/>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Neil Baumgartner</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Luis Benevogliente</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Jenn Busch</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Kristina Klemens</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Shewanna Brown-Johnson</w:t>
      </w:r>
    </w:p>
    <w:p w:rsidR="008D368B" w:rsidRPr="008D368B" w:rsidRDefault="008D368B" w:rsidP="00AC0364">
      <w:pPr>
        <w:numPr>
          <w:ilvl w:val="0"/>
          <w:numId w:val="12"/>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Caitlin Dobson</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Gia Gutierrez</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Oliver Johnson</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Molinnna Bui -S</w:t>
      </w:r>
    </w:p>
    <w:p w:rsidR="008D368B" w:rsidRPr="008D368B" w:rsidRDefault="008D368B" w:rsidP="00AC0364">
      <w:pPr>
        <w:numPr>
          <w:ilvl w:val="0"/>
          <w:numId w:val="12"/>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Marcy Hufendick</w:t>
      </w:r>
    </w:p>
    <w:p w:rsidR="008D368B" w:rsidRPr="008D368B" w:rsidRDefault="008D368B" w:rsidP="00AC0364">
      <w:pPr>
        <w:numPr>
          <w:ilvl w:val="0"/>
          <w:numId w:val="12"/>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 xml:space="preserve">Anna Stadick </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Steve Wallner</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Catherine Mantuano</w:t>
      </w:r>
    </w:p>
    <w:p w:rsidR="008D368B" w:rsidRPr="008D368B" w:rsidRDefault="008D368B" w:rsidP="00AC0364">
      <w:pPr>
        <w:numPr>
          <w:ilvl w:val="0"/>
          <w:numId w:val="12"/>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Kim White</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AC0364">
      <w:pPr>
        <w:numPr>
          <w:ilvl w:val="0"/>
          <w:numId w:val="12"/>
        </w:numPr>
        <w:shd w:val="clear" w:color="auto" w:fill="FFFFFF" w:themeFill="background1"/>
        <w:tabs>
          <w:tab w:val="left" w:pos="0"/>
        </w:tabs>
        <w:spacing w:after="0" w:line="240" w:lineRule="auto"/>
        <w:ind w:left="36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Research Continuity</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
        <w:t>Co-chairs</w:t>
      </w:r>
      <w:r w:rsidRPr="008D368B">
        <w:rPr>
          <w:rFonts w:ascii="Times New Roman" w:eastAsiaTheme="minorHAnsi" w:hAnsi="Times New Roman" w:cs="Times New Roman"/>
          <w:sz w:val="22"/>
          <w:szCs w:val="22"/>
        </w:rPr>
        <w:tab/>
        <w:t>Emmanuel Otu, Rob Barber</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AC0364">
      <w:pPr>
        <w:numPr>
          <w:ilvl w:val="0"/>
          <w:numId w:val="10"/>
        </w:numPr>
        <w:shd w:val="clear" w:color="auto" w:fill="FFFFFF" w:themeFill="background1"/>
        <w:spacing w:after="160" w:line="259" w:lineRule="auto"/>
        <w:ind w:left="1080"/>
        <w:contextualSpacing/>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AC0364">
      <w:pPr>
        <w:numPr>
          <w:ilvl w:val="0"/>
          <w:numId w:val="10"/>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Lori Allen</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p>
    <w:p w:rsidR="008D368B" w:rsidRPr="008D368B" w:rsidRDefault="008D368B" w:rsidP="00AC0364">
      <w:pPr>
        <w:numPr>
          <w:ilvl w:val="0"/>
          <w:numId w:val="10"/>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Ignacio Rivero Covelo</w:t>
      </w:r>
    </w:p>
    <w:p w:rsidR="008D368B" w:rsidRPr="008D368B" w:rsidRDefault="008D368B" w:rsidP="00AC0364">
      <w:pPr>
        <w:numPr>
          <w:ilvl w:val="0"/>
          <w:numId w:val="10"/>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Hom Kandel</w:t>
      </w:r>
    </w:p>
    <w:p w:rsidR="008D368B" w:rsidRPr="008D368B" w:rsidRDefault="008D368B" w:rsidP="00AC0364">
      <w:pPr>
        <w:numPr>
          <w:ilvl w:val="0"/>
          <w:numId w:val="10"/>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George Li</w:t>
      </w:r>
    </w:p>
    <w:p w:rsidR="008D368B" w:rsidRPr="008D368B" w:rsidRDefault="008D368B" w:rsidP="00AC0364">
      <w:pPr>
        <w:numPr>
          <w:ilvl w:val="0"/>
          <w:numId w:val="10"/>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Jonathan Ochoa (Student)</w:t>
      </w:r>
    </w:p>
    <w:p w:rsidR="008D368B" w:rsidRPr="008D368B" w:rsidRDefault="008D368B" w:rsidP="00AC0364">
      <w:pPr>
        <w:numPr>
          <w:ilvl w:val="0"/>
          <w:numId w:val="10"/>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Vincent Shaff</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sectPr w:rsidR="008D368B" w:rsidRPr="008D368B" w:rsidSect="0081106D">
          <w:type w:val="continuous"/>
          <w:pgSz w:w="12240" w:h="15840"/>
          <w:pgMar w:top="1440" w:right="1440" w:bottom="1440" w:left="1440" w:header="720" w:footer="720" w:gutter="0"/>
          <w:cols w:space="720"/>
          <w:docGrid w:linePitch="360"/>
        </w:sectPr>
      </w:pPr>
    </w:p>
    <w:p w:rsidR="008D368B" w:rsidRPr="008D368B" w:rsidRDefault="008D368B" w:rsidP="00AC0364">
      <w:pPr>
        <w:numPr>
          <w:ilvl w:val="0"/>
          <w:numId w:val="10"/>
        </w:numPr>
        <w:shd w:val="clear" w:color="auto" w:fill="FFFFFF" w:themeFill="background1"/>
        <w:tabs>
          <w:tab w:val="left" w:pos="360"/>
        </w:tabs>
        <w:spacing w:after="0" w:line="240" w:lineRule="auto"/>
        <w:ind w:left="36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lastRenderedPageBreak/>
        <w:t>HIPs Experiences</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
        <w:t>Chair</w:t>
      </w:r>
      <w:r w:rsidRPr="008D368B">
        <w:rPr>
          <w:rFonts w:ascii="Times New Roman" w:eastAsiaTheme="minorHAnsi" w:hAnsi="Times New Roman" w:cs="Times New Roman"/>
          <w:sz w:val="22"/>
          <w:szCs w:val="22"/>
        </w:rPr>
        <w:tab/>
        <w:t>Debra Karp</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AC0364">
      <w:pPr>
        <w:numPr>
          <w:ilvl w:val="0"/>
          <w:numId w:val="13"/>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Theresa Castor</w:t>
      </w:r>
    </w:p>
    <w:p w:rsidR="008D368B" w:rsidRPr="008D368B" w:rsidRDefault="008D368B" w:rsidP="00AC0364">
      <w:pPr>
        <w:numPr>
          <w:ilvl w:val="0"/>
          <w:numId w:val="13"/>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Crystal Egbo (Student)</w:t>
      </w:r>
      <w:r w:rsidRPr="008D368B">
        <w:rPr>
          <w:rFonts w:ascii="Times New Roman" w:eastAsiaTheme="minorHAnsi" w:hAnsi="Times New Roman" w:cs="Times New Roman"/>
          <w:sz w:val="22"/>
          <w:szCs w:val="22"/>
        </w:rPr>
        <w:tab/>
      </w:r>
      <w:r w:rsidRPr="008D368B">
        <w:rPr>
          <w:rFonts w:ascii="Times New Roman" w:eastAsiaTheme="minorHAnsi" w:hAnsi="Times New Roman" w:cs="Times New Roman"/>
          <w:sz w:val="22"/>
          <w:szCs w:val="22"/>
        </w:rPr>
        <w:tab/>
      </w:r>
    </w:p>
    <w:p w:rsidR="008D368B" w:rsidRPr="008D368B" w:rsidRDefault="008D368B" w:rsidP="00AC0364">
      <w:pPr>
        <w:numPr>
          <w:ilvl w:val="0"/>
          <w:numId w:val="13"/>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Abey Kuruvilla</w:t>
      </w:r>
    </w:p>
    <w:p w:rsidR="008D368B" w:rsidRPr="008D368B" w:rsidRDefault="008D368B" w:rsidP="00AC0364">
      <w:pPr>
        <w:numPr>
          <w:ilvl w:val="0"/>
          <w:numId w:val="13"/>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Penny Lyter</w:t>
      </w:r>
    </w:p>
    <w:p w:rsidR="008D368B" w:rsidRPr="008D368B" w:rsidRDefault="008D368B" w:rsidP="00AC0364">
      <w:pPr>
        <w:numPr>
          <w:ilvl w:val="0"/>
          <w:numId w:val="13"/>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Rene Young-Trego</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AC0364">
      <w:pPr>
        <w:numPr>
          <w:ilvl w:val="0"/>
          <w:numId w:val="13"/>
        </w:numPr>
        <w:shd w:val="clear" w:color="auto" w:fill="FFFFFF" w:themeFill="background1"/>
        <w:tabs>
          <w:tab w:val="left" w:pos="360"/>
        </w:tabs>
        <w:spacing w:after="0" w:line="240" w:lineRule="auto"/>
        <w:ind w:left="360"/>
        <w:contextualSpacing/>
        <w:rPr>
          <w:rFonts w:ascii="Times New Roman" w:eastAsiaTheme="minorHAnsi" w:hAnsi="Times New Roman" w:cs="Times New Roman"/>
          <w:sz w:val="22"/>
          <w:szCs w:val="22"/>
        </w:rPr>
      </w:pPr>
      <w:r w:rsidRPr="008D368B">
        <w:rPr>
          <w:rFonts w:ascii="Times New Roman" w:eastAsiaTheme="minorHAnsi" w:hAnsi="Times New Roman" w:cs="Times New Roman"/>
          <w:b/>
          <w:sz w:val="22"/>
          <w:szCs w:val="22"/>
        </w:rPr>
        <w:t>Creative and Artistic Practice</w:t>
      </w:r>
      <w:r w:rsidRPr="008D368B">
        <w:rPr>
          <w:rFonts w:ascii="Times New Roman" w:eastAsiaTheme="minorHAnsi" w:hAnsi="Times New Roman" w:cs="Times New Roman"/>
          <w:sz w:val="22"/>
          <w:szCs w:val="22"/>
        </w:rPr>
        <w:t xml:space="preserve"> </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b/>
        <w:t>Co-chairs</w:t>
      </w:r>
      <w:r w:rsidRPr="008D368B">
        <w:rPr>
          <w:rFonts w:ascii="Times New Roman" w:eastAsiaTheme="minorHAnsi" w:hAnsi="Times New Roman" w:cs="Times New Roman"/>
          <w:sz w:val="22"/>
          <w:szCs w:val="22"/>
        </w:rPr>
        <w:tab/>
        <w:t>Lesley Walker, Jake Bray</w:t>
      </w:r>
    </w:p>
    <w:p w:rsidR="008D368B" w:rsidRPr="008D368B" w:rsidRDefault="008D368B" w:rsidP="008D368B">
      <w:pPr>
        <w:shd w:val="clear" w:color="auto" w:fill="FFFFFF" w:themeFill="background1"/>
        <w:tabs>
          <w:tab w:val="left" w:pos="720"/>
        </w:tabs>
        <w:spacing w:after="0" w:line="240" w:lineRule="auto"/>
        <w:rPr>
          <w:rFonts w:ascii="Times New Roman" w:eastAsiaTheme="minorHAnsi" w:hAnsi="Times New Roman" w:cs="Times New Roman"/>
          <w:sz w:val="22"/>
          <w:szCs w:val="22"/>
        </w:rPr>
      </w:pPr>
    </w:p>
    <w:p w:rsidR="008D368B" w:rsidRPr="008D368B" w:rsidRDefault="008D368B" w:rsidP="00AC0364">
      <w:pPr>
        <w:numPr>
          <w:ilvl w:val="0"/>
          <w:numId w:val="11"/>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Jackie Arcy</w:t>
      </w:r>
      <w:r w:rsidRPr="008D368B">
        <w:rPr>
          <w:rFonts w:ascii="Times New Roman" w:eastAsiaTheme="minorHAnsi" w:hAnsi="Times New Roman" w:cs="Times New Roman"/>
          <w:sz w:val="22"/>
          <w:szCs w:val="22"/>
        </w:rPr>
        <w:tab/>
      </w:r>
    </w:p>
    <w:p w:rsidR="008D368B" w:rsidRPr="008D368B" w:rsidRDefault="008D368B" w:rsidP="00AC0364">
      <w:pPr>
        <w:numPr>
          <w:ilvl w:val="0"/>
          <w:numId w:val="11"/>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Misti Bradford</w:t>
      </w:r>
    </w:p>
    <w:p w:rsidR="008D368B" w:rsidRPr="008D368B" w:rsidRDefault="008D368B" w:rsidP="00AC0364">
      <w:pPr>
        <w:numPr>
          <w:ilvl w:val="0"/>
          <w:numId w:val="11"/>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Tom Berenz</w:t>
      </w:r>
    </w:p>
    <w:p w:rsidR="008D368B" w:rsidRPr="008D368B" w:rsidRDefault="008D368B" w:rsidP="00AC0364">
      <w:pPr>
        <w:numPr>
          <w:ilvl w:val="0"/>
          <w:numId w:val="11"/>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James Crowley</w:t>
      </w:r>
    </w:p>
    <w:p w:rsidR="008D368B" w:rsidRPr="008D368B" w:rsidRDefault="008D368B" w:rsidP="00AC0364">
      <w:pPr>
        <w:numPr>
          <w:ilvl w:val="0"/>
          <w:numId w:val="11"/>
        </w:numPr>
        <w:shd w:val="clear" w:color="auto" w:fill="FFFFFF" w:themeFill="background1"/>
        <w:spacing w:after="160" w:line="259"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Alvaro Garcia</w:t>
      </w:r>
    </w:p>
    <w:p w:rsidR="008D368B" w:rsidRPr="008D368B" w:rsidRDefault="008D368B" w:rsidP="00AC0364">
      <w:pPr>
        <w:numPr>
          <w:ilvl w:val="0"/>
          <w:numId w:val="11"/>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 xml:space="preserve">Chris Barker  </w:t>
      </w:r>
    </w:p>
    <w:p w:rsidR="008D368B" w:rsidRPr="008D368B" w:rsidRDefault="008D368B" w:rsidP="00AC0364">
      <w:pPr>
        <w:numPr>
          <w:ilvl w:val="0"/>
          <w:numId w:val="11"/>
        </w:numPr>
        <w:shd w:val="clear" w:color="auto" w:fill="FFFFFF" w:themeFill="background1"/>
        <w:tabs>
          <w:tab w:val="left" w:pos="720"/>
        </w:tabs>
        <w:spacing w:after="0" w:line="240" w:lineRule="auto"/>
        <w:ind w:left="1080"/>
        <w:contextualSpacing/>
        <w:rPr>
          <w:rFonts w:ascii="Times New Roman" w:eastAsiaTheme="minorHAnsi" w:hAnsi="Times New Roman" w:cs="Times New Roman"/>
          <w:sz w:val="22"/>
          <w:szCs w:val="22"/>
        </w:rPr>
      </w:pPr>
      <w:r w:rsidRPr="008D368B">
        <w:rPr>
          <w:rFonts w:ascii="Times New Roman" w:eastAsiaTheme="minorHAnsi" w:hAnsi="Times New Roman" w:cs="Times New Roman"/>
          <w:sz w:val="22"/>
          <w:szCs w:val="22"/>
        </w:rPr>
        <w:t xml:space="preserve">Chris Hudspeth </w:t>
      </w:r>
    </w:p>
    <w:p w:rsidR="008D368B" w:rsidRPr="00381D85" w:rsidRDefault="008D368B">
      <w:pPr>
        <w:rPr>
          <w:rFonts w:ascii="Times New Roman" w:hAnsi="Times New Roman" w:cs="Times New Roman"/>
          <w:sz w:val="32"/>
          <w:szCs w:val="32"/>
        </w:rPr>
      </w:pPr>
      <w:r>
        <w:rPr>
          <w:rFonts w:ascii="Times New Roman" w:hAnsi="Times New Roman" w:cs="Times New Roman"/>
          <w:sz w:val="24"/>
          <w:szCs w:val="24"/>
        </w:rPr>
        <w:br w:type="page"/>
      </w:r>
      <w:r w:rsidR="003404F6" w:rsidRPr="00381D85">
        <w:rPr>
          <w:rFonts w:ascii="Times New Roman" w:hAnsi="Times New Roman" w:cs="Times New Roman"/>
          <w:sz w:val="32"/>
          <w:szCs w:val="32"/>
        </w:rPr>
        <w:lastRenderedPageBreak/>
        <w:t xml:space="preserve">Appendix </w:t>
      </w:r>
      <w:r w:rsidR="007070FB">
        <w:rPr>
          <w:rFonts w:ascii="Times New Roman" w:hAnsi="Times New Roman" w:cs="Times New Roman"/>
          <w:sz w:val="32"/>
          <w:szCs w:val="32"/>
        </w:rPr>
        <w:t>B</w:t>
      </w:r>
      <w:r w:rsidR="003404F6" w:rsidRPr="00381D85">
        <w:rPr>
          <w:rFonts w:ascii="Times New Roman" w:hAnsi="Times New Roman" w:cs="Times New Roman"/>
          <w:sz w:val="32"/>
          <w:szCs w:val="32"/>
        </w:rPr>
        <w:t xml:space="preserve"> – Ranger Restart Protocols</w:t>
      </w:r>
    </w:p>
    <w:p w:rsidR="003404F6" w:rsidRPr="00D33C6F" w:rsidRDefault="00167337">
      <w:pPr>
        <w:rPr>
          <w:rFonts w:ascii="Times New Roman" w:hAnsi="Times New Roman" w:cs="Times New Roman"/>
          <w:sz w:val="24"/>
          <w:szCs w:val="24"/>
        </w:rPr>
      </w:pPr>
      <w:r w:rsidRPr="00D33C6F">
        <w:rPr>
          <w:rFonts w:ascii="Times New Roman" w:hAnsi="Times New Roman" w:cs="Times New Roman"/>
          <w:sz w:val="24"/>
          <w:szCs w:val="24"/>
        </w:rPr>
        <w:t xml:space="preserve">See:  </w:t>
      </w:r>
      <w:hyperlink r:id="rId26" w:history="1">
        <w:r w:rsidRPr="00D33C6F">
          <w:rPr>
            <w:rStyle w:val="Hyperlink"/>
            <w:rFonts w:ascii="Times New Roman" w:hAnsi="Times New Roman" w:cs="Times New Roman"/>
            <w:sz w:val="24"/>
            <w:szCs w:val="24"/>
          </w:rPr>
          <w:t>https://www.uwp.edu/RangerRestart/phasedrestart.cfm</w:t>
        </w:r>
      </w:hyperlink>
      <w:r w:rsidRPr="00D33C6F">
        <w:rPr>
          <w:rFonts w:ascii="Times New Roman" w:hAnsi="Times New Roman" w:cs="Times New Roman"/>
          <w:sz w:val="24"/>
          <w:szCs w:val="24"/>
        </w:rPr>
        <w:t xml:space="preserve"> </w:t>
      </w:r>
    </w:p>
    <w:p w:rsidR="00087FB0" w:rsidRDefault="00087FB0">
      <w:pPr>
        <w:rPr>
          <w:rFonts w:ascii="Times New Roman" w:hAnsi="Times New Roman" w:cs="Times New Roman"/>
          <w:sz w:val="32"/>
          <w:szCs w:val="32"/>
        </w:rPr>
      </w:pPr>
    </w:p>
    <w:p w:rsidR="00087FB0" w:rsidRDefault="00087FB0">
      <w:pPr>
        <w:rPr>
          <w:rFonts w:ascii="Times New Roman" w:hAnsi="Times New Roman" w:cs="Times New Roman"/>
          <w:sz w:val="32"/>
          <w:szCs w:val="32"/>
        </w:rPr>
      </w:pPr>
      <w:r>
        <w:rPr>
          <w:rFonts w:ascii="Times New Roman" w:hAnsi="Times New Roman" w:cs="Times New Roman"/>
          <w:sz w:val="32"/>
          <w:szCs w:val="32"/>
        </w:rPr>
        <w:br w:type="page"/>
      </w:r>
    </w:p>
    <w:p w:rsidR="003B1C78" w:rsidRPr="003B1C78" w:rsidRDefault="003B1C78" w:rsidP="003B1C78">
      <w:pPr>
        <w:spacing w:after="120" w:line="240" w:lineRule="auto"/>
        <w:rPr>
          <w:rFonts w:ascii="Times New Roman" w:eastAsia="Times New Roman" w:hAnsi="Times New Roman" w:cs="Times New Roman"/>
          <w:color w:val="000000" w:themeColor="text1"/>
          <w:sz w:val="32"/>
          <w:szCs w:val="32"/>
        </w:rPr>
      </w:pPr>
      <w:r w:rsidRPr="00381D85">
        <w:rPr>
          <w:rFonts w:ascii="Times New Roman" w:eastAsia="Times New Roman" w:hAnsi="Times New Roman" w:cs="Times New Roman"/>
          <w:color w:val="000000" w:themeColor="text1"/>
          <w:sz w:val="32"/>
          <w:szCs w:val="32"/>
        </w:rPr>
        <w:lastRenderedPageBreak/>
        <w:t xml:space="preserve">Appendix </w:t>
      </w:r>
      <w:r w:rsidR="007070FB">
        <w:rPr>
          <w:rFonts w:ascii="Times New Roman" w:eastAsia="Times New Roman" w:hAnsi="Times New Roman" w:cs="Times New Roman"/>
          <w:color w:val="000000" w:themeColor="text1"/>
          <w:sz w:val="32"/>
          <w:szCs w:val="32"/>
        </w:rPr>
        <w:t>C</w:t>
      </w:r>
      <w:r w:rsidRPr="00381D85">
        <w:rPr>
          <w:rFonts w:ascii="Times New Roman" w:eastAsia="Times New Roman" w:hAnsi="Times New Roman" w:cs="Times New Roman"/>
          <w:color w:val="000000" w:themeColor="text1"/>
          <w:sz w:val="32"/>
          <w:szCs w:val="32"/>
        </w:rPr>
        <w:t xml:space="preserve"> - </w:t>
      </w:r>
      <w:r w:rsidRPr="003B1C78">
        <w:rPr>
          <w:rFonts w:ascii="Times New Roman" w:eastAsia="Times New Roman" w:hAnsi="Times New Roman" w:cs="Times New Roman"/>
          <w:color w:val="000000" w:themeColor="text1"/>
          <w:sz w:val="32"/>
          <w:szCs w:val="32"/>
        </w:rPr>
        <w:t>COVID-19 Resources</w:t>
      </w:r>
      <w:r w:rsidR="004D56DC" w:rsidRPr="00381D85">
        <w:rPr>
          <w:rFonts w:ascii="Times New Roman" w:eastAsia="Times New Roman" w:hAnsi="Times New Roman" w:cs="Times New Roman"/>
          <w:color w:val="000000" w:themeColor="text1"/>
          <w:sz w:val="32"/>
          <w:szCs w:val="32"/>
        </w:rPr>
        <w:t xml:space="preserve"> List</w:t>
      </w:r>
    </w:p>
    <w:p w:rsidR="003B1C78" w:rsidRPr="003B1C78" w:rsidRDefault="003B1C78" w:rsidP="003B1C78">
      <w:pPr>
        <w:spacing w:after="120" w:line="240" w:lineRule="auto"/>
        <w:rPr>
          <w:rFonts w:ascii="Times New Roman" w:eastAsia="Times New Roman" w:hAnsi="Times New Roman" w:cs="Times New Roman"/>
          <w:b/>
          <w:color w:val="000000" w:themeColor="text1"/>
          <w:sz w:val="22"/>
          <w:szCs w:val="22"/>
          <w:u w:val="single"/>
        </w:rPr>
      </w:pPr>
    </w:p>
    <w:p w:rsidR="003B1C78" w:rsidRPr="003B1C78" w:rsidRDefault="003B1C78" w:rsidP="003B1C78">
      <w:pPr>
        <w:spacing w:after="120" w:line="240" w:lineRule="auto"/>
        <w:rPr>
          <w:rFonts w:ascii="Times New Roman" w:eastAsia="Times New Roman" w:hAnsi="Times New Roman" w:cs="Times New Roman"/>
          <w:b/>
          <w:color w:val="000000" w:themeColor="text1"/>
          <w:sz w:val="22"/>
          <w:szCs w:val="22"/>
          <w:u w:val="single"/>
        </w:rPr>
      </w:pPr>
      <w:r w:rsidRPr="003B1C78">
        <w:rPr>
          <w:rFonts w:ascii="Times New Roman" w:eastAsia="Times New Roman" w:hAnsi="Times New Roman" w:cs="Times New Roman"/>
          <w:b/>
          <w:color w:val="000000" w:themeColor="text1"/>
          <w:sz w:val="22"/>
          <w:szCs w:val="22"/>
          <w:u w:val="single"/>
        </w:rPr>
        <w:t>General</w:t>
      </w:r>
    </w:p>
    <w:p w:rsidR="003B1C78" w:rsidRPr="003B1C78" w:rsidRDefault="003B1C78" w:rsidP="00AC0364">
      <w:pPr>
        <w:numPr>
          <w:ilvl w:val="0"/>
          <w:numId w:val="2"/>
        </w:numPr>
        <w:spacing w:after="12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Resources from the UW System</w:t>
      </w:r>
      <w:r w:rsidRPr="003B1C78">
        <w:rPr>
          <w:rFonts w:ascii="Times New Roman" w:eastAsiaTheme="minorHAnsi" w:hAnsi="Times New Roman" w:cs="Times New Roman"/>
          <w:color w:val="000000" w:themeColor="text1"/>
          <w:sz w:val="22"/>
          <w:szCs w:val="22"/>
        </w:rPr>
        <w:tab/>
      </w:r>
      <w:r w:rsidRPr="003B1C78">
        <w:rPr>
          <w:rFonts w:ascii="Times New Roman" w:eastAsiaTheme="minorHAnsi" w:hAnsi="Times New Roman" w:cs="Times New Roman"/>
          <w:color w:val="000000" w:themeColor="text1"/>
          <w:sz w:val="22"/>
          <w:szCs w:val="22"/>
        </w:rPr>
        <w:tab/>
      </w:r>
    </w:p>
    <w:p w:rsidR="003B1C78" w:rsidRPr="003B1C78" w:rsidRDefault="004D0982" w:rsidP="003B1C78">
      <w:pPr>
        <w:spacing w:after="120" w:line="259" w:lineRule="auto"/>
        <w:ind w:left="720"/>
        <w:contextualSpacing/>
        <w:rPr>
          <w:rFonts w:ascii="Times New Roman" w:eastAsiaTheme="minorHAnsi" w:hAnsi="Times New Roman" w:cs="Times New Roman"/>
          <w:color w:val="000000" w:themeColor="text1"/>
          <w:sz w:val="22"/>
          <w:szCs w:val="22"/>
        </w:rPr>
      </w:pPr>
      <w:hyperlink r:id="rId27" w:history="1">
        <w:r w:rsidR="003B1C78" w:rsidRPr="003B1C78">
          <w:rPr>
            <w:rFonts w:ascii="Times New Roman" w:eastAsiaTheme="minorHAnsi" w:hAnsi="Times New Roman" w:cs="Times New Roman"/>
            <w:color w:val="0563C1" w:themeColor="hyperlink"/>
            <w:sz w:val="22"/>
            <w:szCs w:val="22"/>
            <w:u w:val="single"/>
          </w:rPr>
          <w:t>https://www.wisconsin.edu/coronavirus/covid-19-resources/</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pacing w:after="12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2"/>
        </w:numPr>
        <w:spacing w:after="12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American College Health Association Guidelines</w:t>
      </w:r>
    </w:p>
    <w:p w:rsidR="003B1C78" w:rsidRPr="003B1C78" w:rsidRDefault="003B1C78" w:rsidP="003B1C78">
      <w:pPr>
        <w:spacing w:after="120" w:line="240" w:lineRule="auto"/>
        <w:ind w:left="720"/>
        <w:contextualSpacing/>
        <w:rPr>
          <w:rFonts w:ascii="Times New Roman" w:eastAsiaTheme="minorHAnsi" w:hAnsi="Times New Roman" w:cs="Times New Roman"/>
          <w:color w:val="000000" w:themeColor="text1"/>
          <w:sz w:val="22"/>
          <w:szCs w:val="22"/>
        </w:rPr>
      </w:pPr>
    </w:p>
    <w:p w:rsidR="003B1C78" w:rsidRPr="003B1C78" w:rsidRDefault="003B1C78" w:rsidP="003B1C78">
      <w:pPr>
        <w:spacing w:after="0" w:line="240" w:lineRule="auto"/>
        <w:ind w:left="720"/>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Considerations for Reopening Institutions of Higher Education in the COVID-19 Era</w:t>
      </w:r>
    </w:p>
    <w:p w:rsidR="003B1C78" w:rsidRPr="003B1C78" w:rsidRDefault="004D0982" w:rsidP="003B1C78">
      <w:pPr>
        <w:spacing w:after="0" w:line="240" w:lineRule="auto"/>
        <w:ind w:left="720"/>
        <w:rPr>
          <w:rFonts w:ascii="Times New Roman" w:eastAsia="Times New Roman" w:hAnsi="Times New Roman" w:cs="Times New Roman"/>
          <w:color w:val="000000" w:themeColor="text1"/>
          <w:sz w:val="22"/>
          <w:szCs w:val="22"/>
        </w:rPr>
      </w:pPr>
      <w:hyperlink r:id="rId28" w:history="1">
        <w:r w:rsidR="003B1C78" w:rsidRPr="003B1C78">
          <w:rPr>
            <w:rFonts w:ascii="Times New Roman" w:eastAsia="Times New Roman" w:hAnsi="Times New Roman" w:cs="Times New Roman"/>
            <w:color w:val="000000" w:themeColor="text1"/>
            <w:sz w:val="22"/>
            <w:szCs w:val="22"/>
            <w:u w:val="single"/>
          </w:rPr>
          <w:t>https://www.acha.org/documents/resources/guidelines/ACHA_Considerations_for_Reopening_IHEs_in_the_COVID-19_Era_May2020.pdf</w:t>
        </w:r>
      </w:hyperlink>
      <w:r w:rsidR="003B1C78" w:rsidRPr="003B1C78">
        <w:rPr>
          <w:rFonts w:ascii="Times New Roman" w:eastAsia="Times New Roman" w:hAnsi="Times New Roman" w:cs="Times New Roman"/>
          <w:color w:val="000000" w:themeColor="text1"/>
          <w:sz w:val="22"/>
          <w:szCs w:val="22"/>
          <w:u w:val="single"/>
        </w:rPr>
        <w:t xml:space="preserve">   </w:t>
      </w:r>
      <w:r w:rsidR="003B1C78" w:rsidRPr="003B1C78">
        <w:rPr>
          <w:rFonts w:ascii="Times New Roman" w:eastAsia="Times New Roman" w:hAnsi="Times New Roman" w:cs="Times New Roman"/>
          <w:color w:val="000000" w:themeColor="text1"/>
          <w:sz w:val="22"/>
          <w:szCs w:val="22"/>
        </w:rPr>
        <w:t xml:space="preserve"> </w:t>
      </w:r>
    </w:p>
    <w:p w:rsidR="003B1C78" w:rsidRPr="003B1C78" w:rsidRDefault="003B1C78" w:rsidP="003B1C78">
      <w:pPr>
        <w:spacing w:after="0" w:line="240" w:lineRule="auto"/>
        <w:ind w:left="720"/>
        <w:rPr>
          <w:rFonts w:ascii="Times New Roman" w:eastAsia="Times New Roman" w:hAnsi="Times New Roman" w:cs="Times New Roman"/>
          <w:color w:val="000000" w:themeColor="text1"/>
          <w:sz w:val="22"/>
          <w:szCs w:val="22"/>
        </w:rPr>
      </w:pPr>
    </w:p>
    <w:p w:rsidR="003B1C78" w:rsidRPr="003B1C78" w:rsidRDefault="003B1C78" w:rsidP="00AC0364">
      <w:pPr>
        <w:numPr>
          <w:ilvl w:val="0"/>
          <w:numId w:val="1"/>
        </w:numPr>
        <w:spacing w:after="0" w:line="240"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The Risks – Know Them – Avoid Them, Erin Bromage</w:t>
      </w:r>
    </w:p>
    <w:p w:rsidR="003B1C78" w:rsidRPr="003B1C78" w:rsidRDefault="004D0982" w:rsidP="003B1C78">
      <w:pPr>
        <w:spacing w:after="0" w:line="240" w:lineRule="auto"/>
        <w:ind w:left="720"/>
        <w:rPr>
          <w:rFonts w:ascii="Times New Roman" w:eastAsia="Times New Roman" w:hAnsi="Times New Roman" w:cs="Times New Roman"/>
          <w:color w:val="000000" w:themeColor="text1"/>
          <w:sz w:val="22"/>
          <w:szCs w:val="22"/>
        </w:rPr>
      </w:pPr>
      <w:hyperlink r:id="rId29" w:history="1">
        <w:r w:rsidR="003B1C78" w:rsidRPr="003B1C78">
          <w:rPr>
            <w:rFonts w:ascii="Times New Roman" w:eastAsia="Times New Roman" w:hAnsi="Times New Roman" w:cs="Times New Roman"/>
            <w:color w:val="000000" w:themeColor="text1"/>
            <w:sz w:val="22"/>
            <w:szCs w:val="22"/>
            <w:u w:val="single"/>
          </w:rPr>
          <w:t>https://www.wral.com/coronavirus/erin-bromage-virus-spread-particles-droplets/19094009/</w:t>
        </w:r>
      </w:hyperlink>
      <w:r w:rsidR="003B1C78" w:rsidRPr="003B1C78">
        <w:rPr>
          <w:rFonts w:ascii="Times New Roman" w:eastAsia="Times New Roman" w:hAnsi="Times New Roman" w:cs="Times New Roman"/>
          <w:color w:val="000000" w:themeColor="text1"/>
          <w:sz w:val="22"/>
          <w:szCs w:val="22"/>
        </w:rPr>
        <w:t xml:space="preserve"> </w:t>
      </w:r>
    </w:p>
    <w:p w:rsidR="003B1C78" w:rsidRPr="003B1C78" w:rsidRDefault="003B1C78" w:rsidP="003B1C78">
      <w:pPr>
        <w:spacing w:after="0" w:line="240" w:lineRule="auto"/>
        <w:rPr>
          <w:rFonts w:ascii="Times New Roman" w:eastAsia="Times New Roman" w:hAnsi="Times New Roman" w:cs="Times New Roman"/>
          <w:color w:val="000000" w:themeColor="text1"/>
          <w:sz w:val="22"/>
          <w:szCs w:val="22"/>
        </w:rPr>
      </w:pPr>
    </w:p>
    <w:p w:rsidR="003B1C78" w:rsidRPr="003B1C78" w:rsidRDefault="003B1C78" w:rsidP="00AC0364">
      <w:pPr>
        <w:numPr>
          <w:ilvl w:val="0"/>
          <w:numId w:val="1"/>
        </w:numPr>
        <w:shd w:val="clear" w:color="auto" w:fill="FFFFFF"/>
        <w:spacing w:after="0" w:line="240" w:lineRule="auto"/>
        <w:contextualSpacing/>
        <w:textAlignment w:val="baseline"/>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Colleges Are Deluding Themselves</w:t>
      </w:r>
      <w:hyperlink r:id="rId30" w:history="1">
        <w:r w:rsidRPr="003B1C78">
          <w:rPr>
            <w:rFonts w:ascii="Times New Roman" w:eastAsiaTheme="minorHAnsi" w:hAnsi="Times New Roman" w:cs="Times New Roman"/>
            <w:color w:val="0563C1" w:themeColor="hyperlink"/>
            <w:sz w:val="22"/>
            <w:szCs w:val="22"/>
            <w:u w:val="single"/>
            <w:bdr w:val="none" w:sz="0" w:space="0" w:color="auto" w:frame="1"/>
          </w:rPr>
          <w:br/>
          <w:t>https://www.theatlantic.com/ideas/archive/2020/05/colleges-that-reopen-are-making-a-big-mistake/611485/?utm_source=facebook&amp;utm_medium=social&amp;utm_campaign=share&amp;fbclid=IwAR3ZrNL88VPctTGsJUB9LJv3Bek0ZCtHu8LceA2cfZ8GuKi6KO5_u3FWeIE</w:t>
        </w:r>
      </w:hyperlink>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u w:val="single"/>
          <w:bdr w:val="none" w:sz="0" w:space="0" w:color="auto" w:frame="1"/>
        </w:rPr>
      </w:pPr>
    </w:p>
    <w:p w:rsidR="003B1C78" w:rsidRPr="003B1C78" w:rsidRDefault="003B1C78" w:rsidP="00AC0364">
      <w:pPr>
        <w:numPr>
          <w:ilvl w:val="0"/>
          <w:numId w:val="1"/>
        </w:numPr>
        <w:shd w:val="clear" w:color="auto" w:fill="FFFFFF"/>
        <w:spacing w:after="0" w:line="240"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Social distance approaches</w:t>
      </w:r>
    </w:p>
    <w:p w:rsidR="003B1C78" w:rsidRPr="003B1C78" w:rsidRDefault="004D0982" w:rsidP="003B1C78">
      <w:pPr>
        <w:shd w:val="clear" w:color="auto" w:fill="FFFFFF"/>
        <w:spacing w:after="0" w:line="240" w:lineRule="auto"/>
        <w:ind w:left="720"/>
        <w:contextualSpacing/>
        <w:textAlignment w:val="baseline"/>
        <w:rPr>
          <w:rFonts w:ascii="Times New Roman" w:eastAsiaTheme="minorHAnsi" w:hAnsi="Times New Roman" w:cs="Times New Roman"/>
          <w:color w:val="000000" w:themeColor="text1"/>
          <w:sz w:val="22"/>
          <w:szCs w:val="22"/>
        </w:rPr>
      </w:pPr>
      <w:hyperlink r:id="rId31" w:history="1">
        <w:r w:rsidR="003B1C78" w:rsidRPr="003B1C78">
          <w:rPr>
            <w:rFonts w:ascii="Times New Roman" w:eastAsiaTheme="minorHAnsi" w:hAnsi="Times New Roman" w:cs="Times New Roman"/>
            <w:color w:val="0563C1" w:themeColor="hyperlink"/>
            <w:sz w:val="22"/>
            <w:szCs w:val="22"/>
            <w:u w:val="single"/>
          </w:rPr>
          <w:t>https://www.wsj.com/video/as-countries-reopen-social-distancing-measures-remain-in-place/E554AE56-F21A-44CC-86E1-02CF9B455634.html</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hd w:val="clear" w:color="auto" w:fill="FFFFFF"/>
        <w:spacing w:after="0" w:line="240"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hd w:val="clear" w:color="auto" w:fill="FFFFFF"/>
        <w:spacing w:after="160" w:line="259"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President of Purdue, President of Brown, &amp; President Lane College &amp; Executive Director American Public Health Association</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4D0982" w:rsidP="003B1C78">
      <w:pPr>
        <w:shd w:val="clear" w:color="auto" w:fill="FFFFFF"/>
        <w:spacing w:after="0" w:line="240" w:lineRule="auto"/>
        <w:ind w:left="720"/>
        <w:contextualSpacing/>
        <w:textAlignment w:val="baseline"/>
        <w:rPr>
          <w:rFonts w:ascii="Times New Roman" w:eastAsiaTheme="minorHAnsi" w:hAnsi="Times New Roman" w:cs="Times New Roman"/>
          <w:color w:val="000000" w:themeColor="text1"/>
          <w:sz w:val="22"/>
          <w:szCs w:val="22"/>
        </w:rPr>
      </w:pPr>
      <w:hyperlink r:id="rId32" w:history="1">
        <w:r w:rsidR="003B1C78" w:rsidRPr="003B1C78">
          <w:rPr>
            <w:rFonts w:ascii="Times New Roman" w:eastAsiaTheme="minorHAnsi" w:hAnsi="Times New Roman" w:cs="Times New Roman"/>
            <w:color w:val="0563C1" w:themeColor="hyperlink"/>
            <w:sz w:val="22"/>
            <w:szCs w:val="22"/>
            <w:u w:val="single"/>
          </w:rPr>
          <w:t>https://www.help.senate.gov/hearings/covid-19-going-back-to-college-safely</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hd w:val="clear" w:color="auto" w:fill="FFFFFF"/>
        <w:spacing w:after="0" w:line="240"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hd w:val="clear" w:color="auto" w:fill="FFFFFF"/>
        <w:spacing w:after="0" w:line="240"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Principles And Considerations Emerging From Lockdown</w:t>
      </w:r>
    </w:p>
    <w:p w:rsidR="003B1C78" w:rsidRPr="003B1C78" w:rsidRDefault="003B1C78" w:rsidP="003B1C78">
      <w:pPr>
        <w:shd w:val="clear" w:color="auto" w:fill="FFFFFF"/>
        <w:spacing w:after="0" w:line="240"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4D0982" w:rsidP="003B1C78">
      <w:pPr>
        <w:shd w:val="clear" w:color="auto" w:fill="FFFFFF"/>
        <w:spacing w:after="0" w:line="240" w:lineRule="auto"/>
        <w:ind w:left="720"/>
        <w:contextualSpacing/>
        <w:textAlignment w:val="baseline"/>
        <w:rPr>
          <w:rFonts w:ascii="Times New Roman" w:eastAsiaTheme="minorHAnsi" w:hAnsi="Times New Roman" w:cs="Times New Roman"/>
          <w:color w:val="000000" w:themeColor="text1"/>
          <w:sz w:val="22"/>
          <w:szCs w:val="22"/>
        </w:rPr>
      </w:pPr>
      <w:hyperlink r:id="rId33" w:history="1">
        <w:r w:rsidR="003B1C78" w:rsidRPr="003B1C78">
          <w:rPr>
            <w:rFonts w:ascii="Times New Roman" w:eastAsiaTheme="minorHAnsi" w:hAnsi="Times New Roman" w:cs="Times New Roman"/>
            <w:color w:val="0563C1" w:themeColor="hyperlink"/>
            <w:sz w:val="22"/>
            <w:szCs w:val="22"/>
            <w:u w:val="single"/>
          </w:rPr>
          <w:t>J:\Campus Info\Provost\principles-and-considerations-emerging-from-lockdown-june-2020.pdf</w:t>
        </w:r>
      </w:hyperlink>
    </w:p>
    <w:p w:rsidR="003B1C78" w:rsidRPr="003B1C78" w:rsidRDefault="003B1C78" w:rsidP="003B1C78">
      <w:pPr>
        <w:shd w:val="clear" w:color="auto" w:fill="FFFFFF"/>
        <w:spacing w:after="0" w:line="240" w:lineRule="auto"/>
        <w:ind w:left="720"/>
        <w:textAlignment w:val="baseline"/>
        <w:rPr>
          <w:rFonts w:ascii="Times New Roman" w:eastAsia="Times New Roman" w:hAnsi="Times New Roman" w:cs="Times New Roman"/>
          <w:color w:val="000000" w:themeColor="text1"/>
          <w:sz w:val="24"/>
          <w:szCs w:val="24"/>
        </w:rPr>
      </w:pPr>
    </w:p>
    <w:p w:rsidR="003B1C78" w:rsidRPr="003B1C78" w:rsidRDefault="003B1C78" w:rsidP="00AC0364">
      <w:pPr>
        <w:numPr>
          <w:ilvl w:val="0"/>
          <w:numId w:val="1"/>
        </w:numPr>
        <w:shd w:val="clear" w:color="auto" w:fill="FFFFFF"/>
        <w:spacing w:after="160" w:line="259"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High-risk : Statement on Disability and Campus Re-opening</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4D0982"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hyperlink r:id="rId34" w:history="1">
        <w:r w:rsidR="003B1C78" w:rsidRPr="003B1C78">
          <w:rPr>
            <w:rFonts w:ascii="Times New Roman" w:eastAsiaTheme="minorHAnsi" w:hAnsi="Times New Roman" w:cs="Times New Roman"/>
            <w:color w:val="0563C1" w:themeColor="hyperlink"/>
            <w:sz w:val="22"/>
            <w:szCs w:val="22"/>
            <w:u w:val="single"/>
          </w:rPr>
          <w:t>https://docs.google.com/document/d/11RIcYNb-4EVl1ikpBeqO8RY-Dup2kT_ioCf_8sxV1MU/mobilebasic</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hd w:val="clear" w:color="auto" w:fill="FFFFFF"/>
        <w:spacing w:after="160" w:line="259"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 xml:space="preserve">Northeastern University - Workplace Safety Protocols  </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4D0982"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hyperlink r:id="rId35" w:history="1">
        <w:r w:rsidR="003B1C78" w:rsidRPr="003B1C78">
          <w:rPr>
            <w:rFonts w:ascii="Times New Roman" w:eastAsiaTheme="minorHAnsi" w:hAnsi="Times New Roman" w:cs="Times New Roman"/>
            <w:color w:val="0563C1" w:themeColor="hyperlink"/>
            <w:sz w:val="22"/>
            <w:szCs w:val="22"/>
            <w:u w:val="single"/>
          </w:rPr>
          <w:t>https://news.northeastern.edu/coronavirus/reopening/workplace-safety-protocols/</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hd w:val="clear" w:color="auto" w:fill="FFFFFF"/>
        <w:spacing w:after="160" w:line="259"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 xml:space="preserve">Nebraska State College System – State Colleges Lower Online Rate, Offer Opportunities for Degree Completion </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4D0982"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hyperlink r:id="rId36" w:history="1">
        <w:r w:rsidR="003B1C78" w:rsidRPr="003B1C78">
          <w:rPr>
            <w:rFonts w:ascii="Times New Roman" w:eastAsiaTheme="minorHAnsi" w:hAnsi="Times New Roman" w:cs="Times New Roman"/>
            <w:color w:val="0563C1" w:themeColor="hyperlink"/>
            <w:sz w:val="22"/>
            <w:szCs w:val="22"/>
            <w:u w:val="single"/>
          </w:rPr>
          <w:t>https://www.nscs.edu/news-detail/online-rate-degree-completion</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AC0364">
      <w:pPr>
        <w:numPr>
          <w:ilvl w:val="0"/>
          <w:numId w:val="1"/>
        </w:numPr>
        <w:shd w:val="clear" w:color="auto" w:fill="FFFFFF"/>
        <w:spacing w:after="160" w:line="259"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Oregon State University – Face Covering Policy</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4D0982"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hyperlink r:id="rId37" w:history="1">
        <w:r w:rsidR="003B1C78" w:rsidRPr="003B1C78">
          <w:rPr>
            <w:rFonts w:ascii="Times New Roman" w:eastAsiaTheme="minorHAnsi" w:hAnsi="Times New Roman" w:cs="Times New Roman"/>
            <w:color w:val="0563C1" w:themeColor="hyperlink"/>
            <w:sz w:val="22"/>
            <w:szCs w:val="22"/>
            <w:u w:val="single"/>
          </w:rPr>
          <w:t>https://policy.oregonstate.edu/UPSM/04-041_COVID19_face_covering</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hd w:val="clear" w:color="auto" w:fill="FFFFFF"/>
        <w:spacing w:after="160" w:line="259"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Center for disease control and prevention (CDC) - Returning from International Travel</w:t>
      </w:r>
    </w:p>
    <w:p w:rsidR="003B1C78" w:rsidRPr="003B1C78" w:rsidRDefault="003B1C78"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 xml:space="preserve"> </w:t>
      </w:r>
    </w:p>
    <w:p w:rsidR="003B1C78" w:rsidRPr="003B1C78" w:rsidRDefault="004D0982" w:rsidP="003B1C78">
      <w:pPr>
        <w:shd w:val="clear" w:color="auto" w:fill="FFFFFF"/>
        <w:spacing w:after="160" w:line="259" w:lineRule="auto"/>
        <w:ind w:left="720"/>
        <w:contextualSpacing/>
        <w:textAlignment w:val="baseline"/>
        <w:rPr>
          <w:rFonts w:ascii="Times New Roman" w:eastAsiaTheme="minorHAnsi" w:hAnsi="Times New Roman" w:cs="Times New Roman"/>
          <w:color w:val="000000" w:themeColor="text1"/>
          <w:sz w:val="22"/>
          <w:szCs w:val="22"/>
        </w:rPr>
      </w:pPr>
      <w:hyperlink r:id="rId38" w:history="1">
        <w:r w:rsidR="003B1C78" w:rsidRPr="003B1C78">
          <w:rPr>
            <w:rFonts w:ascii="Times New Roman" w:eastAsiaTheme="minorHAnsi" w:hAnsi="Times New Roman" w:cs="Times New Roman"/>
            <w:color w:val="0563C1" w:themeColor="hyperlink"/>
            <w:sz w:val="22"/>
            <w:szCs w:val="22"/>
            <w:u w:val="single"/>
          </w:rPr>
          <w:t>https://www.cdc.gov/coronavirus/2019-ncov/travelers/after-travel-precautions.html</w:t>
        </w:r>
      </w:hyperlink>
      <w:r w:rsidR="003B1C78" w:rsidRPr="003B1C78">
        <w:rPr>
          <w:rFonts w:ascii="Times New Roman" w:eastAsiaTheme="minorHAnsi" w:hAnsi="Times New Roman" w:cs="Times New Roman"/>
          <w:color w:val="000000" w:themeColor="text1"/>
          <w:sz w:val="22"/>
          <w:szCs w:val="22"/>
        </w:rPr>
        <w:t xml:space="preserve"> </w:t>
      </w:r>
    </w:p>
    <w:p w:rsidR="003B1C78" w:rsidRDefault="003B1C78" w:rsidP="003B1C78">
      <w:pPr>
        <w:shd w:val="clear" w:color="auto" w:fill="FFFFFF"/>
        <w:spacing w:after="0" w:line="240" w:lineRule="auto"/>
        <w:textAlignment w:val="baseline"/>
        <w:rPr>
          <w:rFonts w:ascii="Times New Roman" w:eastAsia="Times New Roman" w:hAnsi="Times New Roman" w:cs="Times New Roman"/>
          <w:b/>
          <w:color w:val="000000" w:themeColor="text1"/>
          <w:sz w:val="22"/>
          <w:szCs w:val="22"/>
          <w:u w:val="single"/>
        </w:rPr>
      </w:pPr>
    </w:p>
    <w:p w:rsidR="003B1C78" w:rsidRPr="003B1C78" w:rsidRDefault="003B1C78" w:rsidP="003B1C78">
      <w:pPr>
        <w:shd w:val="clear" w:color="auto" w:fill="FFFFFF"/>
        <w:spacing w:after="0" w:line="240" w:lineRule="auto"/>
        <w:textAlignment w:val="baseline"/>
        <w:rPr>
          <w:rFonts w:ascii="Times New Roman" w:eastAsia="Times New Roman" w:hAnsi="Times New Roman" w:cs="Times New Roman"/>
          <w:b/>
          <w:color w:val="000000" w:themeColor="text1"/>
          <w:sz w:val="22"/>
          <w:szCs w:val="22"/>
          <w:u w:val="single"/>
        </w:rPr>
      </w:pPr>
      <w:r w:rsidRPr="003B1C78">
        <w:rPr>
          <w:rFonts w:ascii="Times New Roman" w:eastAsia="Times New Roman" w:hAnsi="Times New Roman" w:cs="Times New Roman"/>
          <w:b/>
          <w:color w:val="000000" w:themeColor="text1"/>
          <w:sz w:val="22"/>
          <w:szCs w:val="22"/>
          <w:u w:val="single"/>
        </w:rPr>
        <w:t>Opening Plans</w:t>
      </w:r>
    </w:p>
    <w:p w:rsidR="003B1C78" w:rsidRPr="003B1C78" w:rsidRDefault="003B1C78" w:rsidP="003B1C78">
      <w:pPr>
        <w:shd w:val="clear" w:color="auto" w:fill="FFFFFF"/>
        <w:spacing w:after="0" w:line="240" w:lineRule="auto"/>
        <w:textAlignment w:val="baseline"/>
        <w:rPr>
          <w:rFonts w:ascii="Times New Roman" w:eastAsia="Times New Roman" w:hAnsi="Times New Roman" w:cs="Times New Roman"/>
          <w:b/>
          <w:color w:val="000000" w:themeColor="text1"/>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181818"/>
          <w:sz w:val="22"/>
          <w:szCs w:val="22"/>
        </w:rPr>
      </w:pPr>
      <w:r w:rsidRPr="003B1C78">
        <w:rPr>
          <w:rFonts w:ascii="Times New Roman" w:eastAsiaTheme="minorHAnsi" w:hAnsi="Times New Roman" w:cs="Times New Roman"/>
          <w:color w:val="181818"/>
          <w:sz w:val="22"/>
          <w:szCs w:val="22"/>
        </w:rPr>
        <w:t>Embry-Riddle Aeronautical University – Path Forward</w:t>
      </w:r>
    </w:p>
    <w:p w:rsidR="003B1C78" w:rsidRPr="003B1C78" w:rsidRDefault="004D0982" w:rsidP="003B1C78">
      <w:pPr>
        <w:spacing w:after="160" w:line="259" w:lineRule="auto"/>
        <w:ind w:left="720"/>
        <w:contextualSpacing/>
        <w:rPr>
          <w:rFonts w:ascii="Times New Roman" w:eastAsiaTheme="minorHAnsi" w:hAnsi="Times New Roman" w:cs="Times New Roman"/>
          <w:color w:val="0563C1" w:themeColor="hyperlink"/>
          <w:sz w:val="22"/>
          <w:szCs w:val="22"/>
          <w:u w:val="single"/>
        </w:rPr>
      </w:pPr>
      <w:hyperlink r:id="rId39" w:history="1">
        <w:r w:rsidR="003B1C78" w:rsidRPr="003B1C78">
          <w:rPr>
            <w:rFonts w:ascii="Times New Roman" w:eastAsiaTheme="minorHAnsi" w:hAnsi="Times New Roman" w:cs="Times New Roman"/>
            <w:color w:val="0563C1" w:themeColor="hyperlink"/>
            <w:sz w:val="22"/>
            <w:szCs w:val="22"/>
            <w:u w:val="single"/>
          </w:rPr>
          <w:t>https://erau.edu/-/media/files/university/pathforward-final-board20.pdf</w:t>
        </w:r>
      </w:hyperlink>
    </w:p>
    <w:p w:rsidR="003B1C78" w:rsidRPr="003B1C78" w:rsidRDefault="003B1C78" w:rsidP="003B1C78">
      <w:pPr>
        <w:spacing w:after="0" w:line="240" w:lineRule="auto"/>
        <w:ind w:left="720"/>
        <w:rPr>
          <w:rFonts w:ascii="Times New Roman" w:eastAsia="Times New Roman" w:hAnsi="Times New Roman" w:cs="Times New Roman"/>
          <w:sz w:val="24"/>
          <w:szCs w:val="24"/>
        </w:rPr>
      </w:pPr>
      <w:r w:rsidRPr="003B1C78">
        <w:rPr>
          <w:rFonts w:ascii="Times New Roman" w:eastAsia="Times New Roman" w:hAnsi="Times New Roman" w:cs="Times New Roman"/>
          <w:sz w:val="24"/>
          <w:szCs w:val="24"/>
        </w:rPr>
        <w:t>Collateral and Best Practices</w:t>
      </w:r>
    </w:p>
    <w:p w:rsidR="003B1C78" w:rsidRPr="003B1C78" w:rsidRDefault="003B1C78" w:rsidP="003B1C78">
      <w:pPr>
        <w:spacing w:after="0" w:line="240" w:lineRule="auto"/>
        <w:ind w:left="720"/>
        <w:rPr>
          <w:rFonts w:ascii="Times New Roman" w:eastAsia="Times New Roman" w:hAnsi="Times New Roman" w:cs="Times New Roman"/>
          <w:sz w:val="24"/>
          <w:szCs w:val="24"/>
        </w:rPr>
      </w:pPr>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2"/>
          <w:szCs w:val="22"/>
          <w:u w:val="single"/>
        </w:rPr>
      </w:pPr>
      <w:hyperlink r:id="rId40" w:history="1">
        <w:r w:rsidR="003B1C78" w:rsidRPr="003B1C78">
          <w:rPr>
            <w:rFonts w:ascii="Times New Roman" w:eastAsia="Times New Roman" w:hAnsi="Times New Roman" w:cs="Times New Roman"/>
            <w:color w:val="0563C1" w:themeColor="hyperlink"/>
            <w:sz w:val="22"/>
            <w:szCs w:val="22"/>
            <w:u w:val="single"/>
          </w:rPr>
          <w:t>https://online.flippingbook.com/view/388002/16/</w:t>
        </w:r>
      </w:hyperlink>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Geneva College- Opening Up in Phases</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41" w:history="1">
        <w:r w:rsidR="003B1C78" w:rsidRPr="003B1C78">
          <w:rPr>
            <w:rFonts w:ascii="Times New Roman" w:eastAsia="Times New Roman" w:hAnsi="Times New Roman" w:cs="Times New Roman"/>
            <w:color w:val="0563C1" w:themeColor="hyperlink"/>
            <w:sz w:val="22"/>
            <w:szCs w:val="22"/>
            <w:u w:val="single"/>
          </w:rPr>
          <w:t>https://www.geneva.edu/docs/stages-opening-up-in-pa.pdf</w:t>
        </w:r>
      </w:hyperlink>
    </w:p>
    <w:p w:rsidR="003B1C78" w:rsidRPr="003B1C78" w:rsidRDefault="003B1C78" w:rsidP="003B1C78">
      <w:pPr>
        <w:spacing w:after="0" w:line="240" w:lineRule="auto"/>
        <w:ind w:left="720"/>
        <w:rPr>
          <w:rFonts w:ascii="Times New Roman" w:eastAsia="Times New Roman" w:hAnsi="Times New Roman" w:cs="Times New Roman"/>
          <w:sz w:val="22"/>
          <w:szCs w:val="22"/>
        </w:rPr>
      </w:pPr>
    </w:p>
    <w:p w:rsidR="003B1C78" w:rsidRPr="003B1C78" w:rsidRDefault="003B1C78" w:rsidP="00AC0364">
      <w:pPr>
        <w:numPr>
          <w:ilvl w:val="0"/>
          <w:numId w:val="3"/>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Idaho – 4 step plan to reopen</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u w:val="single"/>
        </w:rPr>
      </w:pPr>
      <w:hyperlink r:id="rId42" w:history="1">
        <w:r w:rsidR="003B1C78" w:rsidRPr="003B1C78">
          <w:rPr>
            <w:rFonts w:ascii="Times New Roman" w:eastAsiaTheme="minorHAnsi" w:hAnsi="Times New Roman" w:cs="Times New Roman"/>
            <w:sz w:val="22"/>
            <w:szCs w:val="22"/>
            <w:u w:val="single"/>
          </w:rPr>
          <w:t>https://www.uidaho.edu/-/media/UIdaho-Responsive/Files/health-clinic/covid-19/memos/memo-200501-green.pdf?la=en&amp;hash=06B0E36E02CC2CDADC47689F3127A7643D33437D</w:t>
        </w:r>
      </w:hyperlink>
    </w:p>
    <w:p w:rsidR="003B1C78" w:rsidRPr="003B1C78" w:rsidRDefault="003B1C78" w:rsidP="003B1C78">
      <w:pPr>
        <w:spacing w:after="160" w:line="259" w:lineRule="auto"/>
        <w:ind w:left="720"/>
        <w:contextualSpacing/>
        <w:rPr>
          <w:rFonts w:eastAsiaTheme="minorHAnsi"/>
          <w:color w:val="FF0000"/>
          <w:sz w:val="24"/>
          <w:szCs w:val="24"/>
        </w:rPr>
      </w:pPr>
    </w:p>
    <w:p w:rsidR="003B1C78" w:rsidRPr="003B1C78" w:rsidRDefault="003B1C78" w:rsidP="00AC0364">
      <w:pPr>
        <w:numPr>
          <w:ilvl w:val="0"/>
          <w:numId w:val="1"/>
        </w:numPr>
        <w:spacing w:after="160" w:line="259" w:lineRule="auto"/>
        <w:contextualSpacing/>
        <w:rPr>
          <w:rFonts w:eastAsiaTheme="minorHAnsi"/>
          <w:b/>
          <w:color w:val="000000" w:themeColor="text1"/>
          <w:sz w:val="22"/>
          <w:szCs w:val="22"/>
          <w:u w:val="single"/>
        </w:rPr>
      </w:pPr>
      <w:r w:rsidRPr="003B1C78">
        <w:rPr>
          <w:rFonts w:ascii="Times New Roman" w:eastAsiaTheme="minorHAnsi" w:hAnsi="Times New Roman" w:cs="Times New Roman"/>
          <w:sz w:val="22"/>
          <w:szCs w:val="22"/>
        </w:rPr>
        <w:t>Indiana University</w:t>
      </w:r>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4"/>
          <w:szCs w:val="24"/>
          <w:u w:val="single"/>
        </w:rPr>
      </w:pPr>
      <w:hyperlink r:id="rId43" w:history="1">
        <w:r w:rsidR="003B1C78" w:rsidRPr="003B1C78">
          <w:rPr>
            <w:rFonts w:ascii="Times New Roman" w:eastAsia="Times New Roman" w:hAnsi="Times New Roman" w:cs="Times New Roman"/>
            <w:color w:val="0563C1" w:themeColor="hyperlink"/>
            <w:sz w:val="24"/>
            <w:szCs w:val="24"/>
            <w:u w:val="single"/>
          </w:rPr>
          <w:t>https://coronavirus.iu.edu/restart-report/</w:t>
        </w:r>
      </w:hyperlink>
    </w:p>
    <w:p w:rsidR="003B1C78" w:rsidRPr="003B1C78" w:rsidRDefault="003B1C78" w:rsidP="003B1C78">
      <w:pPr>
        <w:spacing w:after="160" w:line="259" w:lineRule="auto"/>
        <w:ind w:left="720"/>
        <w:contextualSpacing/>
        <w:rPr>
          <w:rFonts w:eastAsiaTheme="minorHAnsi"/>
          <w:color w:val="FF0000"/>
          <w:sz w:val="24"/>
          <w:szCs w:val="24"/>
        </w:rPr>
      </w:pPr>
    </w:p>
    <w:p w:rsidR="003B1C78" w:rsidRPr="003B1C78" w:rsidRDefault="003B1C78" w:rsidP="00AC0364">
      <w:pPr>
        <w:numPr>
          <w:ilvl w:val="0"/>
          <w:numId w:val="3"/>
        </w:numPr>
        <w:shd w:val="clear" w:color="auto" w:fill="FFFFFF"/>
        <w:spacing w:after="0" w:line="240" w:lineRule="auto"/>
        <w:contextualSpacing/>
        <w:textAlignment w:val="baseline"/>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University of Indianapolis – Phased Plan to Reengagement</w:t>
      </w:r>
    </w:p>
    <w:p w:rsidR="003B1C78" w:rsidRPr="003B1C78" w:rsidRDefault="004D0982" w:rsidP="003B1C78">
      <w:pPr>
        <w:spacing w:after="0" w:line="240" w:lineRule="auto"/>
        <w:ind w:left="720"/>
        <w:rPr>
          <w:rFonts w:ascii="Times New Roman" w:eastAsia="Times New Roman" w:hAnsi="Times New Roman" w:cs="Times New Roman"/>
          <w:sz w:val="24"/>
          <w:szCs w:val="24"/>
        </w:rPr>
      </w:pPr>
      <w:hyperlink r:id="rId44" w:history="1">
        <w:r w:rsidR="003B1C78" w:rsidRPr="003B1C78">
          <w:rPr>
            <w:rFonts w:ascii="Times New Roman" w:eastAsia="Times New Roman" w:hAnsi="Times New Roman" w:cs="Times New Roman"/>
            <w:color w:val="0563C1" w:themeColor="hyperlink"/>
            <w:sz w:val="24"/>
            <w:szCs w:val="24"/>
            <w:u w:val="single"/>
          </w:rPr>
          <w:t>https://uindy.edu/coronavirus/files/imc_20_uindy_covid_phases_fnl.pdf</w:t>
        </w:r>
      </w:hyperlink>
    </w:p>
    <w:p w:rsidR="003B1C78" w:rsidRPr="003B1C78" w:rsidRDefault="003B1C78" w:rsidP="003B1C78">
      <w:pPr>
        <w:shd w:val="clear" w:color="auto" w:fill="FFFFFF"/>
        <w:spacing w:after="0" w:line="240" w:lineRule="auto"/>
        <w:textAlignment w:val="baseline"/>
        <w:rPr>
          <w:rFonts w:ascii="Times New Roman" w:eastAsia="Times New Roman" w:hAnsi="Times New Roman" w:cs="Times New Roman"/>
          <w:b/>
          <w:color w:val="000000" w:themeColor="text1"/>
          <w:sz w:val="22"/>
          <w:szCs w:val="22"/>
          <w:u w:val="single"/>
        </w:rPr>
      </w:pPr>
    </w:p>
    <w:p w:rsidR="003B1C78" w:rsidRPr="003B1C78" w:rsidRDefault="003B1C78" w:rsidP="00AC0364">
      <w:pPr>
        <w:numPr>
          <w:ilvl w:val="0"/>
          <w:numId w:val="3"/>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color w:val="181818"/>
          <w:sz w:val="22"/>
          <w:szCs w:val="22"/>
        </w:rPr>
        <w:t>University of Kansas</w:t>
      </w:r>
      <w:r w:rsidRPr="003B1C78">
        <w:rPr>
          <w:rFonts w:ascii="Times New Roman" w:eastAsiaTheme="minorHAnsi" w:hAnsi="Times New Roman" w:cs="Times New Roman"/>
          <w:sz w:val="22"/>
          <w:szCs w:val="22"/>
        </w:rPr>
        <w:t xml:space="preserve"> – Reactivation Framework and Planning</w:t>
      </w:r>
    </w:p>
    <w:p w:rsidR="003B1C78" w:rsidRPr="003B1C78" w:rsidRDefault="003B1C78" w:rsidP="003B1C78">
      <w:pPr>
        <w:spacing w:after="160" w:line="259" w:lineRule="auto"/>
        <w:ind w:left="720"/>
        <w:contextualSpacing/>
        <w:rPr>
          <w:rFonts w:eastAsiaTheme="minorHAnsi"/>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563C1" w:themeColor="hyperlink"/>
          <w:sz w:val="22"/>
          <w:szCs w:val="22"/>
          <w:u w:val="single"/>
        </w:rPr>
      </w:pPr>
      <w:hyperlink r:id="rId45" w:history="1">
        <w:r w:rsidR="003B1C78" w:rsidRPr="003B1C78">
          <w:rPr>
            <w:rFonts w:ascii="Times New Roman" w:eastAsiaTheme="minorHAnsi" w:hAnsi="Times New Roman" w:cs="Times New Roman"/>
            <w:color w:val="0563C1" w:themeColor="hyperlink"/>
            <w:sz w:val="22"/>
            <w:szCs w:val="22"/>
            <w:u w:val="single"/>
          </w:rPr>
          <w:t>https://provost.ku.edu/sites/provost.ku.edu/files/docs/presentation-slides/Reactivation_Framework_20200501.pdf</w:t>
        </w:r>
      </w:hyperlink>
    </w:p>
    <w:p w:rsidR="003B1C78" w:rsidRPr="003B1C78" w:rsidRDefault="003B1C78" w:rsidP="003B1C78">
      <w:pPr>
        <w:spacing w:after="160" w:line="259" w:lineRule="auto"/>
        <w:ind w:left="720"/>
        <w:contextualSpacing/>
        <w:rPr>
          <w:rFonts w:eastAsiaTheme="minorHAnsi"/>
          <w:sz w:val="22"/>
          <w:szCs w:val="22"/>
        </w:rPr>
      </w:pPr>
    </w:p>
    <w:p w:rsidR="003B1C78" w:rsidRPr="003B1C78" w:rsidRDefault="003B1C78" w:rsidP="00AC0364">
      <w:pPr>
        <w:numPr>
          <w:ilvl w:val="0"/>
          <w:numId w:val="3"/>
        </w:numPr>
        <w:shd w:val="clear" w:color="auto" w:fill="FFFFFF"/>
        <w:spacing w:after="160" w:line="259" w:lineRule="auto"/>
        <w:contextualSpacing/>
        <w:textAlignment w:val="baseline"/>
        <w:rPr>
          <w:rFonts w:ascii="Times New Roman" w:eastAsiaTheme="minorHAnsi" w:hAnsi="Times New Roman" w:cs="Times New Roman"/>
          <w:sz w:val="22"/>
          <w:szCs w:val="22"/>
          <w:u w:val="single"/>
        </w:rPr>
      </w:pPr>
      <w:r w:rsidRPr="003B1C78">
        <w:rPr>
          <w:rFonts w:ascii="Times New Roman" w:eastAsiaTheme="minorHAnsi" w:hAnsi="Times New Roman" w:cs="Times New Roman"/>
          <w:sz w:val="22"/>
          <w:szCs w:val="22"/>
          <w:u w:val="single"/>
        </w:rPr>
        <w:t>University of Lynchburg - Different Phase plan</w:t>
      </w:r>
    </w:p>
    <w:p w:rsidR="003B1C78" w:rsidRPr="003B1C78" w:rsidRDefault="004D0982" w:rsidP="003B1C78">
      <w:pPr>
        <w:spacing w:after="0" w:line="240" w:lineRule="auto"/>
        <w:ind w:left="720"/>
        <w:rPr>
          <w:rFonts w:ascii="Times New Roman" w:eastAsia="Times New Roman" w:hAnsi="Times New Roman" w:cs="Times New Roman"/>
          <w:sz w:val="22"/>
          <w:szCs w:val="22"/>
          <w:u w:val="single"/>
        </w:rPr>
      </w:pPr>
      <w:hyperlink r:id="rId46" w:anchor="slide=id.g778c06104d_0_0" w:history="1">
        <w:r w:rsidR="003B1C78" w:rsidRPr="003B1C78">
          <w:rPr>
            <w:rFonts w:ascii="Times New Roman" w:eastAsia="Times New Roman" w:hAnsi="Times New Roman" w:cs="Times New Roman"/>
            <w:sz w:val="22"/>
            <w:szCs w:val="22"/>
            <w:u w:val="single"/>
          </w:rPr>
          <w:t>https://docs.google.com/presentation/d/1xJ5FVbUaTNZwO-7O7FDRGHkRkt6XRK_Um2aH1acpnyA/edit#slide=id.g778c06104d_0_0</w:t>
        </w:r>
      </w:hyperlink>
    </w:p>
    <w:p w:rsidR="003B1C78" w:rsidRPr="003B1C78" w:rsidRDefault="003B1C78" w:rsidP="003B1C78">
      <w:pPr>
        <w:spacing w:after="0" w:line="240" w:lineRule="auto"/>
        <w:ind w:left="720"/>
        <w:rPr>
          <w:rFonts w:ascii="Times New Roman" w:eastAsia="Times New Roman"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181818"/>
          <w:sz w:val="22"/>
          <w:szCs w:val="22"/>
        </w:rPr>
      </w:pPr>
      <w:r w:rsidRPr="003B1C78">
        <w:rPr>
          <w:rFonts w:ascii="Times New Roman" w:eastAsiaTheme="minorHAnsi" w:hAnsi="Times New Roman" w:cs="Times New Roman"/>
          <w:color w:val="181818"/>
          <w:sz w:val="22"/>
          <w:szCs w:val="22"/>
        </w:rPr>
        <w:t>Michigan Tech – 3 Step Plan</w:t>
      </w:r>
    </w:p>
    <w:p w:rsidR="003B1C78" w:rsidRPr="003B1C78" w:rsidRDefault="004D0982" w:rsidP="003B1C78">
      <w:pPr>
        <w:shd w:val="clear" w:color="auto" w:fill="FFFFFF"/>
        <w:spacing w:after="0" w:line="240" w:lineRule="auto"/>
        <w:ind w:firstLine="720"/>
        <w:textAlignment w:val="baseline"/>
        <w:rPr>
          <w:rFonts w:ascii="Times New Roman" w:eastAsia="Times New Roman" w:hAnsi="Times New Roman" w:cs="Times New Roman"/>
          <w:color w:val="0563C1" w:themeColor="hyperlink"/>
          <w:sz w:val="22"/>
          <w:szCs w:val="22"/>
          <w:u w:val="single"/>
        </w:rPr>
      </w:pPr>
      <w:hyperlink r:id="rId47" w:history="1">
        <w:r w:rsidR="003B1C78" w:rsidRPr="003B1C78">
          <w:rPr>
            <w:rFonts w:ascii="Times New Roman" w:eastAsia="Times New Roman" w:hAnsi="Times New Roman" w:cs="Times New Roman"/>
            <w:color w:val="0563C1" w:themeColor="hyperlink"/>
            <w:sz w:val="22"/>
            <w:szCs w:val="22"/>
            <w:u w:val="single"/>
          </w:rPr>
          <w:t>https://www.mtu.edu/flex/operations/steps/</w:t>
        </w:r>
      </w:hyperlink>
    </w:p>
    <w:p w:rsidR="003B1C78" w:rsidRPr="003B1C78" w:rsidRDefault="003B1C78" w:rsidP="003B1C78">
      <w:pPr>
        <w:shd w:val="clear" w:color="auto" w:fill="FFFFFF"/>
        <w:spacing w:after="0" w:line="240" w:lineRule="auto"/>
        <w:ind w:firstLine="720"/>
        <w:textAlignment w:val="baseline"/>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University of New Haven - The Phased Plan For Return To Campus</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48" w:history="1">
        <w:r w:rsidR="003B1C78" w:rsidRPr="003B1C78">
          <w:rPr>
            <w:rFonts w:ascii="Times New Roman" w:eastAsiaTheme="minorHAnsi" w:hAnsi="Times New Roman" w:cs="Times New Roman"/>
            <w:color w:val="0563C1" w:themeColor="hyperlink"/>
            <w:sz w:val="22"/>
            <w:szCs w:val="22"/>
            <w:u w:val="single"/>
          </w:rPr>
          <w:t>https://www.newhaven.edu/reopening/index.php</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hd w:val="clear" w:color="auto" w:fill="FFFFFF"/>
        <w:spacing w:after="0" w:line="240" w:lineRule="auto"/>
        <w:textAlignment w:val="baseline"/>
        <w:rPr>
          <w:rFonts w:ascii="Times New Roman" w:eastAsia="Times New Roman" w:hAnsi="Times New Roman" w:cs="Times New Roman"/>
          <w:b/>
          <w:color w:val="000000" w:themeColor="text1"/>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color w:val="181818"/>
          <w:sz w:val="22"/>
          <w:szCs w:val="22"/>
        </w:rPr>
        <w:t>New Jersey Institute of Technology</w:t>
      </w:r>
      <w:r w:rsidRPr="003B1C78">
        <w:rPr>
          <w:rFonts w:ascii="Times New Roman" w:eastAsiaTheme="minorHAnsi" w:hAnsi="Times New Roman" w:cs="Times New Roman"/>
          <w:sz w:val="22"/>
          <w:szCs w:val="22"/>
        </w:rPr>
        <w:t xml:space="preserve"> – Pandemic Recovery Plan </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49" w:history="1">
        <w:r w:rsidR="003B1C78" w:rsidRPr="003B1C78">
          <w:rPr>
            <w:rFonts w:ascii="Times New Roman" w:eastAsia="Times New Roman" w:hAnsi="Times New Roman" w:cs="Times New Roman"/>
            <w:color w:val="0563C1" w:themeColor="hyperlink"/>
            <w:sz w:val="22"/>
            <w:szCs w:val="22"/>
            <w:u w:val="single"/>
          </w:rPr>
          <w:t>https://digitalcommons.njit.edu/cgi/viewcontent.cgi?referer=&amp;httpsredir=1&amp;article=1009&amp;amp;context=prp</w:t>
        </w:r>
      </w:hyperlink>
    </w:p>
    <w:p w:rsidR="003B1C78" w:rsidRPr="003B1C78" w:rsidRDefault="003B1C78" w:rsidP="003B1C78">
      <w:pPr>
        <w:spacing w:after="0" w:line="240" w:lineRule="auto"/>
        <w:rPr>
          <w:rFonts w:ascii="Times New Roman" w:eastAsia="Times New Roman" w:hAnsi="Times New Roman" w:cs="Times New Roman"/>
          <w:color w:val="181818"/>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181818"/>
          <w:sz w:val="22"/>
          <w:szCs w:val="22"/>
        </w:rPr>
      </w:pPr>
      <w:r w:rsidRPr="003B1C78">
        <w:rPr>
          <w:rFonts w:ascii="Times New Roman" w:eastAsiaTheme="minorHAnsi" w:hAnsi="Times New Roman" w:cs="Times New Roman"/>
          <w:color w:val="181818"/>
          <w:sz w:val="22"/>
          <w:szCs w:val="22"/>
        </w:rPr>
        <w:t>New York Institute of Technology - Re-Open Plan</w:t>
      </w:r>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2"/>
          <w:szCs w:val="22"/>
          <w:u w:val="single"/>
        </w:rPr>
      </w:pPr>
      <w:hyperlink r:id="rId50" w:history="1">
        <w:r w:rsidR="003B1C78" w:rsidRPr="003B1C78">
          <w:rPr>
            <w:rFonts w:ascii="Times New Roman" w:eastAsia="Times New Roman" w:hAnsi="Times New Roman" w:cs="Times New Roman"/>
            <w:color w:val="0563C1" w:themeColor="hyperlink"/>
            <w:sz w:val="22"/>
            <w:szCs w:val="22"/>
            <w:u w:val="single"/>
          </w:rPr>
          <w:t>https://www.nyit.edu/medicine/covid_19_communications#</w:t>
        </w:r>
      </w:hyperlink>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Northeastern University- Reopening Northeastern</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51" w:history="1">
        <w:r w:rsidR="003B1C78" w:rsidRPr="003B1C78">
          <w:rPr>
            <w:rFonts w:ascii="Times New Roman" w:eastAsiaTheme="minorHAnsi" w:hAnsi="Times New Roman" w:cs="Times New Roman"/>
            <w:color w:val="0563C1" w:themeColor="hyperlink"/>
            <w:sz w:val="22"/>
            <w:szCs w:val="22"/>
            <w:u w:val="single"/>
          </w:rPr>
          <w:t>https://news.northeastern.edu/coronavirus/</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Northwestern University – Phased Return to Campus</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52" w:history="1">
        <w:r w:rsidR="003B1C78" w:rsidRPr="003B1C78">
          <w:rPr>
            <w:rFonts w:ascii="Times New Roman" w:eastAsiaTheme="minorHAnsi" w:hAnsi="Times New Roman" w:cs="Times New Roman"/>
            <w:color w:val="0563C1" w:themeColor="hyperlink"/>
            <w:sz w:val="22"/>
            <w:szCs w:val="22"/>
            <w:u w:val="single"/>
          </w:rPr>
          <w:t>https://www.northwestern.edu/coronavirus-covid-19-updates/campus-return/index.html</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0" w:line="240" w:lineRule="auto"/>
        <w:rPr>
          <w:rFonts w:ascii="Times New Roman" w:eastAsia="Times New Roman" w:hAnsi="Times New Roman" w:cs="Times New Roman"/>
          <w:color w:val="181818"/>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181818"/>
          <w:sz w:val="22"/>
          <w:szCs w:val="22"/>
        </w:rPr>
      </w:pPr>
      <w:r w:rsidRPr="003B1C78">
        <w:rPr>
          <w:rFonts w:ascii="Times New Roman" w:eastAsiaTheme="minorHAnsi" w:hAnsi="Times New Roman" w:cs="Times New Roman"/>
          <w:color w:val="181818"/>
          <w:sz w:val="22"/>
          <w:szCs w:val="22"/>
        </w:rPr>
        <w:t>Pepperdine University – Restoration Plan</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53" w:history="1">
        <w:r w:rsidR="003B1C78" w:rsidRPr="003B1C78">
          <w:rPr>
            <w:rFonts w:ascii="Times New Roman" w:eastAsia="Times New Roman" w:hAnsi="Times New Roman" w:cs="Times New Roman"/>
            <w:color w:val="0000FF"/>
            <w:sz w:val="22"/>
            <w:szCs w:val="22"/>
            <w:u w:val="single"/>
          </w:rPr>
          <w:t>https://emergency.pepperdine.edu/2020/05/15/a-message-from-president-gash-pepperdine-restoration-plan/</w:t>
        </w:r>
      </w:hyperlink>
    </w:p>
    <w:p w:rsidR="003B1C78" w:rsidRPr="003B1C78" w:rsidRDefault="003B1C78" w:rsidP="003B1C78">
      <w:pPr>
        <w:spacing w:after="0" w:line="240" w:lineRule="auto"/>
        <w:rPr>
          <w:rFonts w:ascii="Times New Roman" w:eastAsia="Times New Roman" w:hAnsi="Times New Roman" w:cs="Times New Roman"/>
          <w:color w:val="181818"/>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South Carolina – Return to Work Plan</w:t>
      </w:r>
    </w:p>
    <w:p w:rsidR="003B1C78" w:rsidRPr="003B1C78" w:rsidRDefault="004D0982" w:rsidP="003B1C78">
      <w:pPr>
        <w:spacing w:after="0" w:line="240" w:lineRule="auto"/>
        <w:ind w:left="720"/>
        <w:rPr>
          <w:rFonts w:ascii="Times New Roman" w:eastAsia="Times New Roman" w:hAnsi="Times New Roman" w:cs="Times New Roman"/>
          <w:color w:val="181818"/>
          <w:sz w:val="22"/>
          <w:szCs w:val="22"/>
        </w:rPr>
      </w:pPr>
      <w:hyperlink r:id="rId54" w:history="1">
        <w:r w:rsidR="003B1C78" w:rsidRPr="003B1C78">
          <w:rPr>
            <w:rFonts w:ascii="Times New Roman" w:eastAsia="Times New Roman" w:hAnsi="Times New Roman" w:cs="Times New Roman"/>
            <w:color w:val="0563C1" w:themeColor="hyperlink"/>
            <w:sz w:val="24"/>
            <w:szCs w:val="24"/>
            <w:u w:val="single"/>
          </w:rPr>
          <w:t>https://sc.edu/safety/coronavirus/employee-policies-procedures/return_to_work_plan/index.php</w:t>
        </w:r>
      </w:hyperlink>
    </w:p>
    <w:p w:rsidR="003B1C78" w:rsidRPr="003B1C78" w:rsidRDefault="003B1C78" w:rsidP="003B1C78">
      <w:pPr>
        <w:spacing w:after="0" w:line="240" w:lineRule="auto"/>
        <w:rPr>
          <w:rFonts w:ascii="Times New Roman" w:eastAsia="Times New Roman" w:hAnsi="Times New Roman" w:cs="Times New Roman"/>
          <w:color w:val="181818"/>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181818"/>
          <w:sz w:val="22"/>
          <w:szCs w:val="22"/>
        </w:rPr>
      </w:pPr>
      <w:r w:rsidRPr="003B1C78">
        <w:rPr>
          <w:rFonts w:ascii="Times New Roman" w:eastAsiaTheme="minorHAnsi" w:hAnsi="Times New Roman" w:cs="Times New Roman"/>
          <w:color w:val="181818"/>
          <w:sz w:val="22"/>
          <w:szCs w:val="22"/>
        </w:rPr>
        <w:t>Texas Tech University – Operational Phases</w:t>
      </w:r>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2"/>
          <w:szCs w:val="22"/>
          <w:u w:val="single"/>
        </w:rPr>
      </w:pPr>
      <w:hyperlink r:id="rId55" w:history="1">
        <w:r w:rsidR="003B1C78" w:rsidRPr="003B1C78">
          <w:rPr>
            <w:rFonts w:ascii="Times New Roman" w:eastAsia="Times New Roman" w:hAnsi="Times New Roman" w:cs="Times New Roman"/>
            <w:color w:val="0563C1" w:themeColor="hyperlink"/>
            <w:sz w:val="22"/>
            <w:szCs w:val="22"/>
            <w:u w:val="single"/>
          </w:rPr>
          <w:t>http://www.texastech.edu/downloads/ttus-memorandum-operational-phases-march-16-2020.pdf</w:t>
        </w:r>
      </w:hyperlink>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eastAsiaTheme="minorHAnsi"/>
          <w:sz w:val="22"/>
          <w:szCs w:val="22"/>
        </w:rPr>
      </w:pPr>
      <w:r w:rsidRPr="003B1C78">
        <w:rPr>
          <w:rFonts w:eastAsiaTheme="minorHAnsi"/>
          <w:sz w:val="22"/>
          <w:szCs w:val="22"/>
        </w:rPr>
        <w:t>Tufts University – Returning to Campus</w:t>
      </w:r>
    </w:p>
    <w:p w:rsidR="003B1C78" w:rsidRPr="003B1C78" w:rsidRDefault="003B1C78" w:rsidP="003B1C78">
      <w:pPr>
        <w:spacing w:after="160" w:line="259" w:lineRule="auto"/>
        <w:ind w:left="720"/>
        <w:contextualSpacing/>
        <w:rPr>
          <w:rFonts w:eastAsiaTheme="minorHAnsi"/>
          <w:sz w:val="22"/>
          <w:szCs w:val="22"/>
        </w:rPr>
      </w:pPr>
    </w:p>
    <w:p w:rsidR="003B1C78" w:rsidRPr="003B1C78" w:rsidRDefault="004D0982" w:rsidP="003B1C78">
      <w:pPr>
        <w:spacing w:after="160" w:line="259" w:lineRule="auto"/>
        <w:ind w:left="720"/>
        <w:contextualSpacing/>
        <w:rPr>
          <w:rFonts w:eastAsiaTheme="minorHAnsi"/>
          <w:sz w:val="22"/>
          <w:szCs w:val="22"/>
        </w:rPr>
      </w:pPr>
      <w:hyperlink r:id="rId56" w:history="1">
        <w:r w:rsidR="003B1C78" w:rsidRPr="003B1C78">
          <w:rPr>
            <w:rFonts w:eastAsiaTheme="minorHAnsi"/>
            <w:color w:val="0563C1" w:themeColor="hyperlink"/>
            <w:sz w:val="22"/>
            <w:szCs w:val="22"/>
            <w:u w:val="single"/>
          </w:rPr>
          <w:t>https://coronavirus.tufts.edu/sites/default/files/2020-06/Tufts_University_R2C_Guide_2020.pdf</w:t>
        </w:r>
      </w:hyperlink>
      <w:r w:rsidR="003B1C78" w:rsidRPr="003B1C78">
        <w:rPr>
          <w:rFonts w:eastAsiaTheme="minorHAnsi"/>
          <w:sz w:val="22"/>
          <w:szCs w:val="22"/>
        </w:rPr>
        <w:t xml:space="preserve"> </w:t>
      </w:r>
    </w:p>
    <w:p w:rsidR="003B1C78" w:rsidRPr="003B1C78" w:rsidRDefault="003B1C78" w:rsidP="003B1C78">
      <w:pPr>
        <w:spacing w:after="0" w:line="240" w:lineRule="auto"/>
        <w:rPr>
          <w:rFonts w:ascii="Times New Roman" w:eastAsia="Times New Roman" w:hAnsi="Times New Roman" w:cs="Times New Roman"/>
          <w:color w:val="181818"/>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Tulsa: ResilienTU: 2020-21</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u w:val="single"/>
        </w:rPr>
      </w:pPr>
      <w:hyperlink r:id="rId57" w:history="1">
        <w:r w:rsidR="003B1C78" w:rsidRPr="003B1C78">
          <w:rPr>
            <w:rFonts w:ascii="Times New Roman" w:eastAsiaTheme="minorHAnsi" w:hAnsi="Times New Roman" w:cs="Times New Roman"/>
            <w:sz w:val="22"/>
            <w:szCs w:val="22"/>
            <w:u w:val="single"/>
          </w:rPr>
          <w:t>https://utulsa.edu/coronavirus/resilientu-2020-2021/</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Vanderbilt University – Return to Campus Plan</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58" w:history="1">
        <w:r w:rsidR="003B1C78" w:rsidRPr="003B1C78">
          <w:rPr>
            <w:rFonts w:ascii="Times New Roman" w:eastAsiaTheme="minorHAnsi" w:hAnsi="Times New Roman" w:cs="Times New Roman"/>
            <w:color w:val="0563C1" w:themeColor="hyperlink"/>
            <w:sz w:val="22"/>
            <w:szCs w:val="22"/>
            <w:u w:val="single"/>
          </w:rPr>
          <w:t>https://www.vanderbilt.edu/coronavirus/campus-return/</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Virginia institutions of higher education – Higher Education Reopening</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59" w:history="1">
        <w:r w:rsidR="003B1C78" w:rsidRPr="003B1C78">
          <w:rPr>
            <w:rFonts w:ascii="Times New Roman" w:eastAsiaTheme="minorHAnsi" w:hAnsi="Times New Roman" w:cs="Times New Roman"/>
            <w:color w:val="0563C1" w:themeColor="hyperlink"/>
            <w:sz w:val="22"/>
            <w:szCs w:val="22"/>
            <w:u w:val="single"/>
          </w:rPr>
          <w:t>https://www.governor.virginia.gov/media/governorvirginiagov/governor-of-virginia/pdf/Higher-Education-Reopening-Guidance.pdf</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Wake Forest University – Wake Forest Response - FAQs</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60" w:history="1">
        <w:r w:rsidR="003B1C78" w:rsidRPr="003B1C78">
          <w:rPr>
            <w:rFonts w:ascii="Times New Roman" w:eastAsiaTheme="minorHAnsi" w:hAnsi="Times New Roman" w:cs="Times New Roman"/>
            <w:color w:val="0563C1" w:themeColor="hyperlink"/>
            <w:sz w:val="22"/>
            <w:szCs w:val="22"/>
            <w:u w:val="single"/>
          </w:rPr>
          <w:t>https://coronavirus.wfu.edu/frequently-asked-questions-faqs/</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Washington State University – Update on fall semester planning</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61" w:history="1">
        <w:r w:rsidR="003B1C78" w:rsidRPr="003B1C78">
          <w:rPr>
            <w:rFonts w:ascii="Times New Roman" w:eastAsiaTheme="minorHAnsi" w:hAnsi="Times New Roman" w:cs="Times New Roman"/>
            <w:color w:val="0563C1" w:themeColor="hyperlink"/>
            <w:sz w:val="22"/>
            <w:szCs w:val="22"/>
            <w:u w:val="single"/>
          </w:rPr>
          <w:t>https://news.wsu.edu/2020/06/10/wsu-president-kirk-schulz-provides-roadmap-fall-semester/</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Western Nevada College - WNC Announces Plan to Resume Campus Operations</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62" w:history="1">
        <w:r w:rsidR="003B1C78" w:rsidRPr="003B1C78">
          <w:rPr>
            <w:rFonts w:ascii="Times New Roman" w:eastAsiaTheme="minorHAnsi" w:hAnsi="Times New Roman" w:cs="Times New Roman"/>
            <w:color w:val="0563C1" w:themeColor="hyperlink"/>
            <w:sz w:val="22"/>
            <w:szCs w:val="22"/>
            <w:u w:val="single"/>
          </w:rPr>
          <w:t>https://www.wnc.edu/wnc-announces-plan-to-resume-campus-operations/</w:t>
        </w:r>
      </w:hyperlink>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 xml:space="preserve">Wheaton College – Fall 2020 FAQs for Students and Families </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563C1" w:themeColor="hyperlink"/>
          <w:sz w:val="22"/>
          <w:szCs w:val="22"/>
          <w:u w:val="single"/>
        </w:rPr>
      </w:pPr>
      <w:hyperlink r:id="rId63" w:history="1">
        <w:r w:rsidR="003B1C78" w:rsidRPr="003B1C78">
          <w:rPr>
            <w:rFonts w:ascii="Times New Roman" w:eastAsiaTheme="minorHAnsi" w:hAnsi="Times New Roman" w:cs="Times New Roman"/>
            <w:color w:val="0563C1" w:themeColor="hyperlink"/>
            <w:sz w:val="22"/>
            <w:szCs w:val="22"/>
            <w:u w:val="single"/>
          </w:rPr>
          <w:t>https://www.wheaton.edu/fall-2020-campus-updates/fall-2020-faqs-for-students-and-families/</w:t>
        </w:r>
      </w:hyperlink>
    </w:p>
    <w:p w:rsidR="003B1C78" w:rsidRPr="003B1C78" w:rsidRDefault="003B1C78" w:rsidP="003B1C78">
      <w:pPr>
        <w:spacing w:after="160" w:line="259" w:lineRule="auto"/>
        <w:ind w:left="720"/>
        <w:contextualSpacing/>
        <w:rPr>
          <w:rFonts w:ascii="Times New Roman" w:eastAsiaTheme="minorHAnsi" w:hAnsi="Times New Roman" w:cs="Times New Roman"/>
          <w:color w:val="0563C1" w:themeColor="hyperlink"/>
          <w:sz w:val="22"/>
          <w:szCs w:val="22"/>
          <w:u w:val="single"/>
        </w:rPr>
      </w:pPr>
    </w:p>
    <w:p w:rsidR="003B1C78" w:rsidRPr="003B1C78" w:rsidRDefault="003B1C78" w:rsidP="00AC0364">
      <w:pPr>
        <w:numPr>
          <w:ilvl w:val="0"/>
          <w:numId w:val="4"/>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Wisconsin River Falls - Return to Work Guidelines</w:t>
      </w:r>
    </w:p>
    <w:p w:rsidR="003B1C78" w:rsidRPr="003B1C78" w:rsidRDefault="003B1C78" w:rsidP="003B1C78">
      <w:pPr>
        <w:spacing w:after="160" w:line="259" w:lineRule="auto"/>
        <w:ind w:left="720"/>
        <w:contextualSpacing/>
        <w:rPr>
          <w:rFonts w:ascii="Times New Roman" w:eastAsiaTheme="minorHAnsi" w:hAnsi="Times New Roman" w:cs="Times New Roman"/>
          <w:sz w:val="24"/>
          <w:szCs w:val="24"/>
        </w:rPr>
      </w:pPr>
    </w:p>
    <w:p w:rsidR="003B1C78" w:rsidRPr="003B1C78" w:rsidRDefault="003B1C78" w:rsidP="003B1C78">
      <w:pPr>
        <w:spacing w:after="160" w:line="259" w:lineRule="auto"/>
        <w:ind w:left="720"/>
        <w:contextualSpacing/>
        <w:rPr>
          <w:rFonts w:eastAsiaTheme="minorHAnsi"/>
          <w:sz w:val="22"/>
          <w:szCs w:val="22"/>
        </w:rPr>
      </w:pPr>
      <w:r w:rsidRPr="003B1C78">
        <w:rPr>
          <w:rFonts w:eastAsiaTheme="minorHAnsi"/>
          <w:noProof/>
          <w:sz w:val="22"/>
          <w:szCs w:val="22"/>
        </w:rPr>
        <w:object w:dxaOrig="1596" w:dyaOrig="1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pt;height:52pt;mso-width-percent:0;mso-height-percent:0;mso-width-percent:0;mso-height-percent:0" o:ole="">
            <v:imagedata r:id="rId64" o:title=""/>
          </v:shape>
          <o:OLEObject Type="Embed" ProgID="AcroExch.Document.DC" ShapeID="_x0000_i1025" DrawAspect="Icon" ObjectID="_1657693324" r:id="rId65"/>
        </w:object>
      </w:r>
    </w:p>
    <w:p w:rsidR="003B1C78" w:rsidRPr="003B1C78" w:rsidRDefault="003B1C78" w:rsidP="003B1C78">
      <w:pPr>
        <w:spacing w:after="160" w:line="259" w:lineRule="auto"/>
        <w:ind w:left="720"/>
        <w:contextualSpacing/>
        <w:rPr>
          <w:rFonts w:eastAsiaTheme="minorHAnsi"/>
          <w:sz w:val="22"/>
          <w:szCs w:val="22"/>
        </w:rPr>
      </w:pPr>
    </w:p>
    <w:p w:rsidR="003B1C78" w:rsidRPr="003B1C78" w:rsidRDefault="003B1C78" w:rsidP="00AC0364">
      <w:pPr>
        <w:numPr>
          <w:ilvl w:val="0"/>
          <w:numId w:val="4"/>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Wisconsin Stout - Return to Work Campus Guidelines</w:t>
      </w:r>
    </w:p>
    <w:p w:rsidR="003B1C78" w:rsidRPr="003B1C78" w:rsidRDefault="003B1C78" w:rsidP="003B1C78">
      <w:pPr>
        <w:spacing w:after="0" w:line="240" w:lineRule="auto"/>
        <w:ind w:left="720"/>
        <w:rPr>
          <w:rFonts w:ascii="Times New Roman" w:eastAsia="Times New Roman" w:hAnsi="Times New Roman" w:cs="Times New Roman"/>
          <w:noProof/>
          <w:sz w:val="24"/>
          <w:szCs w:val="24"/>
        </w:rPr>
      </w:pPr>
      <w:r w:rsidRPr="003B1C78">
        <w:rPr>
          <w:rFonts w:ascii="Times New Roman" w:eastAsia="Times New Roman" w:hAnsi="Times New Roman" w:cs="Times New Roman"/>
          <w:noProof/>
          <w:sz w:val="24"/>
          <w:szCs w:val="24"/>
        </w:rPr>
        <w:object w:dxaOrig="1499" w:dyaOrig="981">
          <v:shape id="_x0000_i1026" type="#_x0000_t75" alt="" style="width:75.35pt;height:49.35pt;mso-width-percent:0;mso-height-percent:0;mso-width-percent:0;mso-height-percent:0" o:ole="">
            <v:imagedata r:id="rId66" o:title=""/>
          </v:shape>
          <o:OLEObject Type="Embed" ProgID="AcroExch.Document.DC" ShapeID="_x0000_i1026" DrawAspect="Icon" ObjectID="_1657693325" r:id="rId67"/>
        </w:object>
      </w:r>
    </w:p>
    <w:p w:rsidR="003B1C78" w:rsidRPr="003B1C78" w:rsidRDefault="003B1C78" w:rsidP="003B1C78">
      <w:pPr>
        <w:spacing w:after="0" w:line="240" w:lineRule="auto"/>
        <w:ind w:left="720"/>
        <w:rPr>
          <w:rFonts w:ascii="Times New Roman" w:eastAsia="Times New Roman" w:hAnsi="Times New Roman" w:cs="Times New Roman"/>
          <w:noProof/>
          <w:sz w:val="24"/>
          <w:szCs w:val="24"/>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UW-Whitewater – Warhawk Ready lan</w:t>
      </w: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68" w:history="1">
        <w:r w:rsidR="003B1C78" w:rsidRPr="003B1C78">
          <w:rPr>
            <w:rFonts w:ascii="Times New Roman" w:eastAsiaTheme="minorHAnsi" w:hAnsi="Times New Roman" w:cs="Times New Roman"/>
            <w:color w:val="0563C1" w:themeColor="hyperlink"/>
            <w:sz w:val="22"/>
            <w:szCs w:val="22"/>
            <w:u w:val="single"/>
          </w:rPr>
          <w:t>https://www.uww.edu/documents/adminaffairs/hr/COVID%20Webpage/DRAFT%205-29%20Warhawk%20Ready%20Plan_Redacted.pdf</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u w:val="single"/>
        </w:rPr>
      </w:pPr>
      <w:r w:rsidRPr="003B1C78">
        <w:rPr>
          <w:rFonts w:ascii="Times New Roman" w:eastAsiaTheme="minorHAnsi" w:hAnsi="Times New Roman" w:cs="Times New Roman"/>
          <w:sz w:val="22"/>
          <w:szCs w:val="22"/>
          <w:u w:val="single"/>
        </w:rPr>
        <w:t xml:space="preserve"> </w:t>
      </w: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Wyoming – Principles and Objectives Underlying Consideration of</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Restarting On-Campus Educational Experiences at University of Wyoming</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69" w:history="1">
        <w:r w:rsidR="003B1C78" w:rsidRPr="003B1C78">
          <w:rPr>
            <w:rFonts w:ascii="Times New Roman" w:eastAsiaTheme="minorHAnsi" w:hAnsi="Times New Roman" w:cs="Times New Roman"/>
            <w:color w:val="0563C1" w:themeColor="hyperlink"/>
            <w:sz w:val="22"/>
            <w:szCs w:val="22"/>
            <w:u w:val="single"/>
          </w:rPr>
          <w:t>http://www.uwyo.edu/trustees/_files/docs/2020-board-meeting-materials/2020_may_supplemental/covid19report_to_trustees.pdf</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hd w:val="clear" w:color="auto" w:fill="FFFFFF"/>
        <w:spacing w:after="0" w:line="240" w:lineRule="auto"/>
        <w:textAlignment w:val="baseline"/>
        <w:rPr>
          <w:rFonts w:ascii="Times New Roman" w:eastAsia="Times New Roman" w:hAnsi="Times New Roman" w:cs="Times New Roman"/>
          <w:b/>
          <w:color w:val="000000" w:themeColor="text1"/>
          <w:sz w:val="22"/>
          <w:szCs w:val="22"/>
          <w:u w:val="single"/>
        </w:rPr>
      </w:pPr>
    </w:p>
    <w:p w:rsidR="003B1C78" w:rsidRPr="003B1C78" w:rsidRDefault="003B1C78" w:rsidP="003B1C78">
      <w:pPr>
        <w:shd w:val="clear" w:color="auto" w:fill="FFFFFF"/>
        <w:spacing w:after="0" w:line="240" w:lineRule="auto"/>
        <w:textAlignment w:val="baseline"/>
        <w:rPr>
          <w:rFonts w:ascii="Times New Roman" w:eastAsia="Times New Roman" w:hAnsi="Times New Roman" w:cs="Times New Roman"/>
          <w:b/>
          <w:color w:val="000000" w:themeColor="text1"/>
          <w:sz w:val="22"/>
          <w:szCs w:val="22"/>
          <w:u w:val="single"/>
        </w:rPr>
      </w:pPr>
      <w:r w:rsidRPr="003B1C78">
        <w:rPr>
          <w:rFonts w:ascii="Times New Roman" w:eastAsia="Times New Roman" w:hAnsi="Times New Roman" w:cs="Times New Roman"/>
          <w:b/>
          <w:color w:val="000000" w:themeColor="text1"/>
          <w:sz w:val="22"/>
          <w:szCs w:val="22"/>
          <w:u w:val="single"/>
        </w:rPr>
        <w:t>In-person Instruction</w:t>
      </w:r>
    </w:p>
    <w:p w:rsidR="003B1C78" w:rsidRPr="003B1C78" w:rsidRDefault="003B1C78" w:rsidP="003B1C78">
      <w:pPr>
        <w:spacing w:after="0" w:line="240" w:lineRule="auto"/>
        <w:rPr>
          <w:rFonts w:ascii="Times New Roman" w:eastAsia="Times New Roman" w:hAnsi="Times New Roman" w:cs="Times New Roman"/>
          <w:sz w:val="22"/>
          <w:szCs w:val="22"/>
        </w:rPr>
      </w:pPr>
    </w:p>
    <w:p w:rsidR="003B1C78" w:rsidRPr="003B1C78" w:rsidRDefault="003B1C78" w:rsidP="003B1C78">
      <w:pPr>
        <w:spacing w:after="0" w:line="240" w:lineRule="auto"/>
        <w:ind w:left="720"/>
        <w:rPr>
          <w:rFonts w:ascii="Times New Roman" w:eastAsia="Times New Roman" w:hAnsi="Times New Roman" w:cs="Times New Roman"/>
          <w:sz w:val="22"/>
          <w:szCs w:val="22"/>
        </w:rPr>
      </w:pPr>
      <w:r w:rsidRPr="003B1C78">
        <w:rPr>
          <w:rFonts w:ascii="Times New Roman" w:eastAsia="Times New Roman" w:hAnsi="Times New Roman" w:cs="Times New Roman"/>
          <w:sz w:val="22"/>
          <w:szCs w:val="22"/>
        </w:rPr>
        <w:t>Examples of in-person class arrangements universities are planning include:</w:t>
      </w:r>
    </w:p>
    <w:p w:rsidR="003B1C78" w:rsidRPr="003B1C78" w:rsidRDefault="003B1C78" w:rsidP="003B1C78">
      <w:pPr>
        <w:spacing w:after="0" w:line="240" w:lineRule="auto"/>
        <w:rPr>
          <w:rFonts w:ascii="Times New Roman" w:eastAsia="Times New Roman" w:hAnsi="Times New Roman" w:cs="Times New Roman"/>
          <w:sz w:val="22"/>
          <w:szCs w:val="22"/>
        </w:rPr>
      </w:pPr>
    </w:p>
    <w:p w:rsidR="003B1C78" w:rsidRPr="003B1C78" w:rsidRDefault="003B1C78" w:rsidP="00AC0364">
      <w:pPr>
        <w:numPr>
          <w:ilvl w:val="0"/>
          <w:numId w:val="3"/>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Holding in-class and online meetings synchronously</w:t>
      </w:r>
    </w:p>
    <w:p w:rsidR="003B1C78" w:rsidRPr="003B1C78" w:rsidRDefault="003B1C78" w:rsidP="00AC0364">
      <w:pPr>
        <w:numPr>
          <w:ilvl w:val="0"/>
          <w:numId w:val="3"/>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Dividing classes into smaller groups and scheduling course meetings at different times</w:t>
      </w:r>
    </w:p>
    <w:p w:rsidR="003B1C78" w:rsidRPr="003B1C78" w:rsidRDefault="003B1C78" w:rsidP="00AC0364">
      <w:pPr>
        <w:numPr>
          <w:ilvl w:val="0"/>
          <w:numId w:val="3"/>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Dividing classes into “lecture” and “lab/experiential” sections and scheduling separately</w:t>
      </w:r>
    </w:p>
    <w:p w:rsidR="003B1C78" w:rsidRPr="003B1C78" w:rsidRDefault="003B1C78" w:rsidP="00AC0364">
      <w:pPr>
        <w:numPr>
          <w:ilvl w:val="0"/>
          <w:numId w:val="3"/>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 xml:space="preserve">Expanding scheduling footprint to include evenings/weekends  </w:t>
      </w:r>
    </w:p>
    <w:p w:rsidR="003B1C78" w:rsidRPr="003B1C78" w:rsidRDefault="003B1C78" w:rsidP="003B1C78">
      <w:pPr>
        <w:spacing w:after="160" w:line="259" w:lineRule="auto"/>
        <w:ind w:left="720"/>
        <w:contextualSpacing/>
        <w:rPr>
          <w:rFonts w:ascii="Times New Roman" w:eastAsiaTheme="minorHAnsi" w:hAnsi="Times New Roman" w:cs="Times New Roman"/>
          <w:color w:val="FF0000"/>
          <w:sz w:val="22"/>
          <w:szCs w:val="22"/>
        </w:rPr>
      </w:pPr>
    </w:p>
    <w:p w:rsidR="003B1C78" w:rsidRPr="003B1C78" w:rsidRDefault="003B1C78" w:rsidP="00AC0364">
      <w:pPr>
        <w:numPr>
          <w:ilvl w:val="0"/>
          <w:numId w:val="1"/>
        </w:numPr>
        <w:spacing w:after="160" w:line="259" w:lineRule="auto"/>
        <w:contextualSpacing/>
        <w:rPr>
          <w:rFonts w:eastAsiaTheme="minorHAnsi"/>
          <w:sz w:val="22"/>
          <w:szCs w:val="22"/>
        </w:rPr>
      </w:pPr>
      <w:r w:rsidRPr="003B1C78">
        <w:rPr>
          <w:rFonts w:ascii="Times New Roman" w:eastAsiaTheme="minorHAnsi" w:hAnsi="Times New Roman" w:cs="Times New Roman"/>
          <w:sz w:val="22"/>
          <w:szCs w:val="22"/>
        </w:rPr>
        <w:t xml:space="preserve">University of Mount Union (see bottom) </w:t>
      </w:r>
      <w:hyperlink r:id="rId70" w:history="1">
        <w:r w:rsidRPr="003B1C78">
          <w:rPr>
            <w:rFonts w:eastAsiaTheme="minorHAnsi"/>
            <w:color w:val="0563C1" w:themeColor="hyperlink"/>
            <w:sz w:val="22"/>
            <w:szCs w:val="22"/>
            <w:u w:val="single"/>
          </w:rPr>
          <w:t>https://www.mountunion.edu/fall-reopening-plan</w:t>
        </w:r>
      </w:hyperlink>
    </w:p>
    <w:p w:rsidR="003B1C78" w:rsidRPr="003B1C78" w:rsidRDefault="003B1C78" w:rsidP="003B1C78">
      <w:pPr>
        <w:spacing w:after="160" w:line="259" w:lineRule="auto"/>
        <w:ind w:left="720"/>
        <w:contextualSpacing/>
        <w:rPr>
          <w:rFonts w:eastAsiaTheme="minorHAnsi"/>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How Pandemic will change the teaching on campus</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71" w:history="1">
        <w:r w:rsidR="003B1C78" w:rsidRPr="003B1C78">
          <w:rPr>
            <w:rFonts w:ascii="Times New Roman" w:eastAsiaTheme="minorHAnsi" w:hAnsi="Times New Roman" w:cs="Times New Roman"/>
            <w:sz w:val="22"/>
            <w:szCs w:val="22"/>
            <w:u w:val="single"/>
          </w:rPr>
          <w:t>https://www.chronicle.com/article/How-the-Pandemic-Will-Change/248916?cid=wcontentgrid_hp_1b</w:t>
        </w:r>
      </w:hyperlink>
    </w:p>
    <w:p w:rsidR="003B1C78" w:rsidRPr="003B1C78" w:rsidRDefault="003B1C78" w:rsidP="003B1C78">
      <w:pPr>
        <w:spacing w:after="0" w:line="240" w:lineRule="auto"/>
        <w:rPr>
          <w:rFonts w:ascii="Times New Roman" w:eastAsia="Times New Roman" w:hAnsi="Times New Roman" w:cs="Times New Roman"/>
          <w:sz w:val="24"/>
          <w:szCs w:val="24"/>
        </w:rPr>
      </w:pP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r w:rsidRPr="003B1C78">
        <w:rPr>
          <w:rFonts w:ascii="Times New Roman" w:eastAsia="Times New Roman" w:hAnsi="Times New Roman" w:cs="Times New Roman"/>
          <w:b/>
          <w:color w:val="000000" w:themeColor="text1"/>
          <w:sz w:val="22"/>
          <w:szCs w:val="22"/>
          <w:u w:val="single"/>
        </w:rPr>
        <w:t>Online Instruction</w:t>
      </w: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p>
    <w:p w:rsidR="003B1C78" w:rsidRPr="003B1C78" w:rsidRDefault="003B1C78" w:rsidP="00AC0364">
      <w:pPr>
        <w:numPr>
          <w:ilvl w:val="0"/>
          <w:numId w:val="6"/>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Online 2.0 – Chronicle of Higher Education Report</w:t>
      </w:r>
    </w:p>
    <w:p w:rsidR="003B1C78" w:rsidRPr="003B1C78" w:rsidRDefault="004D0982" w:rsidP="003B1C78">
      <w:pPr>
        <w:spacing w:after="0" w:line="240" w:lineRule="auto"/>
        <w:ind w:left="720"/>
        <w:rPr>
          <w:rFonts w:ascii="Times New Roman" w:eastAsia="Times New Roman" w:hAnsi="Times New Roman" w:cs="Times New Roman"/>
          <w:color w:val="000000" w:themeColor="text1"/>
          <w:sz w:val="24"/>
          <w:szCs w:val="24"/>
        </w:rPr>
      </w:pPr>
      <w:hyperlink r:id="rId72" w:history="1">
        <w:r w:rsidR="003B1C78" w:rsidRPr="003B1C78">
          <w:rPr>
            <w:rFonts w:ascii="Times New Roman" w:eastAsia="Times New Roman" w:hAnsi="Times New Roman" w:cs="Times New Roman"/>
            <w:color w:val="0563C1" w:themeColor="hyperlink"/>
            <w:sz w:val="24"/>
            <w:szCs w:val="24"/>
            <w:u w:val="single"/>
          </w:rPr>
          <w:t>J:\Campus Info\Provost\Online2.0v5.pdf</w:t>
        </w:r>
      </w:hyperlink>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p>
    <w:p w:rsidR="003B1C78" w:rsidRPr="003B1C78" w:rsidRDefault="003B1C78" w:rsidP="00AC0364">
      <w:pPr>
        <w:numPr>
          <w:ilvl w:val="0"/>
          <w:numId w:val="5"/>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Remote Teaching Resources (across multiple universities)</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73" w:anchor="gid=1552188977" w:history="1">
        <w:r w:rsidR="003B1C78" w:rsidRPr="003B1C78">
          <w:rPr>
            <w:rFonts w:ascii="Times New Roman" w:eastAsiaTheme="minorHAnsi" w:hAnsi="Times New Roman" w:cs="Times New Roman"/>
            <w:color w:val="0563C1" w:themeColor="hyperlink"/>
            <w:sz w:val="22"/>
            <w:szCs w:val="22"/>
            <w:u w:val="single"/>
          </w:rPr>
          <w:t>https://docs.google.com/spreadsheets/d/1VT9oiNYPyiEsGHBoDKlwLlWAsWP58sGV7A3oIuEUG3k/htmlview?fbclid=IwAR3JQFp0MDOD9_t0I5AEzF7NbNoScYhCF6l5KkBREwDuxdiJoP0fGijxfIg&amp;urp=gmail_link#gid=1552188977</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pacing w:after="0" w:line="240" w:lineRule="auto"/>
        <w:rPr>
          <w:rFonts w:ascii="Times New Roman" w:eastAsia="Times New Roman" w:hAnsi="Times New Roman" w:cs="Times New Roman"/>
          <w:color w:val="000000" w:themeColor="text1"/>
          <w:sz w:val="24"/>
          <w:szCs w:val="24"/>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color w:val="181818"/>
          <w:sz w:val="22"/>
          <w:szCs w:val="22"/>
        </w:rPr>
        <w:t>Carnegie Mellon University</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r w:rsidRPr="003B1C78">
        <w:rPr>
          <w:rFonts w:ascii="Times New Roman" w:eastAsiaTheme="minorHAnsi" w:hAnsi="Times New Roman" w:cs="Times New Roman"/>
          <w:color w:val="181818"/>
          <w:sz w:val="22"/>
          <w:szCs w:val="22"/>
        </w:rPr>
        <w:t>Open Learning Initiative</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74" w:history="1">
        <w:r w:rsidR="003B1C78" w:rsidRPr="003B1C78">
          <w:rPr>
            <w:rFonts w:ascii="Times New Roman" w:eastAsia="Times New Roman" w:hAnsi="Times New Roman" w:cs="Times New Roman"/>
            <w:color w:val="0563C1" w:themeColor="hyperlink"/>
            <w:sz w:val="22"/>
            <w:szCs w:val="22"/>
            <w:u w:val="single"/>
          </w:rPr>
          <w:t>https://www.cmu.edu/simon/</w:t>
        </w:r>
      </w:hyperlink>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75" w:history="1">
        <w:r w:rsidR="003B1C78" w:rsidRPr="003B1C78">
          <w:rPr>
            <w:rFonts w:ascii="Times New Roman" w:eastAsia="Times New Roman" w:hAnsi="Times New Roman" w:cs="Times New Roman"/>
            <w:color w:val="0563C1" w:themeColor="hyperlink"/>
            <w:sz w:val="22"/>
            <w:szCs w:val="22"/>
            <w:u w:val="single"/>
          </w:rPr>
          <w:t>https://www.cmu.edu/news/stories/archives/2020/march/online-learning-tools.html</w:t>
        </w:r>
      </w:hyperlink>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2"/>
          <w:szCs w:val="22"/>
          <w:u w:val="single"/>
        </w:rPr>
      </w:pPr>
      <w:hyperlink r:id="rId76" w:history="1">
        <w:r w:rsidR="003B1C78" w:rsidRPr="003B1C78">
          <w:rPr>
            <w:rFonts w:ascii="Times New Roman" w:eastAsia="Times New Roman" w:hAnsi="Times New Roman" w:cs="Times New Roman"/>
            <w:color w:val="0563C1" w:themeColor="hyperlink"/>
            <w:sz w:val="22"/>
            <w:szCs w:val="22"/>
            <w:u w:val="single"/>
          </w:rPr>
          <w:t>https://oli.cmu.edu/dr-richard-scheines-discusses-learning-engineering-community/</w:t>
        </w:r>
      </w:hyperlink>
    </w:p>
    <w:p w:rsidR="003B1C78" w:rsidRPr="003B1C78" w:rsidRDefault="003B1C78" w:rsidP="003B1C78">
      <w:pPr>
        <w:spacing w:after="0" w:line="240" w:lineRule="auto"/>
        <w:ind w:left="720"/>
        <w:rPr>
          <w:rFonts w:ascii="Times New Roman" w:eastAsia="Times New Roman"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Boston University</w:t>
      </w:r>
    </w:p>
    <w:p w:rsidR="003B1C78" w:rsidRPr="003B1C78" w:rsidRDefault="003B1C78" w:rsidP="003B1C78">
      <w:pPr>
        <w:spacing w:after="0" w:line="240" w:lineRule="auto"/>
        <w:ind w:left="720"/>
        <w:rPr>
          <w:rFonts w:ascii="Times New Roman" w:eastAsia="Times New Roman" w:hAnsi="Times New Roman" w:cs="Times New Roman"/>
          <w:sz w:val="22"/>
          <w:szCs w:val="22"/>
        </w:rPr>
      </w:pPr>
      <w:r w:rsidRPr="003B1C78">
        <w:rPr>
          <w:rFonts w:ascii="Times New Roman" w:eastAsia="Times New Roman" w:hAnsi="Times New Roman" w:cs="Times New Roman"/>
          <w:sz w:val="24"/>
          <w:szCs w:val="24"/>
        </w:rPr>
        <w:t xml:space="preserve">Remote Teaching Readiness Plan - </w:t>
      </w:r>
      <w:hyperlink r:id="rId77" w:history="1">
        <w:r w:rsidRPr="003B1C78">
          <w:rPr>
            <w:rFonts w:ascii="Times New Roman" w:eastAsia="Times New Roman" w:hAnsi="Times New Roman" w:cs="Times New Roman"/>
            <w:color w:val="0563C1" w:themeColor="hyperlink"/>
            <w:sz w:val="22"/>
            <w:szCs w:val="22"/>
            <w:u w:val="single"/>
          </w:rPr>
          <w:t>http://www.bu.edu/provost/2020/03/09/remote-teaching-readiness-plan/</w:t>
        </w:r>
      </w:hyperlink>
    </w:p>
    <w:p w:rsidR="003B1C78" w:rsidRPr="003B1C78" w:rsidRDefault="003B1C78" w:rsidP="003B1C78">
      <w:pPr>
        <w:spacing w:after="0" w:line="240" w:lineRule="auto"/>
        <w:ind w:left="720"/>
        <w:rPr>
          <w:rFonts w:ascii="Times New Roman" w:eastAsia="Times New Roman" w:hAnsi="Times New Roman" w:cs="Times New Roman"/>
          <w:sz w:val="24"/>
          <w:szCs w:val="24"/>
        </w:rPr>
      </w:pPr>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r w:rsidRPr="003B1C78">
        <w:rPr>
          <w:rFonts w:ascii="Times New Roman" w:eastAsia="Times New Roman" w:hAnsi="Times New Roman" w:cs="Times New Roman"/>
          <w:sz w:val="24"/>
          <w:szCs w:val="24"/>
        </w:rPr>
        <w:t xml:space="preserve">Teaching in an empty lecture hall - </w:t>
      </w:r>
      <w:hyperlink r:id="rId78" w:history="1">
        <w:r w:rsidRPr="003B1C78">
          <w:rPr>
            <w:rFonts w:ascii="Times New Roman" w:eastAsia="Times New Roman" w:hAnsi="Times New Roman" w:cs="Times New Roman"/>
            <w:color w:val="0563C1" w:themeColor="hyperlink"/>
            <w:sz w:val="22"/>
            <w:szCs w:val="22"/>
            <w:u w:val="single"/>
          </w:rPr>
          <w:t>http://www.bu.edu/articles/2020/remote-teaching-learning-chemistry-during-covid-19-pandemic/</w:t>
        </w:r>
      </w:hyperlink>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hd w:val="clear" w:color="auto" w:fill="FFFFFF"/>
        <w:spacing w:after="0" w:line="240" w:lineRule="auto"/>
        <w:rPr>
          <w:rFonts w:ascii="Times New Roman" w:eastAsia="Times New Roman" w:hAnsi="Times New Roman" w:cs="Times New Roman"/>
          <w:sz w:val="22"/>
          <w:szCs w:val="22"/>
        </w:rPr>
      </w:pPr>
      <w:r w:rsidRPr="003B1C78">
        <w:rPr>
          <w:rFonts w:ascii="Times New Roman" w:eastAsia="Times New Roman" w:hAnsi="Times New Roman" w:cs="Times New Roman"/>
          <w:sz w:val="22"/>
          <w:szCs w:val="22"/>
        </w:rPr>
        <w:t>ICAI (International Center for Academic Integrity)</w:t>
      </w:r>
    </w:p>
    <w:p w:rsidR="003B1C78" w:rsidRPr="003B1C78" w:rsidRDefault="003B1C78" w:rsidP="003B1C78">
      <w:pPr>
        <w:shd w:val="clear" w:color="auto" w:fill="FFFFFF"/>
        <w:spacing w:after="0" w:line="240" w:lineRule="auto"/>
        <w:ind w:left="720"/>
        <w:rPr>
          <w:rFonts w:ascii="Times New Roman" w:eastAsia="Times New Roman"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79" w:history="1">
        <w:r w:rsidR="003B1C78" w:rsidRPr="003B1C78">
          <w:rPr>
            <w:rFonts w:ascii="Times New Roman" w:eastAsiaTheme="minorHAnsi" w:hAnsi="Times New Roman" w:cs="Times New Roman"/>
            <w:sz w:val="22"/>
            <w:szCs w:val="22"/>
            <w:u w:val="single"/>
          </w:rPr>
          <w:t>https://www.academicintegrity.org/integritymattersblog/</w:t>
        </w:r>
      </w:hyperlink>
    </w:p>
    <w:p w:rsidR="003B1C78" w:rsidRPr="003B1C78" w:rsidRDefault="003B1C78" w:rsidP="003B1C78">
      <w:pPr>
        <w:shd w:val="clear" w:color="auto" w:fill="FFFFFF"/>
        <w:spacing w:after="0" w:line="240" w:lineRule="auto"/>
        <w:rPr>
          <w:rFonts w:ascii="Times New Roman" w:eastAsia="Times New Roman" w:hAnsi="Times New Roman" w:cs="Times New Roman"/>
          <w:sz w:val="24"/>
          <w:szCs w:val="24"/>
        </w:rPr>
      </w:pPr>
    </w:p>
    <w:p w:rsidR="003B1C78" w:rsidRPr="003B1C78" w:rsidRDefault="003B1C78" w:rsidP="00AC0364">
      <w:pPr>
        <w:numPr>
          <w:ilvl w:val="0"/>
          <w:numId w:val="1"/>
        </w:numPr>
        <w:shd w:val="clear" w:color="auto" w:fill="FFFFFF"/>
        <w:spacing w:after="0" w:line="240" w:lineRule="auto"/>
        <w:rPr>
          <w:rFonts w:ascii="Times New Roman" w:eastAsia="Times New Roman" w:hAnsi="Times New Roman" w:cs="Times New Roman"/>
          <w:sz w:val="24"/>
          <w:szCs w:val="24"/>
        </w:rPr>
      </w:pPr>
      <w:r w:rsidRPr="003B1C78">
        <w:rPr>
          <w:rFonts w:ascii="Times New Roman" w:eastAsia="Times New Roman" w:hAnsi="Times New Roman" w:cs="Times New Roman"/>
          <w:sz w:val="24"/>
          <w:szCs w:val="24"/>
        </w:rPr>
        <w:t>Discouraging cheating in Online Courses</w:t>
      </w:r>
    </w:p>
    <w:p w:rsidR="003B1C78" w:rsidRPr="003B1C78" w:rsidRDefault="003B1C78" w:rsidP="003B1C78">
      <w:pPr>
        <w:spacing w:after="0" w:line="240" w:lineRule="auto"/>
        <w:ind w:firstLine="720"/>
        <w:rPr>
          <w:rFonts w:ascii="Times New Roman" w:eastAsia="Times New Roman" w:hAnsi="Times New Roman" w:cs="Times New Roman"/>
          <w:sz w:val="24"/>
          <w:szCs w:val="24"/>
        </w:rPr>
      </w:pPr>
    </w:p>
    <w:p w:rsidR="003B1C78" w:rsidRPr="003B1C78" w:rsidRDefault="004D0982" w:rsidP="003B1C78">
      <w:pPr>
        <w:spacing w:after="0" w:line="240" w:lineRule="auto"/>
        <w:ind w:firstLine="720"/>
        <w:rPr>
          <w:rFonts w:ascii="Times New Roman" w:eastAsia="Times New Roman" w:hAnsi="Times New Roman" w:cs="Times New Roman"/>
          <w:sz w:val="24"/>
          <w:szCs w:val="24"/>
          <w:u w:val="single"/>
        </w:rPr>
      </w:pPr>
      <w:hyperlink r:id="rId80" w:history="1">
        <w:r w:rsidR="003B1C78" w:rsidRPr="003B1C78">
          <w:rPr>
            <w:rFonts w:ascii="Times New Roman" w:eastAsia="Times New Roman" w:hAnsi="Times New Roman" w:cs="Times New Roman"/>
            <w:sz w:val="24"/>
            <w:szCs w:val="24"/>
            <w:u w:val="single"/>
          </w:rPr>
          <w:t>https://files.eric.ed.gov/fulltext/EJ1057085.pdf</w:t>
        </w:r>
      </w:hyperlink>
    </w:p>
    <w:p w:rsidR="003B1C78" w:rsidRPr="003B1C78" w:rsidRDefault="003B1C78" w:rsidP="003B1C78">
      <w:pPr>
        <w:spacing w:after="0" w:line="240" w:lineRule="auto"/>
        <w:ind w:firstLine="720"/>
        <w:rPr>
          <w:rFonts w:ascii="Times New Roman" w:eastAsia="Times New Roman" w:hAnsi="Times New Roman" w:cs="Times New Roman"/>
          <w:sz w:val="24"/>
          <w:szCs w:val="24"/>
          <w:u w:val="single"/>
        </w:rPr>
      </w:pPr>
    </w:p>
    <w:p w:rsidR="003B1C78" w:rsidRPr="003B1C78" w:rsidRDefault="003B1C78" w:rsidP="00AC0364">
      <w:pPr>
        <w:numPr>
          <w:ilvl w:val="0"/>
          <w:numId w:val="1"/>
        </w:numPr>
        <w:shd w:val="clear" w:color="auto" w:fill="FFFFFF"/>
        <w:spacing w:after="0" w:line="240" w:lineRule="auto"/>
        <w:rPr>
          <w:rFonts w:ascii="Times New Roman" w:eastAsia="Times New Roman" w:hAnsi="Times New Roman" w:cs="Times New Roman"/>
          <w:sz w:val="24"/>
          <w:szCs w:val="24"/>
        </w:rPr>
      </w:pPr>
      <w:r w:rsidRPr="003B1C78">
        <w:rPr>
          <w:rFonts w:ascii="Times New Roman" w:eastAsia="Times New Roman" w:hAnsi="Times New Roman" w:cs="Times New Roman"/>
          <w:sz w:val="24"/>
          <w:szCs w:val="24"/>
        </w:rPr>
        <w:t>6 Ways Professors Can Combat Cheating in the Classroom</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u w:val="single"/>
        </w:rPr>
      </w:pPr>
      <w:hyperlink r:id="rId81" w:history="1">
        <w:r w:rsidR="003B1C78" w:rsidRPr="003B1C78">
          <w:rPr>
            <w:rFonts w:ascii="Times New Roman" w:eastAsiaTheme="minorHAnsi" w:hAnsi="Times New Roman" w:cs="Times New Roman"/>
            <w:sz w:val="22"/>
            <w:szCs w:val="22"/>
            <w:u w:val="single"/>
          </w:rPr>
          <w:t>https://tophat.com/blog/professors-combat-cheating/</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 xml:space="preserve">Use of technological tool - Proctoring </w:t>
      </w:r>
      <w:hyperlink r:id="rId82" w:history="1">
        <w:r w:rsidRPr="003B1C78">
          <w:rPr>
            <w:rFonts w:ascii="Times New Roman" w:eastAsiaTheme="minorHAnsi" w:hAnsi="Times New Roman" w:cs="Times New Roman"/>
            <w:color w:val="0563C1" w:themeColor="hyperlink"/>
            <w:sz w:val="22"/>
            <w:szCs w:val="22"/>
            <w:u w:val="single"/>
          </w:rPr>
          <w:t>https://www.youtube.com/watch?v=uTYKjNRABQg</w:t>
        </w:r>
      </w:hyperlink>
      <w:r w:rsidRPr="003B1C78">
        <w:rPr>
          <w:rFonts w:ascii="Times New Roman" w:eastAsiaTheme="minorHAnsi" w:hAnsi="Times New Roman" w:cs="Times New Roman"/>
          <w:sz w:val="22"/>
          <w:szCs w:val="22"/>
        </w:rPr>
        <w:t xml:space="preserve"> </w:t>
      </w:r>
    </w:p>
    <w:p w:rsidR="003B1C78" w:rsidRPr="003B1C78" w:rsidRDefault="003B1C78" w:rsidP="003B1C78">
      <w:pPr>
        <w:spacing w:after="0" w:line="240" w:lineRule="auto"/>
        <w:rPr>
          <w:rFonts w:ascii="Times New Roman" w:eastAsia="Times New Roman" w:hAnsi="Times New Roman" w:cs="Times New Roman"/>
          <w:sz w:val="24"/>
          <w:szCs w:val="24"/>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Going Remote With Integrity 2.0: Technological Tips &amp; Techniques</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83" w:history="1">
        <w:r w:rsidR="003B1C78" w:rsidRPr="003B1C78">
          <w:rPr>
            <w:rFonts w:ascii="Times New Roman" w:eastAsiaTheme="minorHAnsi" w:hAnsi="Times New Roman" w:cs="Times New Roman"/>
            <w:color w:val="0563C1" w:themeColor="hyperlink"/>
            <w:sz w:val="22"/>
            <w:szCs w:val="22"/>
            <w:u w:val="single"/>
          </w:rPr>
          <w:t>https://www.academicintegrity.org/webinar/webinar-going-remote-with-integrity-2-0-technological-tips-techniques/</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eastAsiaTheme="minorHAnsi"/>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Online Education &amp; Authentic Assessment</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84" w:history="1">
        <w:r w:rsidR="003B1C78" w:rsidRPr="003B1C78">
          <w:rPr>
            <w:rFonts w:ascii="Times New Roman" w:eastAsiaTheme="minorHAnsi" w:hAnsi="Times New Roman" w:cs="Times New Roman"/>
            <w:color w:val="0563C1" w:themeColor="hyperlink"/>
            <w:sz w:val="22"/>
            <w:szCs w:val="22"/>
            <w:u w:val="single"/>
          </w:rPr>
          <w:t>https://www.insidehighered.com/advice/2020/04/29/how-discourage-student-cheating-online-exams-opinion</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Going remote with Integrity</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85" w:history="1">
        <w:r w:rsidR="003B1C78" w:rsidRPr="003B1C78">
          <w:rPr>
            <w:rFonts w:ascii="Times New Roman" w:eastAsiaTheme="minorHAnsi" w:hAnsi="Times New Roman" w:cs="Times New Roman"/>
            <w:color w:val="0563C1" w:themeColor="hyperlink"/>
            <w:sz w:val="22"/>
            <w:szCs w:val="22"/>
            <w:u w:val="single"/>
          </w:rPr>
          <w:t>https://www.youtube.com/watch?v=44q3ESYn6hI&amp;feature=youtu.be</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 xml:space="preserve">Turning Remote this fall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86" w:history="1">
        <w:r w:rsidR="003B1C78" w:rsidRPr="003B1C78">
          <w:rPr>
            <w:rFonts w:ascii="Times New Roman" w:eastAsiaTheme="minorHAnsi" w:hAnsi="Times New Roman" w:cs="Times New Roman"/>
            <w:sz w:val="22"/>
            <w:szCs w:val="22"/>
            <w:u w:val="single"/>
          </w:rPr>
          <w:t>https://www.insidehighered.com/advice/2020/05/20/how-turn-springs-remote-courses-high-quality-online-courses-fall-opinion</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Harvard Tells Faculty Most Teaching This Fall Will Likely Be Online</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87" w:history="1">
        <w:r w:rsidR="003B1C78" w:rsidRPr="003B1C78">
          <w:rPr>
            <w:rFonts w:ascii="Times New Roman" w:eastAsiaTheme="minorHAnsi" w:hAnsi="Times New Roman" w:cs="Times New Roman"/>
            <w:color w:val="0563C1" w:themeColor="hyperlink"/>
            <w:sz w:val="22"/>
            <w:szCs w:val="22"/>
            <w:u w:val="single"/>
          </w:rPr>
          <w:t>https://www.wbur.org/edify/2020/06/09/harvard-fall-online-teaching?fbclid=IwAR1vMxkDcLieEb961kN2mzli1am4IBV2Q3FLXcAW6bsukIyqwUAy5woPVqk</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0" w:line="240" w:lineRule="auto"/>
        <w:rPr>
          <w:rFonts w:ascii="Times New Roman" w:eastAsia="Times New Roman" w:hAnsi="Times New Roman" w:cs="Times New Roman"/>
          <w:b/>
          <w:sz w:val="22"/>
          <w:szCs w:val="22"/>
          <w:u w:val="single"/>
        </w:rPr>
      </w:pP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r w:rsidRPr="003B1C78">
        <w:rPr>
          <w:rFonts w:ascii="Times New Roman" w:eastAsia="Times New Roman" w:hAnsi="Times New Roman" w:cs="Times New Roman"/>
          <w:b/>
          <w:color w:val="000000" w:themeColor="text1"/>
          <w:sz w:val="22"/>
          <w:szCs w:val="22"/>
          <w:u w:val="single"/>
        </w:rPr>
        <w:t>Student Services, Activities, Residence Life</w:t>
      </w: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181818"/>
          <w:sz w:val="22"/>
          <w:szCs w:val="22"/>
        </w:rPr>
      </w:pPr>
      <w:r w:rsidRPr="003B1C78">
        <w:rPr>
          <w:rFonts w:ascii="Times New Roman" w:eastAsiaTheme="minorHAnsi" w:hAnsi="Times New Roman" w:cs="Times New Roman"/>
          <w:color w:val="181818"/>
          <w:sz w:val="22"/>
          <w:szCs w:val="22"/>
        </w:rPr>
        <w:t>Northern Arizona University</w:t>
      </w:r>
    </w:p>
    <w:p w:rsidR="003B1C78" w:rsidRPr="003B1C78" w:rsidRDefault="003B1C78" w:rsidP="003B1C78">
      <w:pPr>
        <w:spacing w:after="0" w:line="240" w:lineRule="auto"/>
        <w:ind w:left="720"/>
        <w:rPr>
          <w:rFonts w:ascii="Times New Roman" w:eastAsia="Times New Roman" w:hAnsi="Times New Roman" w:cs="Times New Roman"/>
          <w:sz w:val="22"/>
          <w:szCs w:val="22"/>
        </w:rPr>
      </w:pPr>
      <w:r w:rsidRPr="003B1C78">
        <w:rPr>
          <w:rFonts w:ascii="Times New Roman" w:eastAsia="Times New Roman" w:hAnsi="Times New Roman" w:cs="Times New Roman"/>
          <w:color w:val="181818"/>
          <w:sz w:val="22"/>
          <w:szCs w:val="22"/>
        </w:rPr>
        <w:t>Health Services</w:t>
      </w:r>
      <w:r w:rsidRPr="003B1C78">
        <w:rPr>
          <w:rFonts w:ascii="Times New Roman" w:eastAsia="Times New Roman" w:hAnsi="Times New Roman" w:cs="Times New Roman"/>
          <w:sz w:val="24"/>
          <w:szCs w:val="24"/>
        </w:rPr>
        <w:t xml:space="preserve"> - </w:t>
      </w:r>
      <w:hyperlink r:id="rId88" w:history="1">
        <w:r w:rsidRPr="003B1C78">
          <w:rPr>
            <w:rFonts w:ascii="Times New Roman" w:eastAsia="Times New Roman" w:hAnsi="Times New Roman" w:cs="Times New Roman"/>
            <w:color w:val="0000FF"/>
            <w:sz w:val="22"/>
            <w:szCs w:val="22"/>
            <w:u w:val="single"/>
          </w:rPr>
          <w:t>https://in.nau.edu/campus-health-services/</w:t>
        </w:r>
      </w:hyperlink>
    </w:p>
    <w:p w:rsidR="003B1C78" w:rsidRPr="003B1C78" w:rsidRDefault="003B1C78" w:rsidP="003B1C78">
      <w:pPr>
        <w:spacing w:after="0" w:line="240" w:lineRule="auto"/>
        <w:rPr>
          <w:rFonts w:ascii="Times New Roman" w:eastAsia="Times New Roman" w:hAnsi="Times New Roman" w:cs="Times New Roman"/>
          <w:color w:val="181818"/>
          <w:sz w:val="22"/>
          <w:szCs w:val="22"/>
        </w:rPr>
      </w:pPr>
      <w:r w:rsidRPr="003B1C78">
        <w:rPr>
          <w:rFonts w:ascii="Times New Roman" w:eastAsia="Times New Roman" w:hAnsi="Times New Roman" w:cs="Times New Roman"/>
          <w:color w:val="181818"/>
          <w:sz w:val="22"/>
          <w:szCs w:val="22"/>
        </w:rPr>
        <w:t xml:space="preserve">   </w:t>
      </w:r>
    </w:p>
    <w:p w:rsidR="003B1C78" w:rsidRPr="003B1C78" w:rsidRDefault="003B1C78" w:rsidP="003B1C78">
      <w:pPr>
        <w:spacing w:after="160" w:line="259" w:lineRule="auto"/>
        <w:ind w:left="720"/>
        <w:contextualSpacing/>
        <w:rPr>
          <w:rFonts w:eastAsiaTheme="minorHAnsi"/>
          <w:sz w:val="22"/>
          <w:szCs w:val="22"/>
        </w:rPr>
      </w:pPr>
      <w:r w:rsidRPr="003B1C78">
        <w:rPr>
          <w:rFonts w:ascii="Times New Roman" w:eastAsiaTheme="minorHAnsi" w:hAnsi="Times New Roman" w:cs="Times New Roman"/>
          <w:color w:val="181818"/>
          <w:sz w:val="22"/>
          <w:szCs w:val="22"/>
        </w:rPr>
        <w:t xml:space="preserve">Virtual Engagement Opportunities - </w:t>
      </w:r>
      <w:hyperlink r:id="rId89" w:history="1">
        <w:r w:rsidRPr="003B1C78">
          <w:rPr>
            <w:rFonts w:eastAsiaTheme="minorHAnsi"/>
            <w:color w:val="0000FF"/>
            <w:sz w:val="22"/>
            <w:szCs w:val="22"/>
            <w:u w:val="single"/>
          </w:rPr>
          <w:t>https://in.nau.edu/peer-jacks/virtual-engagement/</w:t>
        </w:r>
      </w:hyperlink>
    </w:p>
    <w:p w:rsidR="003B1C78" w:rsidRPr="003B1C78" w:rsidRDefault="003B1C78" w:rsidP="003B1C78">
      <w:pPr>
        <w:spacing w:after="0" w:line="240" w:lineRule="auto"/>
        <w:rPr>
          <w:rFonts w:ascii="Times New Roman" w:eastAsia="Times New Roman" w:hAnsi="Times New Roman" w:cs="Times New Roman"/>
          <w:sz w:val="22"/>
          <w:szCs w:val="22"/>
        </w:rPr>
      </w:pPr>
      <w:r w:rsidRPr="003B1C78">
        <w:rPr>
          <w:rFonts w:ascii="Times New Roman" w:eastAsia="Times New Roman" w:hAnsi="Times New Roman" w:cs="Times New Roman"/>
          <w:color w:val="181818"/>
          <w:sz w:val="22"/>
          <w:szCs w:val="22"/>
        </w:rPr>
        <w:tab/>
        <w:t xml:space="preserve">Virtual Career Services - </w:t>
      </w:r>
      <w:hyperlink r:id="rId90" w:history="1">
        <w:r w:rsidRPr="003B1C78">
          <w:rPr>
            <w:rFonts w:ascii="Times New Roman" w:eastAsia="Times New Roman" w:hAnsi="Times New Roman" w:cs="Times New Roman"/>
            <w:color w:val="0563C1" w:themeColor="hyperlink"/>
            <w:sz w:val="22"/>
            <w:szCs w:val="22"/>
            <w:u w:val="single"/>
          </w:rPr>
          <w:t>https://in.nau.edu/career/</w:t>
        </w:r>
      </w:hyperlink>
    </w:p>
    <w:p w:rsidR="003B1C78" w:rsidRPr="003B1C78" w:rsidRDefault="003B1C78" w:rsidP="003B1C78">
      <w:pPr>
        <w:spacing w:after="0" w:line="240" w:lineRule="auto"/>
        <w:rPr>
          <w:rFonts w:ascii="Times New Roman" w:eastAsia="Times New Roman" w:hAnsi="Times New Roman" w:cs="Times New Roman"/>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Campbell University: All students to receive private rooms</w:t>
      </w:r>
    </w:p>
    <w:p w:rsidR="003B1C78" w:rsidRPr="003B1C78" w:rsidRDefault="004D0982" w:rsidP="003B1C78">
      <w:pPr>
        <w:spacing w:after="0" w:line="240" w:lineRule="auto"/>
        <w:ind w:left="720"/>
        <w:rPr>
          <w:rFonts w:ascii="Times New Roman" w:eastAsia="Times New Roman" w:hAnsi="Times New Roman" w:cs="Times New Roman"/>
          <w:szCs w:val="22"/>
        </w:rPr>
      </w:pPr>
      <w:hyperlink r:id="rId91" w:history="1">
        <w:r w:rsidR="003B1C78" w:rsidRPr="003B1C78">
          <w:rPr>
            <w:rFonts w:ascii="Times New Roman" w:eastAsia="Times New Roman" w:hAnsi="Times New Roman" w:cs="Times New Roman"/>
            <w:color w:val="0563C1" w:themeColor="hyperlink"/>
            <w:szCs w:val="22"/>
            <w:u w:val="single"/>
          </w:rPr>
          <w:t>https://news.campbell.edu/articles/all-students-to-receive-private-rooms-this-fall/</w:t>
        </w:r>
      </w:hyperlink>
    </w:p>
    <w:p w:rsidR="003B1C78" w:rsidRPr="003B1C78" w:rsidRDefault="003B1C78" w:rsidP="003B1C78">
      <w:pPr>
        <w:spacing w:after="0" w:line="240" w:lineRule="auto"/>
        <w:rPr>
          <w:rFonts w:ascii="Times New Roman" w:eastAsia="Times New Roman" w:hAnsi="Times New Roman" w:cs="Times New Roman"/>
          <w:color w:val="181818"/>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color w:val="181818"/>
          <w:sz w:val="22"/>
          <w:szCs w:val="22"/>
        </w:rPr>
        <w:t>Eastern Illinois University</w:t>
      </w:r>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r w:rsidRPr="003B1C78">
        <w:rPr>
          <w:rFonts w:ascii="Times New Roman" w:eastAsia="Times New Roman" w:hAnsi="Times New Roman" w:cs="Times New Roman"/>
          <w:sz w:val="24"/>
          <w:szCs w:val="24"/>
        </w:rPr>
        <w:t xml:space="preserve">Room assignments - </w:t>
      </w:r>
      <w:hyperlink r:id="rId92" w:history="1">
        <w:r w:rsidRPr="003B1C78">
          <w:rPr>
            <w:rFonts w:ascii="Times New Roman" w:eastAsia="Times New Roman" w:hAnsi="Times New Roman" w:cs="Times New Roman"/>
            <w:color w:val="0563C1" w:themeColor="hyperlink"/>
            <w:sz w:val="22"/>
            <w:szCs w:val="22"/>
            <w:u w:val="single"/>
          </w:rPr>
          <w:t>https://www.eiu.edu/housing/roomoptions.php</w:t>
        </w:r>
      </w:hyperlink>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University of Georgia – Virtual and robotic graduation</w:t>
      </w:r>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2"/>
          <w:szCs w:val="22"/>
          <w:u w:val="single"/>
        </w:rPr>
      </w:pPr>
      <w:hyperlink r:id="rId93" w:history="1">
        <w:r w:rsidR="003B1C78" w:rsidRPr="003B1C78">
          <w:rPr>
            <w:rFonts w:ascii="Times New Roman" w:eastAsia="Times New Roman" w:hAnsi="Times New Roman" w:cs="Times New Roman"/>
            <w:color w:val="0563C1" w:themeColor="hyperlink"/>
            <w:sz w:val="22"/>
            <w:szCs w:val="22"/>
            <w:u w:val="single"/>
          </w:rPr>
          <w:t>https://www.wsj.com/video/graduation-goes-virtual-and-robotic-during-pandemic/F4DC0F5A-CE2A-4F48-953E-F0FBF3AAD2C1.html</w:t>
        </w:r>
      </w:hyperlink>
    </w:p>
    <w:p w:rsidR="003B1C78" w:rsidRPr="003B1C78" w:rsidRDefault="003B1C78" w:rsidP="003B1C78">
      <w:pPr>
        <w:spacing w:after="0" w:line="240" w:lineRule="auto"/>
        <w:ind w:left="720"/>
        <w:rPr>
          <w:rFonts w:ascii="Times New Roman" w:eastAsia="Times New Roman" w:hAnsi="Times New Roman" w:cs="Times New Roman"/>
          <w:sz w:val="22"/>
          <w:szCs w:val="22"/>
        </w:rPr>
      </w:pP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r w:rsidRPr="003B1C78">
        <w:rPr>
          <w:rFonts w:ascii="Times New Roman" w:eastAsia="Times New Roman" w:hAnsi="Times New Roman" w:cs="Times New Roman"/>
          <w:b/>
          <w:color w:val="000000" w:themeColor="text1"/>
          <w:sz w:val="22"/>
          <w:szCs w:val="22"/>
          <w:u w:val="single"/>
        </w:rPr>
        <w:t>Research Continuity</w:t>
      </w: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Council On Governmental Relations - Institutional Resources on Ramping Up and Reopening</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94" w:history="1">
        <w:r w:rsidR="003B1C78" w:rsidRPr="003B1C78">
          <w:rPr>
            <w:rFonts w:ascii="Times New Roman" w:eastAsiaTheme="minorHAnsi" w:hAnsi="Times New Roman" w:cs="Times New Roman"/>
            <w:color w:val="0563C1" w:themeColor="hyperlink"/>
            <w:sz w:val="22"/>
            <w:szCs w:val="22"/>
            <w:u w:val="single"/>
          </w:rPr>
          <w:t>https://www.cogr.edu/institutional-resources-ramping-and-reopening</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rPr>
      </w:pPr>
    </w:p>
    <w:p w:rsidR="003B1C78" w:rsidRPr="003B1C78" w:rsidRDefault="003B1C78" w:rsidP="00AC0364">
      <w:pPr>
        <w:numPr>
          <w:ilvl w:val="0"/>
          <w:numId w:val="3"/>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Colorado Boulder</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95" w:history="1">
        <w:r w:rsidR="003B1C78" w:rsidRPr="003B1C78">
          <w:rPr>
            <w:rFonts w:ascii="Times New Roman" w:eastAsiaTheme="minorHAnsi" w:hAnsi="Times New Roman" w:cs="Times New Roman"/>
            <w:sz w:val="22"/>
            <w:szCs w:val="22"/>
            <w:u w:val="single"/>
          </w:rPr>
          <w:t>https://www.colorado.edu/researchinnovation/sites/default/files/attached-files/rtr_guidance_full_0.pdf</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color w:val="181818"/>
          <w:sz w:val="22"/>
          <w:szCs w:val="22"/>
        </w:rPr>
        <w:t>College of William &amp; Mary – Lab Activities</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96" w:history="1">
        <w:r w:rsidR="003B1C78" w:rsidRPr="003B1C78">
          <w:rPr>
            <w:rFonts w:ascii="Times New Roman" w:eastAsia="Times New Roman" w:hAnsi="Times New Roman" w:cs="Times New Roman"/>
            <w:color w:val="0563C1" w:themeColor="hyperlink"/>
            <w:sz w:val="22"/>
            <w:szCs w:val="22"/>
            <w:u w:val="single"/>
          </w:rPr>
          <w:t>https://sites.google.com/email.wm.edu/instructionalresilience/run-lab-activities</w:t>
        </w:r>
      </w:hyperlink>
    </w:p>
    <w:p w:rsidR="003B1C78" w:rsidRPr="003B1C78" w:rsidRDefault="003B1C78" w:rsidP="003B1C78">
      <w:pPr>
        <w:spacing w:after="0" w:line="240" w:lineRule="auto"/>
        <w:rPr>
          <w:rFonts w:ascii="Times New Roman" w:eastAsia="Times New Roman" w:hAnsi="Times New Roman" w:cs="Times New Roman"/>
          <w:b/>
          <w:color w:val="000000" w:themeColor="text1"/>
          <w:sz w:val="24"/>
          <w:szCs w:val="24"/>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color w:val="181818"/>
          <w:sz w:val="22"/>
          <w:szCs w:val="22"/>
        </w:rPr>
        <w:t xml:space="preserve">Tulane University – Corona virus research and innovation </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97" w:history="1">
        <w:r w:rsidR="003B1C78" w:rsidRPr="003B1C78">
          <w:rPr>
            <w:rFonts w:ascii="Times New Roman" w:eastAsia="Times New Roman" w:hAnsi="Times New Roman" w:cs="Times New Roman"/>
            <w:color w:val="0563C1" w:themeColor="hyperlink"/>
            <w:sz w:val="22"/>
            <w:szCs w:val="22"/>
            <w:u w:val="single"/>
          </w:rPr>
          <w:t>https://tulane.edu/covid-19/research-and-innovation</w:t>
        </w:r>
      </w:hyperlink>
    </w:p>
    <w:p w:rsidR="003B1C78" w:rsidRPr="003B1C78" w:rsidRDefault="003B1C78" w:rsidP="003B1C78">
      <w:pPr>
        <w:spacing w:after="0" w:line="240" w:lineRule="auto"/>
        <w:rPr>
          <w:rFonts w:ascii="Times New Roman" w:eastAsia="Times New Roman" w:hAnsi="Times New Roman" w:cs="Times New Roman"/>
          <w:sz w:val="24"/>
          <w:szCs w:val="24"/>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Delaware – Research for all department = Students/ faculty/ Funding/ Communication/ Forms/ Guidelines</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u w:val="single"/>
        </w:rPr>
      </w:pPr>
      <w:hyperlink r:id="rId98" w:history="1">
        <w:r w:rsidR="003B1C78" w:rsidRPr="003B1C78">
          <w:rPr>
            <w:rFonts w:ascii="Times New Roman" w:eastAsiaTheme="minorHAnsi" w:hAnsi="Times New Roman" w:cs="Times New Roman"/>
            <w:sz w:val="22"/>
            <w:szCs w:val="22"/>
            <w:u w:val="single"/>
          </w:rPr>
          <w:t>https://research.udel.edu/</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Denver – Research Question /Answers of  COVID 19</w:t>
      </w: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u w:val="single"/>
        </w:rPr>
      </w:pPr>
      <w:hyperlink r:id="rId99" w:history="1">
        <w:r w:rsidR="003B1C78" w:rsidRPr="003B1C78">
          <w:rPr>
            <w:rFonts w:ascii="Times New Roman" w:eastAsiaTheme="minorHAnsi" w:hAnsi="Times New Roman" w:cs="Times New Roman"/>
            <w:sz w:val="22"/>
            <w:szCs w:val="22"/>
            <w:u w:val="single"/>
          </w:rPr>
          <w:t>https://www.du.edu/coronavirus/faq/faculty/research</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University of North Texas – Research Reopen Plan</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100" w:history="1">
        <w:r w:rsidR="003B1C78" w:rsidRPr="003B1C78">
          <w:rPr>
            <w:rFonts w:ascii="Times New Roman" w:eastAsiaTheme="minorHAnsi" w:hAnsi="Times New Roman" w:cs="Times New Roman"/>
            <w:color w:val="0563C1" w:themeColor="hyperlink"/>
            <w:sz w:val="22"/>
            <w:szCs w:val="22"/>
            <w:u w:val="single"/>
          </w:rPr>
          <w:t>https://research.unt.edu/unt-research-reopen-plan</w:t>
        </w:r>
      </w:hyperlink>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University of Oregon – Virtual Undergraduate Research Symposium</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101" w:history="1">
        <w:r w:rsidR="003B1C78" w:rsidRPr="003B1C78">
          <w:rPr>
            <w:rFonts w:ascii="Times New Roman" w:eastAsiaTheme="minorHAnsi" w:hAnsi="Times New Roman" w:cs="Times New Roman"/>
            <w:color w:val="0563C1" w:themeColor="hyperlink"/>
            <w:sz w:val="22"/>
            <w:szCs w:val="22"/>
            <w:u w:val="single"/>
          </w:rPr>
          <w:t>https://around.uoregon.edu/content/students-prep-virtual-undergrad-research-symposium</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r w:rsidRPr="003B1C78">
        <w:rPr>
          <w:rFonts w:ascii="Times New Roman" w:eastAsia="Times New Roman" w:hAnsi="Times New Roman" w:cs="Times New Roman"/>
          <w:b/>
          <w:color w:val="000000" w:themeColor="text1"/>
          <w:sz w:val="22"/>
          <w:szCs w:val="22"/>
          <w:u w:val="single"/>
        </w:rPr>
        <w:t>HIPs Experiences</w:t>
      </w: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Augustana College – Updated internship guidelines</w:t>
      </w:r>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2"/>
          <w:szCs w:val="22"/>
          <w:u w:val="single"/>
        </w:rPr>
      </w:pPr>
      <w:hyperlink r:id="rId102" w:history="1">
        <w:r w:rsidR="003B1C78" w:rsidRPr="003B1C78">
          <w:rPr>
            <w:rFonts w:ascii="Times New Roman" w:eastAsia="Times New Roman" w:hAnsi="Times New Roman" w:cs="Times New Roman"/>
            <w:color w:val="0563C1" w:themeColor="hyperlink"/>
            <w:sz w:val="22"/>
            <w:szCs w:val="22"/>
            <w:u w:val="single"/>
          </w:rPr>
          <w:t>https://www.augustana.edu/student-life/dean-students/coronavirus/internships</w:t>
        </w:r>
      </w:hyperlink>
    </w:p>
    <w:p w:rsidR="003B1C78" w:rsidRPr="003B1C78" w:rsidRDefault="003B1C78" w:rsidP="003B1C78">
      <w:pPr>
        <w:spacing w:after="0" w:line="240" w:lineRule="auto"/>
        <w:ind w:left="720"/>
        <w:rPr>
          <w:rFonts w:ascii="Times New Roman" w:eastAsia="Times New Roman"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Campbell University : Research Center creates hand sanitizer</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103" w:history="1">
        <w:r w:rsidR="003B1C78" w:rsidRPr="003B1C78">
          <w:rPr>
            <w:rFonts w:ascii="Times New Roman" w:eastAsia="Times New Roman" w:hAnsi="Times New Roman" w:cs="Times New Roman"/>
            <w:color w:val="0563C1" w:themeColor="hyperlink"/>
            <w:sz w:val="22"/>
            <w:szCs w:val="22"/>
            <w:u w:val="single"/>
          </w:rPr>
          <w:t>https://news.campbell.edu/articles/research-center-creates-hand-sanitizer-to-defend-against-covid-19/</w:t>
        </w:r>
      </w:hyperlink>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Faculty and students support COVID-19 response</w:t>
      </w:r>
    </w:p>
    <w:p w:rsidR="003B1C78" w:rsidRPr="003B1C78" w:rsidRDefault="004D0982" w:rsidP="003B1C78">
      <w:pPr>
        <w:spacing w:after="0" w:line="240" w:lineRule="auto"/>
        <w:ind w:left="720"/>
        <w:rPr>
          <w:rFonts w:ascii="Times New Roman" w:eastAsia="Times New Roman" w:hAnsi="Times New Roman" w:cs="Times New Roman"/>
          <w:sz w:val="22"/>
          <w:szCs w:val="22"/>
        </w:rPr>
      </w:pPr>
      <w:hyperlink r:id="rId104" w:history="1">
        <w:r w:rsidR="003B1C78" w:rsidRPr="003B1C78">
          <w:rPr>
            <w:rFonts w:ascii="Times New Roman" w:eastAsia="Times New Roman" w:hAnsi="Times New Roman" w:cs="Times New Roman"/>
            <w:color w:val="0563C1" w:themeColor="hyperlink"/>
            <w:sz w:val="22"/>
            <w:szCs w:val="22"/>
            <w:u w:val="single"/>
          </w:rPr>
          <w:t>https://news.campbell.edu/articles/campbell-public-health-supports-covid-19-re -sponse/</w:t>
        </w:r>
      </w:hyperlink>
    </w:p>
    <w:p w:rsidR="003B1C78" w:rsidRPr="003B1C78" w:rsidRDefault="003B1C78" w:rsidP="003B1C78">
      <w:pPr>
        <w:spacing w:after="0" w:line="240" w:lineRule="auto"/>
        <w:rPr>
          <w:rFonts w:ascii="Times New Roman" w:eastAsia="Times New Roman" w:hAnsi="Times New Roman" w:cs="Times New Roman"/>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Fairfield University – Micro-internships</w:t>
      </w:r>
    </w:p>
    <w:p w:rsidR="003B1C78" w:rsidRPr="003B1C78" w:rsidRDefault="004D0982" w:rsidP="003B1C78">
      <w:pPr>
        <w:spacing w:after="0" w:line="240" w:lineRule="auto"/>
        <w:ind w:left="720"/>
        <w:rPr>
          <w:rFonts w:ascii="Times New Roman" w:eastAsia="Times New Roman" w:hAnsi="Times New Roman" w:cs="Times New Roman"/>
          <w:color w:val="0563C1" w:themeColor="hyperlink"/>
          <w:sz w:val="22"/>
          <w:szCs w:val="22"/>
          <w:u w:val="single"/>
        </w:rPr>
      </w:pPr>
      <w:hyperlink r:id="rId105" w:history="1">
        <w:r w:rsidR="003B1C78" w:rsidRPr="003B1C78">
          <w:rPr>
            <w:rFonts w:ascii="Times New Roman" w:eastAsia="Times New Roman" w:hAnsi="Times New Roman" w:cs="Times New Roman"/>
            <w:color w:val="0563C1" w:themeColor="hyperlink"/>
            <w:sz w:val="22"/>
            <w:szCs w:val="22"/>
            <w:u w:val="single"/>
          </w:rPr>
          <w:t>http://info.parkerdewey.com/fairfield</w:t>
        </w:r>
      </w:hyperlink>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CDC announcement - Warning - Level 3, Avoid Nonessential Travel—Widespread Ongoing Transmission</w:t>
      </w:r>
    </w:p>
    <w:p w:rsidR="003B1C78" w:rsidRPr="003B1C78" w:rsidRDefault="003B1C78" w:rsidP="003B1C78">
      <w:pPr>
        <w:spacing w:after="160" w:line="259" w:lineRule="auto"/>
        <w:ind w:left="720"/>
        <w:contextualSpacing/>
        <w:rPr>
          <w:rFonts w:eastAsiaTheme="minorHAnsi"/>
          <w:color w:val="0563C1" w:themeColor="hyperlink"/>
          <w:sz w:val="22"/>
          <w:szCs w:val="22"/>
          <w:u w:val="single"/>
        </w:rPr>
      </w:pPr>
    </w:p>
    <w:p w:rsidR="003B1C78" w:rsidRPr="003B1C78" w:rsidRDefault="004D0982" w:rsidP="003B1C78">
      <w:pPr>
        <w:spacing w:after="160" w:line="259" w:lineRule="auto"/>
        <w:ind w:left="720"/>
        <w:contextualSpacing/>
        <w:rPr>
          <w:rFonts w:ascii="Times New Roman" w:eastAsiaTheme="minorHAnsi" w:hAnsi="Times New Roman" w:cs="Times New Roman"/>
          <w:color w:val="0563C1" w:themeColor="hyperlink"/>
          <w:sz w:val="22"/>
          <w:szCs w:val="22"/>
          <w:u w:val="single"/>
        </w:rPr>
      </w:pPr>
      <w:hyperlink r:id="rId106" w:history="1">
        <w:r w:rsidR="003B1C78" w:rsidRPr="003B1C78">
          <w:rPr>
            <w:rFonts w:ascii="Times New Roman" w:eastAsiaTheme="minorHAnsi" w:hAnsi="Times New Roman" w:cs="Times New Roman"/>
            <w:color w:val="0563C1" w:themeColor="hyperlink"/>
            <w:sz w:val="22"/>
            <w:szCs w:val="22"/>
            <w:u w:val="single"/>
          </w:rPr>
          <w:t>https://wwwnc.cdc.gov/travel/notices/warning/coronavirus-global</w:t>
        </w:r>
      </w:hyperlink>
      <w:r w:rsidR="003B1C78" w:rsidRPr="003B1C78">
        <w:rPr>
          <w:rFonts w:ascii="Times New Roman" w:eastAsiaTheme="minorHAnsi" w:hAnsi="Times New Roman" w:cs="Times New Roman"/>
          <w:color w:val="0563C1" w:themeColor="hyperlink"/>
          <w:sz w:val="22"/>
          <w:szCs w:val="22"/>
          <w:u w:val="single"/>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color w:val="0563C1" w:themeColor="hyperlink"/>
          <w:sz w:val="22"/>
          <w:szCs w:val="22"/>
          <w:u w:val="single"/>
        </w:rPr>
      </w:pP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U.S. Students Abroad</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American students overseas should return to the United States as soon as possible. Students abroad may face unpredictable circumstances, quarantine, and sudden travel restrictions. Adequate health care may not be available overseas.</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The CDC recommends institutes of higher education (IHE) consider postponing or canceling upcoming student foreign exchange programs. In addition, CDC recommends IHE consider asking current program participants to return to their home country.</w:t>
      </w:r>
      <w:r w:rsidRPr="003B1C78">
        <w:rPr>
          <w:rFonts w:eastAsiaTheme="minorHAnsi"/>
          <w:sz w:val="22"/>
          <w:szCs w:val="22"/>
        </w:rPr>
        <w:t xml:space="preserve"> </w:t>
      </w:r>
      <w:hyperlink r:id="rId107" w:history="1">
        <w:r w:rsidRPr="003B1C78">
          <w:rPr>
            <w:rFonts w:ascii="Times New Roman" w:eastAsiaTheme="minorHAnsi" w:hAnsi="Times New Roman" w:cs="Times New Roman"/>
            <w:color w:val="0563C1" w:themeColor="hyperlink"/>
            <w:sz w:val="22"/>
            <w:szCs w:val="22"/>
            <w:u w:val="single"/>
          </w:rPr>
          <w:t>https://travel.state.gov/content/travel/en/traveladvisories/ea/covid-19-information.html</w:t>
        </w:r>
      </w:hyperlink>
      <w:r w:rsidRPr="003B1C78">
        <w:rPr>
          <w:rFonts w:ascii="Times New Roman" w:eastAsiaTheme="minorHAnsi" w:hAnsi="Times New Roman" w:cs="Times New Roman"/>
          <w:sz w:val="22"/>
          <w:szCs w:val="22"/>
        </w:rPr>
        <w:t xml:space="preserve"> </w:t>
      </w:r>
    </w:p>
    <w:p w:rsidR="003B1C78" w:rsidRPr="003B1C78" w:rsidRDefault="003B1C78" w:rsidP="003B1C78">
      <w:pPr>
        <w:spacing w:after="0" w:line="240" w:lineRule="auto"/>
        <w:ind w:left="720"/>
        <w:rPr>
          <w:rFonts w:ascii="Times New Roman" w:eastAsia="Times New Roman" w:hAnsi="Times New Roman" w:cs="Times New Roman"/>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Western Nevada College – Study abroad announcement</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08" w:history="1">
        <w:r w:rsidR="003B1C78" w:rsidRPr="003B1C78">
          <w:rPr>
            <w:rFonts w:ascii="Times New Roman" w:eastAsiaTheme="minorHAnsi" w:hAnsi="Times New Roman" w:cs="Times New Roman"/>
            <w:sz w:val="22"/>
            <w:szCs w:val="22"/>
            <w:u w:val="single"/>
          </w:rPr>
          <w:t>https://www1.wne.edu/academics/study-abroad/index.cfm?d</w:t>
        </w:r>
      </w:hyperlink>
    </w:p>
    <w:p w:rsidR="003B1C78" w:rsidRPr="003B1C78" w:rsidRDefault="003B1C78" w:rsidP="003B1C78">
      <w:pPr>
        <w:spacing w:after="160" w:line="259" w:lineRule="auto"/>
        <w:ind w:left="720"/>
        <w:contextualSpacing/>
        <w:rPr>
          <w:rFonts w:eastAsiaTheme="minorHAnsi"/>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Xavier University – Travel &amp; Study Abroad</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09" w:history="1">
        <w:r w:rsidR="003B1C78" w:rsidRPr="003B1C78">
          <w:rPr>
            <w:rFonts w:ascii="Times New Roman" w:eastAsiaTheme="minorHAnsi" w:hAnsi="Times New Roman" w:cs="Times New Roman"/>
            <w:sz w:val="22"/>
            <w:szCs w:val="22"/>
            <w:u w:val="single"/>
          </w:rPr>
          <w:t>https://www.xavier.edu/coronavirus/travel-and-study-abroad</w:t>
        </w:r>
      </w:hyperlink>
    </w:p>
    <w:p w:rsidR="003B1C78" w:rsidRPr="003B1C78" w:rsidRDefault="003B1C78" w:rsidP="003B1C78">
      <w:pPr>
        <w:spacing w:after="160" w:line="259" w:lineRule="auto"/>
        <w:ind w:left="720"/>
        <w:contextualSpacing/>
        <w:rPr>
          <w:rFonts w:eastAsiaTheme="minorHAnsi"/>
          <w:color w:val="0563C1" w:themeColor="hyperlink"/>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Valencia College – Study Abroad</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10" w:anchor="abroad" w:history="1">
        <w:r w:rsidR="003B1C78" w:rsidRPr="003B1C78">
          <w:rPr>
            <w:rFonts w:ascii="Times New Roman" w:eastAsiaTheme="minorHAnsi" w:hAnsi="Times New Roman" w:cs="Times New Roman"/>
            <w:color w:val="0563C1" w:themeColor="hyperlink"/>
            <w:sz w:val="22"/>
            <w:szCs w:val="22"/>
            <w:u w:val="single"/>
          </w:rPr>
          <w:t>https://valenciacollege.edu/alerts/covid-19.php#abroad</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 S Immigration &amp; Customs Enforcement</w:t>
      </w: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11" w:history="1">
        <w:r w:rsidR="003B1C78" w:rsidRPr="003B1C78">
          <w:rPr>
            <w:rFonts w:ascii="Times New Roman" w:eastAsiaTheme="minorHAnsi" w:hAnsi="Times New Roman" w:cs="Times New Roman"/>
            <w:color w:val="0563C1" w:themeColor="hyperlink"/>
            <w:sz w:val="22"/>
            <w:szCs w:val="22"/>
            <w:u w:val="single"/>
          </w:rPr>
          <w:t>https://www.ice.gov/sevis/whats-new</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Optional Practical Training (OPT)/ Curricular Practical Training (CPT)– Suspension – By US Govt</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 xml:space="preserve"> </w:t>
      </w: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12" w:history="1">
        <w:r w:rsidR="003B1C78" w:rsidRPr="003B1C78">
          <w:rPr>
            <w:rFonts w:ascii="Times New Roman" w:eastAsiaTheme="minorHAnsi" w:hAnsi="Times New Roman" w:cs="Times New Roman"/>
            <w:color w:val="0563C1" w:themeColor="hyperlink"/>
            <w:sz w:val="22"/>
            <w:szCs w:val="22"/>
            <w:u w:val="single"/>
          </w:rPr>
          <w:t>https://www.fwd.us/news/opt-suspension</w:t>
        </w:r>
      </w:hyperlink>
      <w:r w:rsidR="003B1C78" w:rsidRPr="003B1C78">
        <w:rPr>
          <w:rFonts w:ascii="Times New Roman" w:eastAsiaTheme="minorHAnsi" w:hAnsi="Times New Roman" w:cs="Times New Roman"/>
          <w:sz w:val="22"/>
          <w:szCs w:val="22"/>
        </w:rPr>
        <w:t xml:space="preserve"> /</w:t>
      </w: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u w:val="single"/>
        </w:rPr>
      </w:pPr>
    </w:p>
    <w:p w:rsidR="003B1C78" w:rsidRPr="003B1C78" w:rsidRDefault="003B1C78" w:rsidP="003B1C78">
      <w:pPr>
        <w:spacing w:after="0" w:line="240" w:lineRule="auto"/>
        <w:rPr>
          <w:rFonts w:ascii="Times New Roman" w:eastAsia="Times New Roman" w:hAnsi="Times New Roman" w:cs="Times New Roman"/>
          <w:sz w:val="22"/>
          <w:szCs w:val="22"/>
        </w:rPr>
      </w:pPr>
      <w:r w:rsidRPr="003B1C78">
        <w:rPr>
          <w:rFonts w:ascii="Times New Roman" w:eastAsia="Times New Roman" w:hAnsi="Times New Roman" w:cs="Times New Roman"/>
          <w:b/>
          <w:color w:val="000000" w:themeColor="text1"/>
          <w:sz w:val="22"/>
          <w:szCs w:val="22"/>
          <w:u w:val="single"/>
        </w:rPr>
        <w:lastRenderedPageBreak/>
        <w:t>Creative and Artistic Practice</w:t>
      </w:r>
    </w:p>
    <w:p w:rsidR="003B1C78" w:rsidRDefault="003B1C78" w:rsidP="003B1C78">
      <w:pPr>
        <w:spacing w:after="0" w:line="240" w:lineRule="auto"/>
        <w:rPr>
          <w:rFonts w:ascii="Arial" w:eastAsia="Times New Roman" w:hAnsi="Arial" w:cs="Arial"/>
          <w:color w:val="181818"/>
        </w:rPr>
      </w:pPr>
    </w:p>
    <w:p w:rsidR="009D6B2B" w:rsidRPr="009D6B2B" w:rsidRDefault="009D6B2B" w:rsidP="009D6B2B">
      <w:pPr>
        <w:spacing w:after="0" w:line="240" w:lineRule="auto"/>
        <w:ind w:firstLine="60"/>
        <w:rPr>
          <w:rFonts w:ascii="Arial" w:eastAsia="Times New Roman" w:hAnsi="Arial" w:cs="Arial"/>
          <w:color w:val="181818"/>
        </w:rPr>
      </w:pPr>
    </w:p>
    <w:p w:rsidR="009D6B2B" w:rsidRPr="009D6B2B" w:rsidRDefault="009D6B2B" w:rsidP="009D6B2B">
      <w:pPr>
        <w:pStyle w:val="ListParagraph"/>
        <w:numPr>
          <w:ilvl w:val="0"/>
          <w:numId w:val="1"/>
        </w:numPr>
        <w:spacing w:after="0" w:line="240" w:lineRule="auto"/>
        <w:rPr>
          <w:rFonts w:ascii="Times New Roman" w:eastAsia="Times New Roman" w:hAnsi="Times New Roman" w:cs="Times New Roman"/>
          <w:color w:val="181818"/>
          <w:sz w:val="22"/>
          <w:szCs w:val="22"/>
        </w:rPr>
      </w:pPr>
      <w:r w:rsidRPr="009D6B2B">
        <w:rPr>
          <w:rFonts w:ascii="Times New Roman" w:eastAsia="Times New Roman" w:hAnsi="Times New Roman" w:cs="Times New Roman"/>
          <w:color w:val="181818"/>
          <w:sz w:val="22"/>
          <w:szCs w:val="22"/>
        </w:rPr>
        <w:t>Recommendations from National Arts Organizations</w:t>
      </w:r>
    </w:p>
    <w:p w:rsidR="009D6B2B" w:rsidRPr="009D6B2B" w:rsidRDefault="009D6B2B" w:rsidP="009D6B2B">
      <w:pPr>
        <w:spacing w:after="0" w:line="240" w:lineRule="auto"/>
        <w:rPr>
          <w:rFonts w:ascii="Times New Roman" w:eastAsia="Times New Roman" w:hAnsi="Times New Roman" w:cs="Times New Roman"/>
          <w:color w:val="181818"/>
          <w:sz w:val="22"/>
          <w:szCs w:val="22"/>
        </w:rPr>
      </w:pPr>
    </w:p>
    <w:p w:rsidR="009D6B2B" w:rsidRPr="009D6B2B" w:rsidRDefault="009D6B2B" w:rsidP="009D6B2B">
      <w:pPr>
        <w:spacing w:after="0" w:line="240" w:lineRule="auto"/>
        <w:ind w:left="720"/>
        <w:rPr>
          <w:rFonts w:ascii="Times New Roman" w:eastAsia="Times New Roman" w:hAnsi="Times New Roman" w:cs="Times New Roman"/>
          <w:color w:val="181818"/>
          <w:sz w:val="22"/>
          <w:szCs w:val="22"/>
        </w:rPr>
      </w:pPr>
      <w:r w:rsidRPr="009D6B2B">
        <w:rPr>
          <w:rFonts w:ascii="Times New Roman" w:eastAsia="Times New Roman" w:hAnsi="Times New Roman" w:cs="Times New Roman"/>
          <w:color w:val="181818"/>
          <w:sz w:val="22"/>
          <w:szCs w:val="22"/>
        </w:rPr>
        <w:t>American Choral Directors Association</w:t>
      </w:r>
    </w:p>
    <w:p w:rsidR="009D6B2B" w:rsidRPr="009D6B2B" w:rsidRDefault="009D6B2B" w:rsidP="009D6B2B">
      <w:pPr>
        <w:spacing w:after="0" w:line="240" w:lineRule="auto"/>
        <w:ind w:left="720"/>
        <w:rPr>
          <w:rFonts w:ascii="Times New Roman" w:eastAsia="Times New Roman" w:hAnsi="Times New Roman" w:cs="Times New Roman"/>
          <w:color w:val="181818"/>
          <w:sz w:val="22"/>
          <w:szCs w:val="22"/>
        </w:rPr>
      </w:pPr>
      <w:r w:rsidRPr="009D6B2B">
        <w:rPr>
          <w:rFonts w:ascii="Times New Roman" w:eastAsia="Times New Roman" w:hAnsi="Times New Roman" w:cs="Times New Roman"/>
          <w:color w:val="181818"/>
          <w:sz w:val="22"/>
          <w:szCs w:val="22"/>
        </w:rPr>
        <w:t>Event Safety Alliance Reopening Guide</w:t>
      </w:r>
    </w:p>
    <w:p w:rsidR="009D6B2B" w:rsidRPr="009D6B2B" w:rsidRDefault="009D6B2B" w:rsidP="009D6B2B">
      <w:pPr>
        <w:spacing w:after="0" w:line="240" w:lineRule="auto"/>
        <w:ind w:left="720"/>
        <w:rPr>
          <w:rFonts w:ascii="Times New Roman" w:eastAsia="Times New Roman" w:hAnsi="Times New Roman" w:cs="Times New Roman"/>
          <w:color w:val="181818"/>
          <w:sz w:val="22"/>
          <w:szCs w:val="22"/>
        </w:rPr>
      </w:pPr>
      <w:r w:rsidRPr="009D6B2B">
        <w:rPr>
          <w:rFonts w:ascii="Times New Roman" w:eastAsia="Times New Roman" w:hAnsi="Times New Roman" w:cs="Times New Roman"/>
          <w:color w:val="181818"/>
          <w:sz w:val="22"/>
          <w:szCs w:val="22"/>
        </w:rPr>
        <w:t>Performing Arts Center Consortium Guide to Reopening</w:t>
      </w:r>
    </w:p>
    <w:p w:rsidR="009D6B2B" w:rsidRPr="009D6B2B" w:rsidRDefault="004D0982" w:rsidP="009D6B2B">
      <w:pPr>
        <w:spacing w:after="0" w:line="240" w:lineRule="auto"/>
        <w:ind w:left="720"/>
        <w:rPr>
          <w:rFonts w:ascii="Times New Roman" w:eastAsia="Times New Roman" w:hAnsi="Times New Roman" w:cs="Times New Roman"/>
          <w:color w:val="181818"/>
          <w:sz w:val="22"/>
          <w:szCs w:val="22"/>
        </w:rPr>
      </w:pPr>
      <w:hyperlink r:id="rId113" w:history="1">
        <w:r w:rsidR="009D6B2B" w:rsidRPr="009D6B2B">
          <w:rPr>
            <w:rFonts w:ascii="Times New Roman" w:hAnsi="Times New Roman" w:cs="Times New Roman"/>
            <w:color w:val="0000FF"/>
            <w:sz w:val="22"/>
            <w:szCs w:val="22"/>
            <w:u w:val="single"/>
          </w:rPr>
          <w:t>https://www.uwp.edu/explore/offices/academicaffairs/covid19documents.cfm</w:t>
        </w:r>
      </w:hyperlink>
    </w:p>
    <w:p w:rsidR="009D6B2B" w:rsidRPr="009D6B2B" w:rsidRDefault="009D6B2B" w:rsidP="009D6B2B">
      <w:pPr>
        <w:spacing w:after="0" w:line="240" w:lineRule="auto"/>
        <w:ind w:firstLine="60"/>
        <w:rPr>
          <w:rFonts w:ascii="Arial" w:eastAsia="Times New Roman" w:hAnsi="Arial" w:cs="Arial"/>
          <w:color w:val="181818"/>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Findlay – Fine &amp; Performing Arts / Events / Symposium</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14" w:history="1">
        <w:r w:rsidR="003B1C78" w:rsidRPr="003B1C78">
          <w:rPr>
            <w:rFonts w:ascii="Times New Roman" w:eastAsiaTheme="minorHAnsi" w:hAnsi="Times New Roman" w:cs="Times New Roman"/>
            <w:sz w:val="22"/>
            <w:szCs w:val="22"/>
            <w:u w:val="single"/>
          </w:rPr>
          <w:t>https://newsroom.findlay.edu/category/campus/arts/</w:t>
        </w:r>
      </w:hyperlink>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15" w:history="1">
        <w:r w:rsidR="003B1C78" w:rsidRPr="003B1C78">
          <w:rPr>
            <w:rFonts w:ascii="Times New Roman" w:eastAsiaTheme="minorHAnsi" w:hAnsi="Times New Roman" w:cs="Times New Roman"/>
            <w:sz w:val="22"/>
            <w:szCs w:val="22"/>
            <w:u w:val="single"/>
          </w:rPr>
          <w:t>https://newsroom.findlay.edu/category/campus/events/</w:t>
        </w:r>
      </w:hyperlink>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u w:val="single"/>
        </w:rPr>
      </w:pPr>
      <w:hyperlink r:id="rId116" w:history="1">
        <w:r w:rsidR="003B1C78" w:rsidRPr="003B1C78">
          <w:rPr>
            <w:rFonts w:ascii="Times New Roman" w:eastAsiaTheme="minorHAnsi" w:hAnsi="Times New Roman" w:cs="Times New Roman"/>
            <w:sz w:val="22"/>
            <w:szCs w:val="22"/>
            <w:u w:val="single"/>
          </w:rPr>
          <w:t>https://newsroom.findlay.edu/category/campus/symposium/</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u w:val="single"/>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North Dame – Kylemore Abbey Global Centre, campus partners announce new program on literary works and films during pandemics</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17" w:history="1">
        <w:r w:rsidR="003B1C78" w:rsidRPr="003B1C78">
          <w:rPr>
            <w:rFonts w:ascii="Times New Roman" w:eastAsiaTheme="minorHAnsi" w:hAnsi="Times New Roman" w:cs="Times New Roman"/>
            <w:color w:val="0563C1" w:themeColor="hyperlink"/>
            <w:sz w:val="22"/>
            <w:szCs w:val="22"/>
            <w:u w:val="single"/>
          </w:rPr>
          <w:t>https://news.nd.edu/news/kylemore-abbey-global-centre-campus-partners-announce-new-program-on-literary-works-and-films-during-pandemics/</w:t>
        </w:r>
      </w:hyperlink>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sz w:val="22"/>
          <w:szCs w:val="22"/>
        </w:rPr>
      </w:pPr>
      <w:r w:rsidRPr="003B1C78">
        <w:rPr>
          <w:rFonts w:ascii="Times New Roman" w:eastAsiaTheme="minorHAnsi" w:hAnsi="Times New Roman" w:cs="Times New Roman"/>
          <w:sz w:val="22"/>
          <w:szCs w:val="22"/>
        </w:rPr>
        <w:t>University of Oregon – Performance / Arts/ Undergraduate research Symposium</w:t>
      </w:r>
    </w:p>
    <w:p w:rsidR="003B1C78" w:rsidRPr="003B1C78" w:rsidRDefault="003B1C78" w:rsidP="003B1C78">
      <w:pPr>
        <w:spacing w:after="160" w:line="259" w:lineRule="auto"/>
        <w:ind w:left="720"/>
        <w:contextualSpacing/>
        <w:rPr>
          <w:rFonts w:ascii="Times New Roman" w:eastAsiaTheme="minorHAnsi" w:hAnsi="Times New Roman" w:cs="Times New Roman"/>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sz w:val="22"/>
          <w:szCs w:val="22"/>
        </w:rPr>
      </w:pPr>
      <w:hyperlink r:id="rId118" w:history="1">
        <w:r w:rsidR="003B1C78" w:rsidRPr="003B1C78">
          <w:rPr>
            <w:rFonts w:ascii="Times New Roman" w:eastAsiaTheme="minorHAnsi" w:hAnsi="Times New Roman" w:cs="Times New Roman"/>
            <w:color w:val="0563C1" w:themeColor="hyperlink"/>
            <w:sz w:val="22"/>
            <w:szCs w:val="22"/>
            <w:u w:val="single"/>
          </w:rPr>
          <w:t>https://around.uoregon.edu/content/intertwined-storytellers-move-online-fourth-annual-event</w:t>
        </w:r>
      </w:hyperlink>
    </w:p>
    <w:p w:rsidR="003B1C78" w:rsidRDefault="003B1C78" w:rsidP="003B1C78">
      <w:pPr>
        <w:spacing w:after="0" w:line="240" w:lineRule="auto"/>
        <w:rPr>
          <w:rFonts w:ascii="Times New Roman" w:eastAsia="Times New Roman" w:hAnsi="Times New Roman" w:cs="Times New Roman"/>
          <w:b/>
          <w:bCs/>
          <w:color w:val="000000" w:themeColor="text1"/>
          <w:sz w:val="22"/>
          <w:szCs w:val="22"/>
          <w:u w:val="single"/>
          <w:bdr w:val="none" w:sz="0" w:space="0" w:color="auto" w:frame="1"/>
          <w:shd w:val="clear" w:color="auto" w:fill="FFFFFF"/>
        </w:rPr>
      </w:pPr>
    </w:p>
    <w:p w:rsidR="003B1C78" w:rsidRPr="003B1C78" w:rsidRDefault="003B1C78" w:rsidP="003B1C78">
      <w:pPr>
        <w:spacing w:after="0" w:line="240" w:lineRule="auto"/>
        <w:rPr>
          <w:rFonts w:ascii="Times New Roman" w:eastAsia="Times New Roman" w:hAnsi="Times New Roman" w:cs="Times New Roman"/>
          <w:b/>
          <w:bCs/>
          <w:color w:val="000000" w:themeColor="text1"/>
          <w:sz w:val="22"/>
          <w:szCs w:val="22"/>
          <w:u w:val="single"/>
          <w:bdr w:val="none" w:sz="0" w:space="0" w:color="auto" w:frame="1"/>
          <w:shd w:val="clear" w:color="auto" w:fill="FFFFFF"/>
        </w:rPr>
      </w:pPr>
      <w:r w:rsidRPr="003B1C78">
        <w:rPr>
          <w:rFonts w:ascii="Times New Roman" w:eastAsia="Times New Roman" w:hAnsi="Times New Roman" w:cs="Times New Roman"/>
          <w:b/>
          <w:bCs/>
          <w:color w:val="000000" w:themeColor="text1"/>
          <w:sz w:val="22"/>
          <w:szCs w:val="22"/>
          <w:u w:val="single"/>
          <w:bdr w:val="none" w:sz="0" w:space="0" w:color="auto" w:frame="1"/>
          <w:shd w:val="clear" w:color="auto" w:fill="FFFFFF"/>
        </w:rPr>
        <w:t>Scheduling</w:t>
      </w:r>
    </w:p>
    <w:p w:rsidR="003B1C78" w:rsidRPr="003B1C78" w:rsidRDefault="003B1C78" w:rsidP="003B1C78">
      <w:pPr>
        <w:spacing w:after="0" w:line="240" w:lineRule="auto"/>
        <w:rPr>
          <w:rFonts w:ascii="Times New Roman" w:eastAsia="Times New Roman" w:hAnsi="Times New Roman" w:cs="Times New Roman"/>
          <w:b/>
          <w:bCs/>
          <w:color w:val="000000" w:themeColor="text1"/>
          <w:sz w:val="22"/>
          <w:szCs w:val="22"/>
          <w:bdr w:val="none" w:sz="0" w:space="0" w:color="auto" w:frame="1"/>
          <w:shd w:val="clear" w:color="auto" w:fill="FFFFFF"/>
        </w:rPr>
      </w:pPr>
    </w:p>
    <w:p w:rsidR="003B1C78" w:rsidRPr="003B1C78" w:rsidRDefault="003B1C78" w:rsidP="003B1C78">
      <w:pPr>
        <w:spacing w:after="0" w:line="240" w:lineRule="auto"/>
        <w:rPr>
          <w:rFonts w:ascii="Times New Roman" w:eastAsia="Times New Roman" w:hAnsi="Times New Roman" w:cs="Times New Roman"/>
          <w:b/>
          <w:bCs/>
          <w:color w:val="000000" w:themeColor="text1"/>
          <w:sz w:val="22"/>
          <w:szCs w:val="22"/>
          <w:bdr w:val="none" w:sz="0" w:space="0" w:color="auto" w:frame="1"/>
          <w:shd w:val="clear" w:color="auto" w:fill="FFFFFF"/>
        </w:rPr>
      </w:pPr>
      <w:r w:rsidRPr="003B1C78">
        <w:rPr>
          <w:rFonts w:ascii="Times New Roman" w:eastAsia="Times New Roman" w:hAnsi="Times New Roman" w:cs="Times New Roman"/>
          <w:b/>
          <w:bCs/>
          <w:color w:val="000000" w:themeColor="text1"/>
          <w:sz w:val="22"/>
          <w:szCs w:val="22"/>
          <w:bdr w:val="none" w:sz="0" w:space="0" w:color="auto" w:frame="1"/>
          <w:shd w:val="clear" w:color="auto" w:fill="FFFFFF"/>
        </w:rPr>
        <w:tab/>
        <w:t>Early opening:</w:t>
      </w:r>
    </w:p>
    <w:p w:rsidR="003B1C78" w:rsidRPr="003B1C78" w:rsidRDefault="003B1C78" w:rsidP="003B1C78">
      <w:pPr>
        <w:spacing w:after="0" w:line="240" w:lineRule="auto"/>
        <w:rPr>
          <w:rFonts w:ascii="Times New Roman" w:eastAsia="Times New Roman" w:hAnsi="Times New Roman" w:cs="Times New Roman"/>
          <w:b/>
          <w:bCs/>
          <w:color w:val="000000" w:themeColor="text1"/>
          <w:sz w:val="22"/>
          <w:szCs w:val="22"/>
          <w:bdr w:val="none" w:sz="0" w:space="0" w:color="auto" w:frame="1"/>
          <w:shd w:val="clear" w:color="auto" w:fill="FFFFFF"/>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 xml:space="preserve">Notre Dame </w:t>
      </w:r>
    </w:p>
    <w:p w:rsidR="003B1C78" w:rsidRPr="003B1C78" w:rsidRDefault="004D0982" w:rsidP="003B1C78">
      <w:pPr>
        <w:spacing w:after="0" w:line="240" w:lineRule="auto"/>
        <w:ind w:left="720"/>
        <w:rPr>
          <w:rFonts w:ascii="Times New Roman" w:eastAsia="Times New Roman" w:hAnsi="Times New Roman" w:cs="Times New Roman"/>
          <w:color w:val="000000" w:themeColor="text1"/>
          <w:sz w:val="22"/>
          <w:szCs w:val="22"/>
          <w:u w:val="single"/>
          <w:bdr w:val="none" w:sz="0" w:space="0" w:color="auto" w:frame="1"/>
          <w:shd w:val="clear" w:color="auto" w:fill="FFFFFF"/>
        </w:rPr>
      </w:pPr>
      <w:hyperlink r:id="rId119" w:history="1">
        <w:r w:rsidR="003B1C78" w:rsidRPr="003B1C78">
          <w:rPr>
            <w:rFonts w:ascii="Times New Roman" w:eastAsia="Times New Roman" w:hAnsi="Times New Roman" w:cs="Times New Roman"/>
            <w:color w:val="000000" w:themeColor="text1"/>
            <w:sz w:val="22"/>
            <w:szCs w:val="22"/>
            <w:u w:val="single"/>
            <w:bdr w:val="none" w:sz="0" w:space="0" w:color="auto" w:frame="1"/>
            <w:shd w:val="clear" w:color="auto" w:fill="FFFFFF"/>
          </w:rPr>
          <w:t>https://news.nd.edu/news/notre-dame-to-begin-fall-semester-on-campus-the-week-of-aug-10/</w:t>
        </w:r>
      </w:hyperlink>
    </w:p>
    <w:p w:rsidR="003B1C78" w:rsidRPr="003B1C78" w:rsidRDefault="003B1C78" w:rsidP="003B1C78">
      <w:pPr>
        <w:spacing w:after="0" w:line="240" w:lineRule="auto"/>
        <w:ind w:left="720"/>
        <w:rPr>
          <w:rFonts w:ascii="Times New Roman" w:eastAsia="Times New Roman" w:hAnsi="Times New Roman" w:cs="Times New Roman"/>
          <w:color w:val="000000" w:themeColor="text1"/>
          <w:sz w:val="22"/>
          <w:szCs w:val="22"/>
          <w:u w:val="single"/>
          <w:bdr w:val="none" w:sz="0" w:space="0" w:color="auto" w:frame="1"/>
          <w:shd w:val="clear" w:color="auto" w:fill="FFFFFF"/>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Susquehanna University</w:t>
      </w:r>
    </w:p>
    <w:p w:rsidR="003B1C78" w:rsidRPr="003B1C78" w:rsidRDefault="003B1C78" w:rsidP="003B1C78">
      <w:pPr>
        <w:spacing w:after="160" w:line="259" w:lineRule="auto"/>
        <w:ind w:left="720"/>
        <w:contextualSpacing/>
        <w:rPr>
          <w:rFonts w:eastAsiaTheme="minorHAnsi"/>
          <w:color w:val="000000" w:themeColor="text1"/>
          <w:sz w:val="22"/>
          <w:szCs w:val="22"/>
        </w:rPr>
      </w:pPr>
      <w:r w:rsidRPr="003B1C78">
        <w:rPr>
          <w:rFonts w:eastAsiaTheme="minorHAnsi"/>
          <w:color w:val="000000" w:themeColor="text1"/>
          <w:sz w:val="22"/>
          <w:szCs w:val="22"/>
        </w:rPr>
        <w:t xml:space="preserve"> </w:t>
      </w:r>
    </w:p>
    <w:p w:rsid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120" w:history="1">
        <w:r w:rsidR="003B1C78" w:rsidRPr="003B1C78">
          <w:rPr>
            <w:rFonts w:ascii="Times New Roman" w:eastAsiaTheme="minorHAnsi" w:hAnsi="Times New Roman" w:cs="Times New Roman"/>
            <w:color w:val="0563C1" w:themeColor="hyperlink"/>
            <w:sz w:val="22"/>
            <w:szCs w:val="22"/>
            <w:u w:val="single"/>
          </w:rPr>
          <w:t>https://www.susqu.edu/emergency/coronavirus-update/may-18-update</w:t>
        </w:r>
      </w:hyperlink>
      <w:r w:rsidR="003B1C78" w:rsidRPr="003B1C78">
        <w:rPr>
          <w:rFonts w:ascii="Times New Roman" w:eastAsiaTheme="minorHAnsi" w:hAnsi="Times New Roman" w:cs="Times New Roman"/>
          <w:color w:val="000000" w:themeColor="text1"/>
          <w:sz w:val="22"/>
          <w:szCs w:val="22"/>
        </w:rPr>
        <w:t xml:space="preserve"> </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3B1C78" w:rsidP="003B1C78">
      <w:pPr>
        <w:spacing w:after="0" w:line="240" w:lineRule="auto"/>
        <w:rPr>
          <w:rFonts w:ascii="Times New Roman" w:eastAsia="Times New Roman" w:hAnsi="Times New Roman" w:cs="Times New Roman"/>
          <w:b/>
          <w:color w:val="000000" w:themeColor="text1"/>
          <w:sz w:val="22"/>
          <w:szCs w:val="22"/>
        </w:rPr>
      </w:pPr>
      <w:r w:rsidRPr="003B1C78">
        <w:rPr>
          <w:rFonts w:ascii="Times New Roman" w:eastAsia="Times New Roman" w:hAnsi="Times New Roman" w:cs="Times New Roman"/>
          <w:b/>
          <w:color w:val="000000" w:themeColor="text1"/>
          <w:sz w:val="22"/>
          <w:szCs w:val="22"/>
        </w:rPr>
        <w:t>Delayed opening:</w:t>
      </w:r>
    </w:p>
    <w:p w:rsidR="003B1C78" w:rsidRPr="003B1C78" w:rsidRDefault="003B1C78" w:rsidP="003B1C78">
      <w:pPr>
        <w:spacing w:after="0" w:line="240" w:lineRule="auto"/>
        <w:rPr>
          <w:rFonts w:ascii="Times New Roman" w:eastAsia="Times New Roman" w:hAnsi="Times New Roman" w:cs="Times New Roman"/>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Ithaca College</w:t>
      </w:r>
    </w:p>
    <w:p w:rsidR="003B1C78" w:rsidRPr="003B1C78" w:rsidRDefault="004D0982" w:rsidP="003B1C78">
      <w:pPr>
        <w:spacing w:after="0" w:line="240" w:lineRule="auto"/>
        <w:ind w:left="720"/>
        <w:rPr>
          <w:rFonts w:ascii="Times New Roman" w:eastAsia="Times New Roman" w:hAnsi="Times New Roman" w:cs="Times New Roman"/>
          <w:color w:val="000000" w:themeColor="text1"/>
          <w:sz w:val="22"/>
          <w:szCs w:val="22"/>
        </w:rPr>
      </w:pPr>
      <w:hyperlink r:id="rId121" w:history="1">
        <w:r w:rsidR="003B1C78" w:rsidRPr="003B1C78">
          <w:rPr>
            <w:rFonts w:ascii="Times New Roman" w:eastAsia="Times New Roman" w:hAnsi="Times New Roman" w:cs="Times New Roman"/>
            <w:color w:val="0563C1" w:themeColor="hyperlink"/>
            <w:sz w:val="22"/>
            <w:szCs w:val="22"/>
            <w:u w:val="single"/>
          </w:rPr>
          <w:t>https://www.ithaca.edu/news/college-plans-fall-opening</w:t>
        </w:r>
      </w:hyperlink>
      <w:r w:rsidR="003B1C78" w:rsidRPr="003B1C78">
        <w:rPr>
          <w:rFonts w:ascii="Times New Roman" w:eastAsia="Times New Roman" w:hAnsi="Times New Roman" w:cs="Times New Roman"/>
          <w:color w:val="000000" w:themeColor="text1"/>
          <w:sz w:val="22"/>
          <w:szCs w:val="22"/>
        </w:rPr>
        <w:t xml:space="preserve"> </w:t>
      </w:r>
    </w:p>
    <w:p w:rsidR="003B1C78" w:rsidRPr="003B1C78" w:rsidRDefault="003B1C78" w:rsidP="003B1C78">
      <w:pPr>
        <w:spacing w:after="0" w:line="240" w:lineRule="auto"/>
        <w:ind w:left="720"/>
        <w:rPr>
          <w:rFonts w:ascii="Times New Roman" w:eastAsia="Times New Roman" w:hAnsi="Times New Roman" w:cs="Times New Roman"/>
          <w:color w:val="000000" w:themeColor="text1"/>
          <w:sz w:val="22"/>
          <w:szCs w:val="22"/>
        </w:rPr>
      </w:pPr>
    </w:p>
    <w:p w:rsidR="003B1C78" w:rsidRPr="003B1C78" w:rsidRDefault="003B1C78" w:rsidP="00AC0364">
      <w:pPr>
        <w:numPr>
          <w:ilvl w:val="0"/>
          <w:numId w:val="1"/>
        </w:numPr>
        <w:spacing w:after="160" w:line="259" w:lineRule="auto"/>
        <w:contextualSpacing/>
        <w:rPr>
          <w:rFonts w:ascii="Times New Roman" w:eastAsiaTheme="minorHAnsi" w:hAnsi="Times New Roman" w:cs="Times New Roman"/>
          <w:color w:val="000000" w:themeColor="text1"/>
          <w:sz w:val="22"/>
          <w:szCs w:val="22"/>
        </w:rPr>
      </w:pPr>
      <w:r w:rsidRPr="003B1C78">
        <w:rPr>
          <w:rFonts w:ascii="Times New Roman" w:eastAsiaTheme="minorHAnsi" w:hAnsi="Times New Roman" w:cs="Times New Roman"/>
          <w:color w:val="000000" w:themeColor="text1"/>
          <w:sz w:val="22"/>
          <w:szCs w:val="22"/>
        </w:rPr>
        <w:t xml:space="preserve">American University of Rome </w:t>
      </w:r>
    </w:p>
    <w:p w:rsidR="003B1C78" w:rsidRPr="003B1C78" w:rsidRDefault="003B1C78" w:rsidP="003B1C78">
      <w:pPr>
        <w:spacing w:after="160" w:line="259" w:lineRule="auto"/>
        <w:ind w:left="720"/>
        <w:contextualSpacing/>
        <w:rPr>
          <w:rFonts w:ascii="Times New Roman" w:eastAsiaTheme="minorHAnsi" w:hAnsi="Times New Roman" w:cs="Times New Roman"/>
          <w:color w:val="000000" w:themeColor="text1"/>
          <w:sz w:val="22"/>
          <w:szCs w:val="22"/>
        </w:rPr>
      </w:pPr>
    </w:p>
    <w:p w:rsidR="003B1C78" w:rsidRPr="003B1C78" w:rsidRDefault="004D0982" w:rsidP="003B1C78">
      <w:pPr>
        <w:spacing w:after="160" w:line="259" w:lineRule="auto"/>
        <w:ind w:left="720"/>
        <w:contextualSpacing/>
        <w:rPr>
          <w:rFonts w:ascii="Times New Roman" w:eastAsiaTheme="minorHAnsi" w:hAnsi="Times New Roman" w:cs="Times New Roman"/>
          <w:color w:val="000000" w:themeColor="text1"/>
          <w:sz w:val="22"/>
          <w:szCs w:val="22"/>
        </w:rPr>
      </w:pPr>
      <w:hyperlink r:id="rId122" w:history="1">
        <w:r w:rsidR="003B1C78" w:rsidRPr="003B1C78">
          <w:rPr>
            <w:rFonts w:ascii="Times New Roman" w:eastAsiaTheme="minorHAnsi" w:hAnsi="Times New Roman" w:cs="Times New Roman"/>
            <w:color w:val="0563C1" w:themeColor="hyperlink"/>
            <w:sz w:val="22"/>
            <w:szCs w:val="22"/>
            <w:u w:val="single"/>
          </w:rPr>
          <w:t>https://aur.edu/news/new-academic-calendar-fall-2020-aur</w:t>
        </w:r>
      </w:hyperlink>
      <w:r w:rsidR="003B1C78" w:rsidRPr="003B1C78">
        <w:rPr>
          <w:rFonts w:ascii="Times New Roman" w:eastAsiaTheme="minorHAnsi" w:hAnsi="Times New Roman" w:cs="Times New Roman"/>
          <w:color w:val="000000" w:themeColor="text1"/>
          <w:sz w:val="22"/>
          <w:szCs w:val="22"/>
        </w:rPr>
        <w:t xml:space="preserve"> </w:t>
      </w:r>
    </w:p>
    <w:p w:rsidR="003B1C78" w:rsidRPr="00AE5C19" w:rsidRDefault="003B1C78" w:rsidP="0000766F">
      <w:pPr>
        <w:spacing w:line="240" w:lineRule="auto"/>
        <w:rPr>
          <w:rFonts w:ascii="Times New Roman" w:hAnsi="Times New Roman" w:cs="Times New Roman"/>
          <w:sz w:val="24"/>
          <w:szCs w:val="24"/>
        </w:rPr>
      </w:pPr>
    </w:p>
    <w:sectPr w:rsidR="003B1C78" w:rsidRPr="00AE5C19" w:rsidSect="0000766F">
      <w:headerReference w:type="even" r:id="rId123"/>
      <w:headerReference w:type="default" r:id="rId124"/>
      <w:footerReference w:type="default" r:id="rId125"/>
      <w:headerReference w:type="first" r:id="rId126"/>
      <w:footerReference w:type="first" r:id="rId1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EB6" w:rsidRDefault="00117EB6" w:rsidP="0045413A">
      <w:pPr>
        <w:spacing w:after="0" w:line="240" w:lineRule="auto"/>
      </w:pPr>
      <w:r>
        <w:separator/>
      </w:r>
    </w:p>
  </w:endnote>
  <w:endnote w:type="continuationSeparator" w:id="0">
    <w:p w:rsidR="00117EB6" w:rsidRDefault="00117EB6" w:rsidP="0045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96" w:rsidRDefault="00802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998176"/>
      <w:docPartObj>
        <w:docPartGallery w:val="Page Numbers (Bottom of Page)"/>
        <w:docPartUnique/>
      </w:docPartObj>
    </w:sdtPr>
    <w:sdtEndPr>
      <w:rPr>
        <w:noProof/>
      </w:rPr>
    </w:sdtEndPr>
    <w:sdtContent>
      <w:p w:rsidR="00117EB6" w:rsidRDefault="00117EB6">
        <w:pPr>
          <w:pStyle w:val="Footer"/>
          <w:jc w:val="right"/>
        </w:pPr>
        <w:r>
          <w:fldChar w:fldCharType="begin"/>
        </w:r>
        <w:r>
          <w:instrText xml:space="preserve"> PAGE   \* MERGEFORMAT </w:instrText>
        </w:r>
        <w:r>
          <w:fldChar w:fldCharType="separate"/>
        </w:r>
        <w:r w:rsidR="009D6B2B">
          <w:rPr>
            <w:noProof/>
          </w:rPr>
          <w:t>44</w:t>
        </w:r>
        <w:r>
          <w:rPr>
            <w:noProof/>
          </w:rPr>
          <w:fldChar w:fldCharType="end"/>
        </w:r>
      </w:p>
    </w:sdtContent>
  </w:sdt>
  <w:p w:rsidR="00117EB6" w:rsidRDefault="00117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96" w:rsidRDefault="008025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689403"/>
      <w:docPartObj>
        <w:docPartGallery w:val="Page Numbers (Bottom of Page)"/>
        <w:docPartUnique/>
      </w:docPartObj>
    </w:sdtPr>
    <w:sdtEndPr>
      <w:rPr>
        <w:noProof/>
      </w:rPr>
    </w:sdtEndPr>
    <w:sdtContent>
      <w:p w:rsidR="00117EB6" w:rsidRDefault="00117EB6">
        <w:pPr>
          <w:pStyle w:val="Footer"/>
          <w:jc w:val="right"/>
        </w:pPr>
        <w:r>
          <w:fldChar w:fldCharType="begin"/>
        </w:r>
        <w:r>
          <w:instrText xml:space="preserve"> PAGE   \* MERGEFORMAT </w:instrText>
        </w:r>
        <w:r>
          <w:fldChar w:fldCharType="separate"/>
        </w:r>
        <w:r w:rsidR="009D6B2B">
          <w:rPr>
            <w:noProof/>
          </w:rPr>
          <w:t>55</w:t>
        </w:r>
        <w:r>
          <w:rPr>
            <w:noProof/>
          </w:rPr>
          <w:fldChar w:fldCharType="end"/>
        </w:r>
      </w:p>
    </w:sdtContent>
  </w:sdt>
  <w:p w:rsidR="00117EB6" w:rsidRDefault="00117EB6">
    <w:pPr>
      <w:pStyle w:val="Footer"/>
    </w:pPr>
  </w:p>
  <w:p w:rsidR="00117EB6" w:rsidRDefault="00117EB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B6" w:rsidRDefault="00117EB6" w:rsidP="003D2F1E">
    <w:pPr>
      <w:pStyle w:val="Footer"/>
      <w:jc w:val="center"/>
    </w:pPr>
  </w:p>
  <w:p w:rsidR="00117EB6" w:rsidRDefault="00117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EB6" w:rsidRDefault="00117EB6" w:rsidP="0045413A">
      <w:pPr>
        <w:spacing w:after="0" w:line="240" w:lineRule="auto"/>
      </w:pPr>
      <w:r>
        <w:separator/>
      </w:r>
    </w:p>
  </w:footnote>
  <w:footnote w:type="continuationSeparator" w:id="0">
    <w:p w:rsidR="00117EB6" w:rsidRDefault="00117EB6" w:rsidP="0045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96" w:rsidRDefault="00802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35623"/>
      <w:docPartObj>
        <w:docPartGallery w:val="Watermarks"/>
        <w:docPartUnique/>
      </w:docPartObj>
    </w:sdtPr>
    <w:sdtEndPr/>
    <w:sdtContent>
      <w:p w:rsidR="00802596" w:rsidRDefault="004D09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18783"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96" w:rsidRDefault="008025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96" w:rsidRDefault="008025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B6" w:rsidRDefault="00117EB6" w:rsidP="0000766F">
    <w:pPr>
      <w:pStyle w:val="Header"/>
      <w:jc w:val="right"/>
    </w:pPr>
    <w:r w:rsidRPr="0000766F">
      <w:t>Ranger Restart: Academic and Student Affairs Recommendations</w:t>
    </w:r>
  </w:p>
  <w:p w:rsidR="00117EB6" w:rsidRDefault="00117EB6">
    <w:pPr>
      <w:pStyle w:val="Header"/>
    </w:pPr>
  </w:p>
  <w:p w:rsidR="00117EB6" w:rsidRDefault="00117EB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596" w:rsidRDefault="00802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30C8"/>
    <w:multiLevelType w:val="hybridMultilevel"/>
    <w:tmpl w:val="5FF011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A0D"/>
    <w:multiLevelType w:val="hybridMultilevel"/>
    <w:tmpl w:val="D338A3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B3A1B"/>
    <w:multiLevelType w:val="multilevel"/>
    <w:tmpl w:val="964E998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E754501"/>
    <w:multiLevelType w:val="hybridMultilevel"/>
    <w:tmpl w:val="FE56BF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518CC"/>
    <w:multiLevelType w:val="hybridMultilevel"/>
    <w:tmpl w:val="F8C2CA56"/>
    <w:lvl w:ilvl="0" w:tplc="F24281D8">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77C08"/>
    <w:multiLevelType w:val="hybridMultilevel"/>
    <w:tmpl w:val="FA0E9728"/>
    <w:lvl w:ilvl="0" w:tplc="B2E8EBD6">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A559CC"/>
    <w:multiLevelType w:val="hybridMultilevel"/>
    <w:tmpl w:val="574090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58D5"/>
    <w:multiLevelType w:val="hybridMultilevel"/>
    <w:tmpl w:val="3AFE75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78F6C77"/>
    <w:multiLevelType w:val="hybridMultilevel"/>
    <w:tmpl w:val="A6E65B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64013"/>
    <w:multiLevelType w:val="hybridMultilevel"/>
    <w:tmpl w:val="C63EC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09EB"/>
    <w:multiLevelType w:val="hybridMultilevel"/>
    <w:tmpl w:val="BA18C3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A71B8F"/>
    <w:multiLevelType w:val="hybridMultilevel"/>
    <w:tmpl w:val="C6ECE5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373604"/>
    <w:multiLevelType w:val="hybridMultilevel"/>
    <w:tmpl w:val="CF0A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2040B"/>
    <w:multiLevelType w:val="hybridMultilevel"/>
    <w:tmpl w:val="7234D2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75363B"/>
    <w:multiLevelType w:val="hybridMultilevel"/>
    <w:tmpl w:val="7E18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20EB"/>
    <w:multiLevelType w:val="hybridMultilevel"/>
    <w:tmpl w:val="222E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F0651"/>
    <w:multiLevelType w:val="hybridMultilevel"/>
    <w:tmpl w:val="DFC06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50312A"/>
    <w:multiLevelType w:val="hybridMultilevel"/>
    <w:tmpl w:val="A50A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55748"/>
    <w:multiLevelType w:val="hybridMultilevel"/>
    <w:tmpl w:val="597440B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0497B"/>
    <w:multiLevelType w:val="hybridMultilevel"/>
    <w:tmpl w:val="4C2CC82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08A6175"/>
    <w:multiLevelType w:val="hybridMultilevel"/>
    <w:tmpl w:val="4486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85068"/>
    <w:multiLevelType w:val="hybridMultilevel"/>
    <w:tmpl w:val="4F46A552"/>
    <w:lvl w:ilvl="0" w:tplc="DBA62616">
      <w:start w:val="1"/>
      <w:numFmt w:val="upperRoman"/>
      <w:lvlText w:val="%1."/>
      <w:lvlJc w:val="left"/>
      <w:pPr>
        <w:ind w:left="720" w:hanging="720"/>
      </w:pPr>
      <w:rPr>
        <w:rFonts w:hint="default"/>
      </w:rPr>
    </w:lvl>
    <w:lvl w:ilvl="1" w:tplc="A616391A">
      <w:numFmt w:val="bullet"/>
      <w:lvlText w:val="•"/>
      <w:lvlJc w:val="left"/>
      <w:pPr>
        <w:ind w:left="1440" w:hanging="720"/>
      </w:pPr>
      <w:rPr>
        <w:rFonts w:ascii="Times New Roman" w:eastAsiaTheme="minorEastAsia" w:hAnsi="Times New Roman" w:cs="Times New Roman" w:hint="default"/>
      </w:rPr>
    </w:lvl>
    <w:lvl w:ilvl="2" w:tplc="C5000BDE">
      <w:start w:val="1"/>
      <w:numFmt w:val="decimal"/>
      <w:lvlText w:val="%3."/>
      <w:lvlJc w:val="left"/>
      <w:pPr>
        <w:ind w:left="162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BB2CAE"/>
    <w:multiLevelType w:val="hybridMultilevel"/>
    <w:tmpl w:val="E2BAB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C39C1"/>
    <w:multiLevelType w:val="hybridMultilevel"/>
    <w:tmpl w:val="C79EA166"/>
    <w:lvl w:ilvl="0" w:tplc="04090001">
      <w:start w:val="1"/>
      <w:numFmt w:val="bullet"/>
      <w:lvlText w:val=""/>
      <w:lvlJc w:val="left"/>
      <w:pPr>
        <w:ind w:left="720" w:hanging="360"/>
      </w:pPr>
      <w:rPr>
        <w:rFonts w:ascii="Symbol" w:hAnsi="Symbol" w:hint="default"/>
        <w:spacing w:val="-2"/>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A024C3"/>
    <w:multiLevelType w:val="hybridMultilevel"/>
    <w:tmpl w:val="AD16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448BB"/>
    <w:multiLevelType w:val="hybridMultilevel"/>
    <w:tmpl w:val="31668D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153232"/>
    <w:multiLevelType w:val="hybridMultilevel"/>
    <w:tmpl w:val="BAC48564"/>
    <w:lvl w:ilvl="0" w:tplc="DBA62616">
      <w:start w:val="1"/>
      <w:numFmt w:val="upperRoman"/>
      <w:lvlText w:val="%1."/>
      <w:lvlJc w:val="left"/>
      <w:pPr>
        <w:ind w:left="720" w:hanging="720"/>
      </w:pPr>
      <w:rPr>
        <w:rFonts w:hint="default"/>
      </w:rPr>
    </w:lvl>
    <w:lvl w:ilvl="1" w:tplc="15584F9C">
      <w:numFmt w:val="bullet"/>
      <w:lvlText w:val="○"/>
      <w:lvlJc w:val="left"/>
      <w:pPr>
        <w:ind w:left="1440" w:hanging="720"/>
      </w:pPr>
      <w:rPr>
        <w:rFonts w:ascii="Times New Roman" w:eastAsia="Times New Roman" w:hAnsi="Times New Roman" w:cs="Times New Roman" w:hint="default"/>
        <w:spacing w:val="-2"/>
        <w:w w:val="99"/>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6F2BB5"/>
    <w:multiLevelType w:val="hybridMultilevel"/>
    <w:tmpl w:val="EE1A1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7D4D47"/>
    <w:multiLevelType w:val="hybridMultilevel"/>
    <w:tmpl w:val="E9201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CFB21C6"/>
    <w:multiLevelType w:val="hybridMultilevel"/>
    <w:tmpl w:val="9FFACD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880B2D"/>
    <w:multiLevelType w:val="hybridMultilevel"/>
    <w:tmpl w:val="25405B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FE577A2"/>
    <w:multiLevelType w:val="hybridMultilevel"/>
    <w:tmpl w:val="96D624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0292286"/>
    <w:multiLevelType w:val="hybridMultilevel"/>
    <w:tmpl w:val="54CA4CCA"/>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1800" w:hanging="720"/>
      </w:pPr>
      <w:rPr>
        <w:rFonts w:ascii="Symbol" w:hAnsi="Symbol" w:hint="default"/>
      </w:rPr>
    </w:lvl>
    <w:lvl w:ilvl="2" w:tplc="C5000BDE">
      <w:start w:val="1"/>
      <w:numFmt w:val="decimal"/>
      <w:lvlText w:val="%3."/>
      <w:lvlJc w:val="left"/>
      <w:pPr>
        <w:ind w:left="198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2F2CDC"/>
    <w:multiLevelType w:val="hybridMultilevel"/>
    <w:tmpl w:val="3AB21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A308EF"/>
    <w:multiLevelType w:val="hybridMultilevel"/>
    <w:tmpl w:val="D9FC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F1CD2"/>
    <w:multiLevelType w:val="hybridMultilevel"/>
    <w:tmpl w:val="ACCA6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2F5F69"/>
    <w:multiLevelType w:val="hybridMultilevel"/>
    <w:tmpl w:val="2A185770"/>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51823E60"/>
    <w:multiLevelType w:val="hybridMultilevel"/>
    <w:tmpl w:val="6316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48059A"/>
    <w:multiLevelType w:val="hybridMultilevel"/>
    <w:tmpl w:val="957AF2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6CA4A57"/>
    <w:multiLevelType w:val="hybridMultilevel"/>
    <w:tmpl w:val="806C3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7203ABA"/>
    <w:multiLevelType w:val="hybridMultilevel"/>
    <w:tmpl w:val="7F40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3C0F0E"/>
    <w:multiLevelType w:val="hybridMultilevel"/>
    <w:tmpl w:val="A08A41A8"/>
    <w:lvl w:ilvl="0" w:tplc="0409000F">
      <w:start w:val="1"/>
      <w:numFmt w:val="decimal"/>
      <w:lvlText w:val="%1."/>
      <w:lvlJc w:val="left"/>
      <w:pPr>
        <w:ind w:left="720" w:hanging="720"/>
      </w:pPr>
      <w:rPr>
        <w:rFonts w:hint="default"/>
      </w:rPr>
    </w:lvl>
    <w:lvl w:ilvl="1" w:tplc="0409000F">
      <w:start w:val="1"/>
      <w:numFmt w:val="decimal"/>
      <w:lvlText w:val="%2."/>
      <w:lvlJc w:val="left"/>
      <w:pPr>
        <w:ind w:left="1440" w:hanging="720"/>
      </w:pPr>
      <w:rPr>
        <w:rFonts w:hint="default"/>
      </w:rPr>
    </w:lvl>
    <w:lvl w:ilvl="2" w:tplc="C5000BDE">
      <w:start w:val="1"/>
      <w:numFmt w:val="decimal"/>
      <w:lvlText w:val="%3."/>
      <w:lvlJc w:val="left"/>
      <w:pPr>
        <w:ind w:left="1620" w:firstLine="0"/>
      </w:pPr>
      <w:rPr>
        <w:rFonts w:hint="default"/>
      </w:rPr>
    </w:lvl>
    <w:lvl w:ilvl="3" w:tplc="8CD8C0EA">
      <w:start w:val="1"/>
      <w:numFmt w:val="decimal"/>
      <w:lvlText w:val="%4)"/>
      <w:lvlJc w:val="left"/>
      <w:pPr>
        <w:ind w:left="2160" w:firstLine="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D11A25"/>
    <w:multiLevelType w:val="hybridMultilevel"/>
    <w:tmpl w:val="5C242F4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61926708"/>
    <w:multiLevelType w:val="hybridMultilevel"/>
    <w:tmpl w:val="F1B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1A75B4"/>
    <w:multiLevelType w:val="hybridMultilevel"/>
    <w:tmpl w:val="4ECA2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537040"/>
    <w:multiLevelType w:val="hybridMultilevel"/>
    <w:tmpl w:val="1F8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227D23"/>
    <w:multiLevelType w:val="hybridMultilevel"/>
    <w:tmpl w:val="F8A0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5B0EB7"/>
    <w:multiLevelType w:val="hybridMultilevel"/>
    <w:tmpl w:val="878EC93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FC5BEC"/>
    <w:multiLevelType w:val="hybridMultilevel"/>
    <w:tmpl w:val="7AACB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64D36AD"/>
    <w:multiLevelType w:val="hybridMultilevel"/>
    <w:tmpl w:val="626AEB02"/>
    <w:lvl w:ilvl="0" w:tplc="1ACAF84E">
      <w:numFmt w:val="bullet"/>
      <w:lvlText w:val=""/>
      <w:lvlJc w:val="left"/>
      <w:pPr>
        <w:ind w:left="720" w:hanging="360"/>
      </w:pPr>
      <w:rPr>
        <w:rFonts w:ascii="Wingdings 2" w:eastAsiaTheme="minorHAnsi" w:hAnsi="Wingdings 2" w:cs="Times New Roman" w:hint="default"/>
        <w:color w:val="0563C1" w:themeColor="hyperlink"/>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2A35D1"/>
    <w:multiLevelType w:val="hybridMultilevel"/>
    <w:tmpl w:val="C39488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060653"/>
    <w:multiLevelType w:val="hybridMultilevel"/>
    <w:tmpl w:val="D4E6F7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A961661"/>
    <w:multiLevelType w:val="hybridMultilevel"/>
    <w:tmpl w:val="5AB4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1F672C"/>
    <w:multiLevelType w:val="hybridMultilevel"/>
    <w:tmpl w:val="BAEEF0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F856FFA"/>
    <w:multiLevelType w:val="hybridMultilevel"/>
    <w:tmpl w:val="FEB2B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7"/>
  </w:num>
  <w:num w:numId="2">
    <w:abstractNumId w:val="24"/>
  </w:num>
  <w:num w:numId="3">
    <w:abstractNumId w:val="12"/>
  </w:num>
  <w:num w:numId="4">
    <w:abstractNumId w:val="49"/>
  </w:num>
  <w:num w:numId="5">
    <w:abstractNumId w:val="34"/>
  </w:num>
  <w:num w:numId="6">
    <w:abstractNumId w:val="46"/>
  </w:num>
  <w:num w:numId="7">
    <w:abstractNumId w:val="29"/>
  </w:num>
  <w:num w:numId="8">
    <w:abstractNumId w:val="51"/>
  </w:num>
  <w:num w:numId="9">
    <w:abstractNumId w:val="54"/>
  </w:num>
  <w:num w:numId="10">
    <w:abstractNumId w:val="28"/>
  </w:num>
  <w:num w:numId="11">
    <w:abstractNumId w:val="48"/>
  </w:num>
  <w:num w:numId="12">
    <w:abstractNumId w:val="39"/>
  </w:num>
  <w:num w:numId="13">
    <w:abstractNumId w:val="10"/>
  </w:num>
  <w:num w:numId="14">
    <w:abstractNumId w:val="36"/>
  </w:num>
  <w:num w:numId="15">
    <w:abstractNumId w:val="35"/>
  </w:num>
  <w:num w:numId="16">
    <w:abstractNumId w:val="21"/>
  </w:num>
  <w:num w:numId="17">
    <w:abstractNumId w:val="33"/>
  </w:num>
  <w:num w:numId="18">
    <w:abstractNumId w:val="22"/>
  </w:num>
  <w:num w:numId="19">
    <w:abstractNumId w:val="50"/>
  </w:num>
  <w:num w:numId="20">
    <w:abstractNumId w:val="9"/>
  </w:num>
  <w:num w:numId="21">
    <w:abstractNumId w:val="25"/>
  </w:num>
  <w:num w:numId="22">
    <w:abstractNumId w:val="38"/>
  </w:num>
  <w:num w:numId="23">
    <w:abstractNumId w:val="44"/>
  </w:num>
  <w:num w:numId="24">
    <w:abstractNumId w:val="30"/>
  </w:num>
  <w:num w:numId="25">
    <w:abstractNumId w:val="26"/>
  </w:num>
  <w:num w:numId="26">
    <w:abstractNumId w:val="23"/>
  </w:num>
  <w:num w:numId="27">
    <w:abstractNumId w:val="14"/>
  </w:num>
  <w:num w:numId="28">
    <w:abstractNumId w:val="40"/>
  </w:num>
  <w:num w:numId="29">
    <w:abstractNumId w:val="15"/>
  </w:num>
  <w:num w:numId="30">
    <w:abstractNumId w:val="20"/>
  </w:num>
  <w:num w:numId="31">
    <w:abstractNumId w:val="52"/>
  </w:num>
  <w:num w:numId="32">
    <w:abstractNumId w:val="7"/>
  </w:num>
  <w:num w:numId="33">
    <w:abstractNumId w:val="17"/>
  </w:num>
  <w:num w:numId="34">
    <w:abstractNumId w:val="45"/>
  </w:num>
  <w:num w:numId="35">
    <w:abstractNumId w:val="43"/>
  </w:num>
  <w:num w:numId="36">
    <w:abstractNumId w:val="2"/>
  </w:num>
  <w:num w:numId="37">
    <w:abstractNumId w:val="27"/>
  </w:num>
  <w:num w:numId="38">
    <w:abstractNumId w:val="0"/>
  </w:num>
  <w:num w:numId="39">
    <w:abstractNumId w:val="18"/>
  </w:num>
  <w:num w:numId="40">
    <w:abstractNumId w:val="3"/>
  </w:num>
  <w:num w:numId="41">
    <w:abstractNumId w:val="32"/>
  </w:num>
  <w:num w:numId="42">
    <w:abstractNumId w:val="41"/>
  </w:num>
  <w:num w:numId="43">
    <w:abstractNumId w:val="16"/>
  </w:num>
  <w:num w:numId="44">
    <w:abstractNumId w:val="53"/>
  </w:num>
  <w:num w:numId="45">
    <w:abstractNumId w:val="11"/>
  </w:num>
  <w:num w:numId="46">
    <w:abstractNumId w:val="5"/>
  </w:num>
  <w:num w:numId="47">
    <w:abstractNumId w:val="13"/>
  </w:num>
  <w:num w:numId="48">
    <w:abstractNumId w:val="31"/>
  </w:num>
  <w:num w:numId="49">
    <w:abstractNumId w:val="8"/>
  </w:num>
  <w:num w:numId="50">
    <w:abstractNumId w:val="47"/>
  </w:num>
  <w:num w:numId="51">
    <w:abstractNumId w:val="4"/>
  </w:num>
  <w:num w:numId="52">
    <w:abstractNumId w:val="1"/>
  </w:num>
  <w:num w:numId="53">
    <w:abstractNumId w:val="6"/>
  </w:num>
  <w:num w:numId="54">
    <w:abstractNumId w:val="19"/>
  </w:num>
  <w:num w:numId="55">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13A"/>
    <w:rsid w:val="0000766F"/>
    <w:rsid w:val="00007C15"/>
    <w:rsid w:val="000529E9"/>
    <w:rsid w:val="000541D5"/>
    <w:rsid w:val="00057320"/>
    <w:rsid w:val="00062407"/>
    <w:rsid w:val="0006295A"/>
    <w:rsid w:val="00087FB0"/>
    <w:rsid w:val="00091CBC"/>
    <w:rsid w:val="000B52A0"/>
    <w:rsid w:val="000B6424"/>
    <w:rsid w:val="000E7911"/>
    <w:rsid w:val="000F5DF5"/>
    <w:rsid w:val="00117EB6"/>
    <w:rsid w:val="001372D7"/>
    <w:rsid w:val="0014061A"/>
    <w:rsid w:val="001501B9"/>
    <w:rsid w:val="0015472A"/>
    <w:rsid w:val="00167337"/>
    <w:rsid w:val="001B7BA9"/>
    <w:rsid w:val="001C0907"/>
    <w:rsid w:val="001C1FD3"/>
    <w:rsid w:val="001C61ED"/>
    <w:rsid w:val="001D785A"/>
    <w:rsid w:val="001E0767"/>
    <w:rsid w:val="001E5DFC"/>
    <w:rsid w:val="001F539F"/>
    <w:rsid w:val="001F5586"/>
    <w:rsid w:val="0023116D"/>
    <w:rsid w:val="00245BDC"/>
    <w:rsid w:val="00253A9C"/>
    <w:rsid w:val="00260424"/>
    <w:rsid w:val="002A5FF5"/>
    <w:rsid w:val="002B16DE"/>
    <w:rsid w:val="002D051C"/>
    <w:rsid w:val="002D7FD8"/>
    <w:rsid w:val="002E7B6D"/>
    <w:rsid w:val="002F1EB8"/>
    <w:rsid w:val="00300E87"/>
    <w:rsid w:val="003404F6"/>
    <w:rsid w:val="00343EE3"/>
    <w:rsid w:val="003738E3"/>
    <w:rsid w:val="003753B1"/>
    <w:rsid w:val="00381D85"/>
    <w:rsid w:val="003836CD"/>
    <w:rsid w:val="00386E1D"/>
    <w:rsid w:val="00395124"/>
    <w:rsid w:val="003A4135"/>
    <w:rsid w:val="003B1141"/>
    <w:rsid w:val="003B1C78"/>
    <w:rsid w:val="003B7117"/>
    <w:rsid w:val="003C221B"/>
    <w:rsid w:val="003C6F46"/>
    <w:rsid w:val="003D1E69"/>
    <w:rsid w:val="003D2F1E"/>
    <w:rsid w:val="003D7E40"/>
    <w:rsid w:val="003E215A"/>
    <w:rsid w:val="00402418"/>
    <w:rsid w:val="004051E6"/>
    <w:rsid w:val="0040547E"/>
    <w:rsid w:val="00422594"/>
    <w:rsid w:val="00422F59"/>
    <w:rsid w:val="00433B0D"/>
    <w:rsid w:val="00450348"/>
    <w:rsid w:val="0045413A"/>
    <w:rsid w:val="004633B5"/>
    <w:rsid w:val="00472527"/>
    <w:rsid w:val="004734C0"/>
    <w:rsid w:val="00484FBD"/>
    <w:rsid w:val="004969A3"/>
    <w:rsid w:val="004A3438"/>
    <w:rsid w:val="004C2C2D"/>
    <w:rsid w:val="004D0982"/>
    <w:rsid w:val="004D56DC"/>
    <w:rsid w:val="004E4DED"/>
    <w:rsid w:val="005252D7"/>
    <w:rsid w:val="00533A0D"/>
    <w:rsid w:val="005575F3"/>
    <w:rsid w:val="005719D3"/>
    <w:rsid w:val="005742C7"/>
    <w:rsid w:val="00574367"/>
    <w:rsid w:val="00580C48"/>
    <w:rsid w:val="00585612"/>
    <w:rsid w:val="00595B05"/>
    <w:rsid w:val="005A4A6E"/>
    <w:rsid w:val="005A58EE"/>
    <w:rsid w:val="005A5E26"/>
    <w:rsid w:val="005B2C11"/>
    <w:rsid w:val="005B504B"/>
    <w:rsid w:val="005C2E58"/>
    <w:rsid w:val="005C75F6"/>
    <w:rsid w:val="005D2950"/>
    <w:rsid w:val="005D5C9F"/>
    <w:rsid w:val="005D6F64"/>
    <w:rsid w:val="005E101C"/>
    <w:rsid w:val="005F70F8"/>
    <w:rsid w:val="00606090"/>
    <w:rsid w:val="0061271C"/>
    <w:rsid w:val="00612F85"/>
    <w:rsid w:val="006425AF"/>
    <w:rsid w:val="00650890"/>
    <w:rsid w:val="00655E66"/>
    <w:rsid w:val="00672753"/>
    <w:rsid w:val="006845B9"/>
    <w:rsid w:val="00684BD4"/>
    <w:rsid w:val="00691811"/>
    <w:rsid w:val="006929D7"/>
    <w:rsid w:val="006D2ED2"/>
    <w:rsid w:val="006E76A7"/>
    <w:rsid w:val="006F02F0"/>
    <w:rsid w:val="007013FC"/>
    <w:rsid w:val="00705A88"/>
    <w:rsid w:val="007070FB"/>
    <w:rsid w:val="00712E3A"/>
    <w:rsid w:val="00714261"/>
    <w:rsid w:val="007203F9"/>
    <w:rsid w:val="00785E00"/>
    <w:rsid w:val="007C31A9"/>
    <w:rsid w:val="00802596"/>
    <w:rsid w:val="00810D7F"/>
    <w:rsid w:val="0081106D"/>
    <w:rsid w:val="00821061"/>
    <w:rsid w:val="008342F2"/>
    <w:rsid w:val="00835412"/>
    <w:rsid w:val="0084370F"/>
    <w:rsid w:val="00847B47"/>
    <w:rsid w:val="00857F0F"/>
    <w:rsid w:val="00861A86"/>
    <w:rsid w:val="008631DF"/>
    <w:rsid w:val="00877FFE"/>
    <w:rsid w:val="0089442B"/>
    <w:rsid w:val="008A4F88"/>
    <w:rsid w:val="008A6E33"/>
    <w:rsid w:val="008D368B"/>
    <w:rsid w:val="008F0695"/>
    <w:rsid w:val="0090790E"/>
    <w:rsid w:val="00915234"/>
    <w:rsid w:val="0093540B"/>
    <w:rsid w:val="00941068"/>
    <w:rsid w:val="00971C61"/>
    <w:rsid w:val="00994020"/>
    <w:rsid w:val="0099728F"/>
    <w:rsid w:val="009A69A0"/>
    <w:rsid w:val="009B5FDA"/>
    <w:rsid w:val="009B79EB"/>
    <w:rsid w:val="009D6B2B"/>
    <w:rsid w:val="009E6DA9"/>
    <w:rsid w:val="00A00E82"/>
    <w:rsid w:val="00A31ABA"/>
    <w:rsid w:val="00A47F17"/>
    <w:rsid w:val="00A55BFE"/>
    <w:rsid w:val="00A752AA"/>
    <w:rsid w:val="00A81FC9"/>
    <w:rsid w:val="00A96481"/>
    <w:rsid w:val="00AA4690"/>
    <w:rsid w:val="00AA77D0"/>
    <w:rsid w:val="00AC0364"/>
    <w:rsid w:val="00AD6123"/>
    <w:rsid w:val="00AE077F"/>
    <w:rsid w:val="00AE5C19"/>
    <w:rsid w:val="00B07416"/>
    <w:rsid w:val="00B17273"/>
    <w:rsid w:val="00B21E07"/>
    <w:rsid w:val="00B25AD8"/>
    <w:rsid w:val="00B27E3E"/>
    <w:rsid w:val="00B30F7A"/>
    <w:rsid w:val="00B34FBC"/>
    <w:rsid w:val="00B351B8"/>
    <w:rsid w:val="00B35BF6"/>
    <w:rsid w:val="00B529EC"/>
    <w:rsid w:val="00B638DF"/>
    <w:rsid w:val="00B678A6"/>
    <w:rsid w:val="00B820CC"/>
    <w:rsid w:val="00B866AA"/>
    <w:rsid w:val="00B91A8B"/>
    <w:rsid w:val="00B9453D"/>
    <w:rsid w:val="00BA41B1"/>
    <w:rsid w:val="00BE7E49"/>
    <w:rsid w:val="00BF77C5"/>
    <w:rsid w:val="00C04AAB"/>
    <w:rsid w:val="00C45FB2"/>
    <w:rsid w:val="00C74767"/>
    <w:rsid w:val="00C80C57"/>
    <w:rsid w:val="00C82F5B"/>
    <w:rsid w:val="00C93131"/>
    <w:rsid w:val="00CA383F"/>
    <w:rsid w:val="00CC44A8"/>
    <w:rsid w:val="00CD33D6"/>
    <w:rsid w:val="00CD7324"/>
    <w:rsid w:val="00CE1D0D"/>
    <w:rsid w:val="00D0251A"/>
    <w:rsid w:val="00D147BC"/>
    <w:rsid w:val="00D15A55"/>
    <w:rsid w:val="00D17FA7"/>
    <w:rsid w:val="00D33C6F"/>
    <w:rsid w:val="00D34FC6"/>
    <w:rsid w:val="00D43F32"/>
    <w:rsid w:val="00D86120"/>
    <w:rsid w:val="00D90C12"/>
    <w:rsid w:val="00D92A74"/>
    <w:rsid w:val="00DA1529"/>
    <w:rsid w:val="00DB15AE"/>
    <w:rsid w:val="00DB72E5"/>
    <w:rsid w:val="00DB7C45"/>
    <w:rsid w:val="00DD12B5"/>
    <w:rsid w:val="00DD6D72"/>
    <w:rsid w:val="00DE6CFA"/>
    <w:rsid w:val="00DF5042"/>
    <w:rsid w:val="00DF6013"/>
    <w:rsid w:val="00E025C1"/>
    <w:rsid w:val="00E160FF"/>
    <w:rsid w:val="00E22ABB"/>
    <w:rsid w:val="00E32380"/>
    <w:rsid w:val="00E3709D"/>
    <w:rsid w:val="00E3723E"/>
    <w:rsid w:val="00E84BAC"/>
    <w:rsid w:val="00EB6556"/>
    <w:rsid w:val="00ED55DD"/>
    <w:rsid w:val="00EE4602"/>
    <w:rsid w:val="00EE6609"/>
    <w:rsid w:val="00F03ADA"/>
    <w:rsid w:val="00F254B9"/>
    <w:rsid w:val="00F27FC1"/>
    <w:rsid w:val="00F30228"/>
    <w:rsid w:val="00F35BE1"/>
    <w:rsid w:val="00F417B0"/>
    <w:rsid w:val="00F42DF0"/>
    <w:rsid w:val="00F47524"/>
    <w:rsid w:val="00F62B45"/>
    <w:rsid w:val="00F77427"/>
    <w:rsid w:val="00FA0F6F"/>
    <w:rsid w:val="00FB727E"/>
    <w:rsid w:val="00FC3900"/>
    <w:rsid w:val="00FC6AEA"/>
    <w:rsid w:val="00F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1AE4C0-0493-4310-8B32-C485C45C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13A"/>
  </w:style>
  <w:style w:type="paragraph" w:styleId="Heading1">
    <w:name w:val="heading 1"/>
    <w:basedOn w:val="Normal"/>
    <w:next w:val="Normal"/>
    <w:link w:val="Heading1Char"/>
    <w:uiPriority w:val="9"/>
    <w:qFormat/>
    <w:rsid w:val="0045413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45413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5413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5413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5413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5413A"/>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5413A"/>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5413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5413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13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45413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45413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5413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5413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5413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5413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5413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5413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5413A"/>
    <w:pPr>
      <w:spacing w:line="240" w:lineRule="auto"/>
    </w:pPr>
    <w:rPr>
      <w:b/>
      <w:bCs/>
      <w:smallCaps/>
      <w:color w:val="595959" w:themeColor="text1" w:themeTint="A6"/>
    </w:rPr>
  </w:style>
  <w:style w:type="paragraph" w:styleId="Title">
    <w:name w:val="Title"/>
    <w:basedOn w:val="Normal"/>
    <w:next w:val="Normal"/>
    <w:link w:val="TitleChar"/>
    <w:uiPriority w:val="10"/>
    <w:qFormat/>
    <w:rsid w:val="0045413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5413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5413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5413A"/>
    <w:rPr>
      <w:rFonts w:asciiTheme="majorHAnsi" w:eastAsiaTheme="majorEastAsia" w:hAnsiTheme="majorHAnsi" w:cstheme="majorBidi"/>
      <w:sz w:val="30"/>
      <w:szCs w:val="30"/>
    </w:rPr>
  </w:style>
  <w:style w:type="character" w:styleId="Strong">
    <w:name w:val="Strong"/>
    <w:basedOn w:val="DefaultParagraphFont"/>
    <w:uiPriority w:val="22"/>
    <w:qFormat/>
    <w:rsid w:val="0045413A"/>
    <w:rPr>
      <w:b/>
      <w:bCs/>
    </w:rPr>
  </w:style>
  <w:style w:type="character" w:styleId="Emphasis">
    <w:name w:val="Emphasis"/>
    <w:basedOn w:val="DefaultParagraphFont"/>
    <w:uiPriority w:val="20"/>
    <w:qFormat/>
    <w:rsid w:val="0045413A"/>
    <w:rPr>
      <w:i/>
      <w:iCs/>
      <w:color w:val="70AD47" w:themeColor="accent6"/>
    </w:rPr>
  </w:style>
  <w:style w:type="paragraph" w:styleId="NoSpacing">
    <w:name w:val="No Spacing"/>
    <w:uiPriority w:val="1"/>
    <w:qFormat/>
    <w:rsid w:val="0045413A"/>
    <w:pPr>
      <w:spacing w:after="0" w:line="240" w:lineRule="auto"/>
    </w:pPr>
  </w:style>
  <w:style w:type="paragraph" w:styleId="Quote">
    <w:name w:val="Quote"/>
    <w:basedOn w:val="Normal"/>
    <w:next w:val="Normal"/>
    <w:link w:val="QuoteChar"/>
    <w:uiPriority w:val="29"/>
    <w:qFormat/>
    <w:rsid w:val="0045413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5413A"/>
    <w:rPr>
      <w:i/>
      <w:iCs/>
      <w:color w:val="262626" w:themeColor="text1" w:themeTint="D9"/>
    </w:rPr>
  </w:style>
  <w:style w:type="paragraph" w:styleId="IntenseQuote">
    <w:name w:val="Intense Quote"/>
    <w:basedOn w:val="Normal"/>
    <w:next w:val="Normal"/>
    <w:link w:val="IntenseQuoteChar"/>
    <w:uiPriority w:val="30"/>
    <w:qFormat/>
    <w:rsid w:val="0045413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5413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5413A"/>
    <w:rPr>
      <w:i/>
      <w:iCs/>
    </w:rPr>
  </w:style>
  <w:style w:type="character" w:styleId="IntenseEmphasis">
    <w:name w:val="Intense Emphasis"/>
    <w:basedOn w:val="DefaultParagraphFont"/>
    <w:uiPriority w:val="21"/>
    <w:qFormat/>
    <w:rsid w:val="0045413A"/>
    <w:rPr>
      <w:b/>
      <w:bCs/>
      <w:i/>
      <w:iCs/>
    </w:rPr>
  </w:style>
  <w:style w:type="character" w:styleId="SubtleReference">
    <w:name w:val="Subtle Reference"/>
    <w:basedOn w:val="DefaultParagraphFont"/>
    <w:uiPriority w:val="31"/>
    <w:qFormat/>
    <w:rsid w:val="0045413A"/>
    <w:rPr>
      <w:smallCaps/>
      <w:color w:val="595959" w:themeColor="text1" w:themeTint="A6"/>
    </w:rPr>
  </w:style>
  <w:style w:type="character" w:styleId="IntenseReference">
    <w:name w:val="Intense Reference"/>
    <w:basedOn w:val="DefaultParagraphFont"/>
    <w:uiPriority w:val="32"/>
    <w:qFormat/>
    <w:rsid w:val="0045413A"/>
    <w:rPr>
      <w:b/>
      <w:bCs/>
      <w:smallCaps/>
      <w:color w:val="70AD47" w:themeColor="accent6"/>
    </w:rPr>
  </w:style>
  <w:style w:type="character" w:styleId="BookTitle">
    <w:name w:val="Book Title"/>
    <w:basedOn w:val="DefaultParagraphFont"/>
    <w:uiPriority w:val="33"/>
    <w:qFormat/>
    <w:rsid w:val="0045413A"/>
    <w:rPr>
      <w:b/>
      <w:bCs/>
      <w:caps w:val="0"/>
      <w:smallCaps/>
      <w:spacing w:val="7"/>
      <w:sz w:val="21"/>
      <w:szCs w:val="21"/>
    </w:rPr>
  </w:style>
  <w:style w:type="paragraph" w:styleId="TOCHeading">
    <w:name w:val="TOC Heading"/>
    <w:basedOn w:val="Heading1"/>
    <w:next w:val="Normal"/>
    <w:uiPriority w:val="39"/>
    <w:semiHidden/>
    <w:unhideWhenUsed/>
    <w:qFormat/>
    <w:rsid w:val="0045413A"/>
    <w:pPr>
      <w:outlineLvl w:val="9"/>
    </w:pPr>
  </w:style>
  <w:style w:type="paragraph" w:styleId="Header">
    <w:name w:val="header"/>
    <w:basedOn w:val="Normal"/>
    <w:link w:val="HeaderChar"/>
    <w:uiPriority w:val="99"/>
    <w:unhideWhenUsed/>
    <w:rsid w:val="00454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3A"/>
  </w:style>
  <w:style w:type="paragraph" w:styleId="Footer">
    <w:name w:val="footer"/>
    <w:basedOn w:val="Normal"/>
    <w:link w:val="FooterChar"/>
    <w:uiPriority w:val="99"/>
    <w:unhideWhenUsed/>
    <w:rsid w:val="00454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3A"/>
  </w:style>
  <w:style w:type="paragraph" w:styleId="ListParagraph">
    <w:name w:val="List Paragraph"/>
    <w:basedOn w:val="Normal"/>
    <w:uiPriority w:val="34"/>
    <w:qFormat/>
    <w:rsid w:val="009E6DA9"/>
    <w:pPr>
      <w:ind w:left="720"/>
      <w:contextualSpacing/>
    </w:pPr>
  </w:style>
  <w:style w:type="character" w:styleId="Hyperlink">
    <w:name w:val="Hyperlink"/>
    <w:basedOn w:val="DefaultParagraphFont"/>
    <w:uiPriority w:val="99"/>
    <w:unhideWhenUsed/>
    <w:rsid w:val="00167337"/>
    <w:rPr>
      <w:color w:val="0563C1" w:themeColor="hyperlink"/>
      <w:u w:val="single"/>
    </w:rPr>
  </w:style>
  <w:style w:type="table" w:styleId="TableGrid">
    <w:name w:val="Table Grid"/>
    <w:basedOn w:val="TableNormal"/>
    <w:uiPriority w:val="39"/>
    <w:rsid w:val="00915234"/>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596"/>
    <w:rPr>
      <w:sz w:val="16"/>
      <w:szCs w:val="16"/>
    </w:rPr>
  </w:style>
  <w:style w:type="paragraph" w:styleId="CommentText">
    <w:name w:val="annotation text"/>
    <w:basedOn w:val="Normal"/>
    <w:link w:val="CommentTextChar"/>
    <w:uiPriority w:val="99"/>
    <w:semiHidden/>
    <w:unhideWhenUsed/>
    <w:rsid w:val="00802596"/>
    <w:pPr>
      <w:spacing w:line="240" w:lineRule="auto"/>
    </w:pPr>
    <w:rPr>
      <w:sz w:val="20"/>
      <w:szCs w:val="20"/>
    </w:rPr>
  </w:style>
  <w:style w:type="character" w:customStyle="1" w:styleId="CommentTextChar">
    <w:name w:val="Comment Text Char"/>
    <w:basedOn w:val="DefaultParagraphFont"/>
    <w:link w:val="CommentText"/>
    <w:uiPriority w:val="99"/>
    <w:semiHidden/>
    <w:rsid w:val="00802596"/>
    <w:rPr>
      <w:sz w:val="20"/>
      <w:szCs w:val="20"/>
    </w:rPr>
  </w:style>
  <w:style w:type="paragraph" w:styleId="CommentSubject">
    <w:name w:val="annotation subject"/>
    <w:basedOn w:val="CommentText"/>
    <w:next w:val="CommentText"/>
    <w:link w:val="CommentSubjectChar"/>
    <w:uiPriority w:val="99"/>
    <w:semiHidden/>
    <w:unhideWhenUsed/>
    <w:rsid w:val="00802596"/>
    <w:rPr>
      <w:b/>
      <w:bCs/>
    </w:rPr>
  </w:style>
  <w:style w:type="character" w:customStyle="1" w:styleId="CommentSubjectChar">
    <w:name w:val="Comment Subject Char"/>
    <w:basedOn w:val="CommentTextChar"/>
    <w:link w:val="CommentSubject"/>
    <w:uiPriority w:val="99"/>
    <w:semiHidden/>
    <w:rsid w:val="00802596"/>
    <w:rPr>
      <w:b/>
      <w:bCs/>
      <w:sz w:val="20"/>
      <w:szCs w:val="20"/>
    </w:rPr>
  </w:style>
  <w:style w:type="paragraph" w:styleId="BalloonText">
    <w:name w:val="Balloon Text"/>
    <w:basedOn w:val="Normal"/>
    <w:link w:val="BalloonTextChar"/>
    <w:uiPriority w:val="99"/>
    <w:semiHidden/>
    <w:unhideWhenUsed/>
    <w:rsid w:val="00802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96"/>
    <w:rPr>
      <w:rFonts w:ascii="Segoe UI" w:hAnsi="Segoe UI" w:cs="Segoe UI"/>
      <w:sz w:val="18"/>
      <w:szCs w:val="18"/>
    </w:rPr>
  </w:style>
  <w:style w:type="character" w:styleId="FollowedHyperlink">
    <w:name w:val="FollowedHyperlink"/>
    <w:basedOn w:val="DefaultParagraphFont"/>
    <w:uiPriority w:val="99"/>
    <w:semiHidden/>
    <w:unhideWhenUsed/>
    <w:rsid w:val="000B5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254415">
      <w:bodyDiv w:val="1"/>
      <w:marLeft w:val="0"/>
      <w:marRight w:val="0"/>
      <w:marTop w:val="0"/>
      <w:marBottom w:val="0"/>
      <w:divBdr>
        <w:top w:val="none" w:sz="0" w:space="0" w:color="auto"/>
        <w:left w:val="none" w:sz="0" w:space="0" w:color="auto"/>
        <w:bottom w:val="none" w:sz="0" w:space="0" w:color="auto"/>
        <w:right w:val="none" w:sz="0" w:space="0" w:color="auto"/>
      </w:divBdr>
    </w:div>
    <w:div w:id="151437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s.nd.edu/news/kylemore-abbey-global-centre-campus-partners-announce-new-program-on-literary-works-and-films-during-pandemics/" TargetMode="External"/><Relationship Id="rId21" Type="http://schemas.openxmlformats.org/officeDocument/2006/relationships/header" Target="header2.xml"/><Relationship Id="rId42" Type="http://schemas.openxmlformats.org/officeDocument/2006/relationships/hyperlink" Target="https://www.uidaho.edu/-/media/UIdaho-Responsive/Files/health-clinic/covid-19/memos/memo-200501-green.pdf?la=en&amp;hash=06B0E36E02CC2CDADC47689F3127A7643D33437D" TargetMode="External"/><Relationship Id="rId47" Type="http://schemas.openxmlformats.org/officeDocument/2006/relationships/hyperlink" Target="https://www.mtu.edu/flex/operations/steps/" TargetMode="External"/><Relationship Id="rId63" Type="http://schemas.openxmlformats.org/officeDocument/2006/relationships/hyperlink" Target="https://www.wheaton.edu/fall-2020-campus-updates/fall-2020-faqs-for-students-and-families/" TargetMode="External"/><Relationship Id="rId68" Type="http://schemas.openxmlformats.org/officeDocument/2006/relationships/hyperlink" Target="https://www.uww.edu/documents/adminaffairs/hr/COVID%20Webpage/DRAFT%205-29%20Warhawk%20Ready%20Plan_Redacted.pdf" TargetMode="External"/><Relationship Id="rId84" Type="http://schemas.openxmlformats.org/officeDocument/2006/relationships/hyperlink" Target="https://www.insidehighered.com/advice/2020/04/29/how-discourage-student-cheating-online-exams-opinion" TargetMode="External"/><Relationship Id="rId89" Type="http://schemas.openxmlformats.org/officeDocument/2006/relationships/hyperlink" Target="https://in.nau.edu/peer-jacks/virtual-engagement/" TargetMode="External"/><Relationship Id="rId112" Type="http://schemas.openxmlformats.org/officeDocument/2006/relationships/hyperlink" Target="https://www.fwd.us/news/opt-suspension" TargetMode="External"/><Relationship Id="rId16" Type="http://schemas.openxmlformats.org/officeDocument/2006/relationships/hyperlink" Target="https://www.uwp.edu/explore/offices/academicaffairs/covid19documents.cfm" TargetMode="External"/><Relationship Id="rId107" Type="http://schemas.openxmlformats.org/officeDocument/2006/relationships/hyperlink" Target="https://travel.state.gov/content/travel/en/traveladvisories/ea/covid-19-information.html" TargetMode="External"/><Relationship Id="rId11" Type="http://schemas.openxmlformats.org/officeDocument/2006/relationships/hyperlink" Target="https://www.uwp.edu/explore/offices/academicaffairs/covid19documents.cfm" TargetMode="External"/><Relationship Id="rId32" Type="http://schemas.openxmlformats.org/officeDocument/2006/relationships/hyperlink" Target="https://www.help.senate.gov/hearings/covid-19-going-back-to-college-safely" TargetMode="External"/><Relationship Id="rId37" Type="http://schemas.openxmlformats.org/officeDocument/2006/relationships/hyperlink" Target="https://policy.oregonstate.edu/UPSM/04-041_COVID19_face_covering" TargetMode="External"/><Relationship Id="rId53" Type="http://schemas.openxmlformats.org/officeDocument/2006/relationships/hyperlink" Target="https://emergency.pepperdine.edu/2020/05/15/a-message-from-president-gash-pepperdine-restoration-plan/" TargetMode="External"/><Relationship Id="rId58" Type="http://schemas.openxmlformats.org/officeDocument/2006/relationships/hyperlink" Target="https://www.vanderbilt.edu/coronavirus/campus-return/" TargetMode="External"/><Relationship Id="rId74" Type="http://schemas.openxmlformats.org/officeDocument/2006/relationships/hyperlink" Target="https://www.cmu.edu/simon/" TargetMode="External"/><Relationship Id="rId79" Type="http://schemas.openxmlformats.org/officeDocument/2006/relationships/hyperlink" Target="https://www.academicintegrity.org/integritymattersblog/" TargetMode="External"/><Relationship Id="rId102" Type="http://schemas.openxmlformats.org/officeDocument/2006/relationships/hyperlink" Target="https://www.augustana.edu/student-life/dean-students/coronavirus/internships" TargetMode="External"/><Relationship Id="rId123" Type="http://schemas.openxmlformats.org/officeDocument/2006/relationships/header" Target="header4.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in.nau.edu/career/" TargetMode="External"/><Relationship Id="rId95" Type="http://schemas.openxmlformats.org/officeDocument/2006/relationships/hyperlink" Target="https://www.colorado.edu/researchinnovation/sites/default/files/attached-files/rtr_guidance_full_0.pdf" TargetMode="External"/><Relationship Id="rId22" Type="http://schemas.openxmlformats.org/officeDocument/2006/relationships/footer" Target="footer1.xml"/><Relationship Id="rId27" Type="http://schemas.openxmlformats.org/officeDocument/2006/relationships/hyperlink" Target="https://www.wisconsin.edu/coronavirus/covid-19-resources/" TargetMode="External"/><Relationship Id="rId43" Type="http://schemas.openxmlformats.org/officeDocument/2006/relationships/hyperlink" Target="https://coronavirus.iu.edu/restart-report/" TargetMode="External"/><Relationship Id="rId48" Type="http://schemas.openxmlformats.org/officeDocument/2006/relationships/hyperlink" Target="https://www.newhaven.edu/reopening/index.php" TargetMode="External"/><Relationship Id="rId64" Type="http://schemas.openxmlformats.org/officeDocument/2006/relationships/image" Target="media/image2.emf"/><Relationship Id="rId69" Type="http://schemas.openxmlformats.org/officeDocument/2006/relationships/hyperlink" Target="http://www.uwyo.edu/trustees/_files/docs/2020-board-meeting-materials/2020_may_supplemental/covid19report_to_trustees.pdf" TargetMode="External"/><Relationship Id="rId113" Type="http://schemas.openxmlformats.org/officeDocument/2006/relationships/hyperlink" Target="https://www.uwp.edu/explore/offices/academicaffairs/covid19documents.cfm" TargetMode="External"/><Relationship Id="rId118" Type="http://schemas.openxmlformats.org/officeDocument/2006/relationships/hyperlink" Target="https://around.uoregon.edu/content/intertwined-storytellers-move-online-fourth-annual-event" TargetMode="External"/><Relationship Id="rId80" Type="http://schemas.openxmlformats.org/officeDocument/2006/relationships/hyperlink" Target="https://files.eric.ed.gov/fulltext/EJ1057085.pdf" TargetMode="External"/><Relationship Id="rId85" Type="http://schemas.openxmlformats.org/officeDocument/2006/relationships/hyperlink" Target="https://www.youtube.com/watch?v=44q3ESYn6hI&amp;feature=youtu.be" TargetMode="External"/><Relationship Id="rId12" Type="http://schemas.openxmlformats.org/officeDocument/2006/relationships/hyperlink" Target="https://www.uwp.edu/RangerRestart/restart_faculty-and-staff-resources.cfm" TargetMode="External"/><Relationship Id="rId17" Type="http://schemas.openxmlformats.org/officeDocument/2006/relationships/hyperlink" Target="https://www.uwp.edu/explore/offices/academicaffairs/covid19documents.cfm" TargetMode="External"/><Relationship Id="rId33" Type="http://schemas.openxmlformats.org/officeDocument/2006/relationships/hyperlink" Target="file:///J:\Campus%20Info\Provost\principles-and-considerations-emerging-from-lockdown-june-2020.pdf" TargetMode="External"/><Relationship Id="rId38" Type="http://schemas.openxmlformats.org/officeDocument/2006/relationships/hyperlink" Target="https://www.cdc.gov/coronavirus/2019-ncov/travelers/after-travel-precautions.html" TargetMode="External"/><Relationship Id="rId59" Type="http://schemas.openxmlformats.org/officeDocument/2006/relationships/hyperlink" Target="https://www.governor.virginia.gov/media/governorvirginiagov/governor-of-virginia/pdf/Higher-Education-Reopening-Guidance.pdf" TargetMode="External"/><Relationship Id="rId103" Type="http://schemas.openxmlformats.org/officeDocument/2006/relationships/hyperlink" Target="https://news.campbell.edu/articles/research-center-creates-hand-sanitizer-to-defend-against-covid-19/" TargetMode="External"/><Relationship Id="rId108" Type="http://schemas.openxmlformats.org/officeDocument/2006/relationships/hyperlink" Target="https://www1.wne.edu/academics/study-abroad/index.cfm?d" TargetMode="External"/><Relationship Id="rId124" Type="http://schemas.openxmlformats.org/officeDocument/2006/relationships/header" Target="header5.xml"/><Relationship Id="rId129" Type="http://schemas.openxmlformats.org/officeDocument/2006/relationships/theme" Target="theme/theme1.xml"/><Relationship Id="rId54" Type="http://schemas.openxmlformats.org/officeDocument/2006/relationships/hyperlink" Target="https://sc.edu/safety/coronavirus/employee-policies-procedures/return_to_work_plan/index.php" TargetMode="External"/><Relationship Id="rId70" Type="http://schemas.openxmlformats.org/officeDocument/2006/relationships/hyperlink" Target="https://www.mountunion.edu/fall-reopening-plan" TargetMode="External"/><Relationship Id="rId75" Type="http://schemas.openxmlformats.org/officeDocument/2006/relationships/hyperlink" Target="https://www.cmu.edu/news/stories/archives/2020/march/online-learning-tools.html" TargetMode="External"/><Relationship Id="rId91" Type="http://schemas.openxmlformats.org/officeDocument/2006/relationships/hyperlink" Target="https://news.campbell.edu/articles/all-students-to-receive-private-rooms-this-fall/" TargetMode="External"/><Relationship Id="rId96" Type="http://schemas.openxmlformats.org/officeDocument/2006/relationships/hyperlink" Target="https://sites.google.com/email.wm.edu/instructionalresilience/run-lab-activitie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hyperlink" Target="https://www.acha.org/documents/resources/guidelines/ACHA_Considerations_for_Reopening_IHEs_in_the_COVID-19_Era_May2020.pdf" TargetMode="External"/><Relationship Id="rId49" Type="http://schemas.openxmlformats.org/officeDocument/2006/relationships/hyperlink" Target="https://digitalcommons.njit.edu/cgi/viewcontent.cgi?referer=&amp;httpsredir=1&amp;article=1009&amp;amp;context=prp" TargetMode="External"/><Relationship Id="rId114" Type="http://schemas.openxmlformats.org/officeDocument/2006/relationships/hyperlink" Target="https://newsroom.findlay.edu/category/campus/arts/" TargetMode="External"/><Relationship Id="rId119" Type="http://schemas.openxmlformats.org/officeDocument/2006/relationships/hyperlink" Target="https://news.nd.edu/news/notre-dame-to-begin-fall-semester-on-campus-the-week-of-aug-10/" TargetMode="External"/><Relationship Id="rId44" Type="http://schemas.openxmlformats.org/officeDocument/2006/relationships/hyperlink" Target="https://uindy.edu/coronavirus/files/imc_20_uindy_covid_phases_fnl.pdf" TargetMode="External"/><Relationship Id="rId60" Type="http://schemas.openxmlformats.org/officeDocument/2006/relationships/hyperlink" Target="https://coronavirus.wfu.edu/frequently-asked-questions-faqs/" TargetMode="External"/><Relationship Id="rId65" Type="http://schemas.openxmlformats.org/officeDocument/2006/relationships/oleObject" Target="embeddings/oleObject1.bin"/><Relationship Id="rId81" Type="http://schemas.openxmlformats.org/officeDocument/2006/relationships/hyperlink" Target="https://tophat.com/blog/professors-combat-cheating/" TargetMode="External"/><Relationship Id="rId86" Type="http://schemas.openxmlformats.org/officeDocument/2006/relationships/hyperlink" Target="https://www.insidehighered.com/advice/2020/05/20/how-turn-springs-remote-courses-high-quality-online-courses-fall-opinion" TargetMode="External"/><Relationship Id="rId13" Type="http://schemas.openxmlformats.org/officeDocument/2006/relationships/hyperlink" Target="https://www.uwp.edu/explore/offices/campustechnologyservices/innovationsinlearning/" TargetMode="External"/><Relationship Id="rId18" Type="http://schemas.openxmlformats.org/officeDocument/2006/relationships/hyperlink" Target="https://www.uwp.edu/explore/offices/academicaffairs/covid19documents.cfm" TargetMode="External"/><Relationship Id="rId39" Type="http://schemas.openxmlformats.org/officeDocument/2006/relationships/hyperlink" Target="https://erau.edu/-/media/files/university/pathforward-final-board20.pdf" TargetMode="External"/><Relationship Id="rId109" Type="http://schemas.openxmlformats.org/officeDocument/2006/relationships/hyperlink" Target="https://www.xavier.edu/coronavirus/travel-and-study-abroad" TargetMode="External"/><Relationship Id="rId34" Type="http://schemas.openxmlformats.org/officeDocument/2006/relationships/hyperlink" Target="https://docs.google.com/document/d/11RIcYNb-4EVl1ikpBeqO8RY-Dup2kT_ioCf_8sxV1MU/mobilebasic" TargetMode="External"/><Relationship Id="rId50" Type="http://schemas.openxmlformats.org/officeDocument/2006/relationships/hyperlink" Target="https://www.nyit.edu/medicine/covid_19_communications" TargetMode="External"/><Relationship Id="rId55" Type="http://schemas.openxmlformats.org/officeDocument/2006/relationships/hyperlink" Target="http://www.texastech.edu/downloads/ttus-memorandum-operational-phases-march-16-2020.pdf" TargetMode="External"/><Relationship Id="rId76" Type="http://schemas.openxmlformats.org/officeDocument/2006/relationships/hyperlink" Target="https://oli.cmu.edu/dr-richard-scheines-discusses-learning-engineering-community/" TargetMode="External"/><Relationship Id="rId97" Type="http://schemas.openxmlformats.org/officeDocument/2006/relationships/hyperlink" Target="https://tulane.edu/covid-19/research-and-innovation" TargetMode="External"/><Relationship Id="rId104" Type="http://schemas.openxmlformats.org/officeDocument/2006/relationships/hyperlink" Target="https://news.campbell.edu/articles/campbell-public-health-supports-covid-19-re%20-sponse/" TargetMode="External"/><Relationship Id="rId120" Type="http://schemas.openxmlformats.org/officeDocument/2006/relationships/hyperlink" Target="https://www.susqu.edu/emergency/coronavirus-update/may-18-update" TargetMode="External"/><Relationship Id="rId125" Type="http://schemas.openxmlformats.org/officeDocument/2006/relationships/footer" Target="footer4.xml"/><Relationship Id="rId7" Type="http://schemas.openxmlformats.org/officeDocument/2006/relationships/image" Target="media/image1.png"/><Relationship Id="rId71" Type="http://schemas.openxmlformats.org/officeDocument/2006/relationships/hyperlink" Target="https://www.chronicle.com/article/How-the-Pandemic-Will-Change/248916?cid=wcontentgrid_hp_1b" TargetMode="External"/><Relationship Id="rId92" Type="http://schemas.openxmlformats.org/officeDocument/2006/relationships/hyperlink" Target="https://www.eiu.edu/housing/roomoptions.php" TargetMode="External"/><Relationship Id="rId2" Type="http://schemas.openxmlformats.org/officeDocument/2006/relationships/styles" Target="styles.xml"/><Relationship Id="rId29" Type="http://schemas.openxmlformats.org/officeDocument/2006/relationships/hyperlink" Target="https://www.wral.com/coronavirus/erin-bromage-virus-spread-particles-droplets/19094009/" TargetMode="External"/><Relationship Id="rId24" Type="http://schemas.openxmlformats.org/officeDocument/2006/relationships/header" Target="header3.xml"/><Relationship Id="rId40" Type="http://schemas.openxmlformats.org/officeDocument/2006/relationships/hyperlink" Target="https://online.flippingbook.com/view/388002/16/" TargetMode="External"/><Relationship Id="rId45" Type="http://schemas.openxmlformats.org/officeDocument/2006/relationships/hyperlink" Target="https://provost.ku.edu/sites/provost.ku.edu/files/docs/presentation-slides/Reactivation_Framework_20200501.pdf" TargetMode="External"/><Relationship Id="rId66" Type="http://schemas.openxmlformats.org/officeDocument/2006/relationships/image" Target="media/image3.emf"/><Relationship Id="rId87" Type="http://schemas.openxmlformats.org/officeDocument/2006/relationships/hyperlink" Target="https://www.wbur.org/edify/2020/06/09/harvard-fall-online-teaching?fbclid=IwAR1vMxkDcLieEb961kN2mzli1am4IBV2Q3FLXcAW6bsukIyqwUAy5woPVqk" TargetMode="External"/><Relationship Id="rId110" Type="http://schemas.openxmlformats.org/officeDocument/2006/relationships/hyperlink" Target="https://valenciacollege.edu/alerts/covid-19.php" TargetMode="External"/><Relationship Id="rId115" Type="http://schemas.openxmlformats.org/officeDocument/2006/relationships/hyperlink" Target="https://newsroom.findlay.edu/category/campus/events/" TargetMode="External"/><Relationship Id="rId61" Type="http://schemas.openxmlformats.org/officeDocument/2006/relationships/hyperlink" Target="https://news.wsu.edu/2020/06/10/wsu-president-kirk-schulz-provides-roadmap-fall-semester/" TargetMode="External"/><Relationship Id="rId82" Type="http://schemas.openxmlformats.org/officeDocument/2006/relationships/hyperlink" Target="https://www.youtube.com/watch?v=uTYKjNRABQg" TargetMode="External"/><Relationship Id="rId19" Type="http://schemas.openxmlformats.org/officeDocument/2006/relationships/hyperlink" Target="https://www.uwp.edu/explore/offices/academicaffairs/covid19documents.cfm" TargetMode="External"/><Relationship Id="rId14" Type="http://schemas.openxmlformats.org/officeDocument/2006/relationships/hyperlink" Target="https://www.uwp.edu/explore/offices/academicaffairs/covid19documents.cfm" TargetMode="External"/><Relationship Id="rId30" Type="http://schemas.openxmlformats.org/officeDocument/2006/relationships/hyperlink" Target="https://www.theatlantic.com/ideas/archive/2020/05/colleges-that-reopen-are-making-a-big-mistake/611485/?utm_source=facebook&amp;utm_medium=social&amp;utm_campaign=share&amp;fbclid=IwAR3ZrNL88VPctTGsJUB9LJv3Bek0ZCtHu8LceA2cfZ8GuKi6KO5_u3FWeIE" TargetMode="External"/><Relationship Id="rId35" Type="http://schemas.openxmlformats.org/officeDocument/2006/relationships/hyperlink" Target="https://news.northeastern.edu/coronavirus/reopening/workplace-safety-protocols/" TargetMode="External"/><Relationship Id="rId56" Type="http://schemas.openxmlformats.org/officeDocument/2006/relationships/hyperlink" Target="https://coronavirus.tufts.edu/sites/default/files/2020-06/Tufts_University_R2C_Guide_2020.pdf" TargetMode="External"/><Relationship Id="rId77" Type="http://schemas.openxmlformats.org/officeDocument/2006/relationships/hyperlink" Target="http://www.bu.edu/provost/2020/03/09/remote-teaching-readiness-plan/" TargetMode="External"/><Relationship Id="rId100" Type="http://schemas.openxmlformats.org/officeDocument/2006/relationships/hyperlink" Target="https://research.unt.edu/unt-research-reopen-plan" TargetMode="External"/><Relationship Id="rId105" Type="http://schemas.openxmlformats.org/officeDocument/2006/relationships/hyperlink" Target="http://info.parkerdewey.com/fairfield" TargetMode="External"/><Relationship Id="rId126" Type="http://schemas.openxmlformats.org/officeDocument/2006/relationships/header" Target="header6.xml"/><Relationship Id="rId8" Type="http://schemas.openxmlformats.org/officeDocument/2006/relationships/hyperlink" Target="https://www.uwp.edu/explore/offices/academicaffairs/covid19documents.cfm" TargetMode="External"/><Relationship Id="rId51" Type="http://schemas.openxmlformats.org/officeDocument/2006/relationships/hyperlink" Target="https://news.northeastern.edu/coronavirus/" TargetMode="External"/><Relationship Id="rId72" Type="http://schemas.openxmlformats.org/officeDocument/2006/relationships/hyperlink" Target="file:///J:\Campus%20Info\Provost\Online2.0v5.pdf" TargetMode="External"/><Relationship Id="rId93" Type="http://schemas.openxmlformats.org/officeDocument/2006/relationships/hyperlink" Target="https://www.wsj.com/video/graduation-goes-virtual-and-robotic-during-pandemic/F4DC0F5A-CE2A-4F48-953E-F0FBF3AAD2C1.html" TargetMode="External"/><Relationship Id="rId98" Type="http://schemas.openxmlformats.org/officeDocument/2006/relationships/hyperlink" Target="https://research.udel.edu/" TargetMode="External"/><Relationship Id="rId121" Type="http://schemas.openxmlformats.org/officeDocument/2006/relationships/hyperlink" Target="https://www.ithaca.edu/news/college-plans-fall-opening" TargetMode="External"/><Relationship Id="rId3" Type="http://schemas.openxmlformats.org/officeDocument/2006/relationships/settings" Target="settings.xml"/><Relationship Id="rId25" Type="http://schemas.openxmlformats.org/officeDocument/2006/relationships/footer" Target="footer3.xml"/><Relationship Id="rId46" Type="http://schemas.openxmlformats.org/officeDocument/2006/relationships/hyperlink" Target="https://docs.google.com/presentation/d/1xJ5FVbUaTNZwO-7O7FDRGHkRkt6XRK_Um2aH1acpnyA/edit" TargetMode="External"/><Relationship Id="rId67" Type="http://schemas.openxmlformats.org/officeDocument/2006/relationships/oleObject" Target="embeddings/oleObject2.bin"/><Relationship Id="rId116" Type="http://schemas.openxmlformats.org/officeDocument/2006/relationships/hyperlink" Target="https://newsroom.findlay.edu/category/campus/symposium/" TargetMode="External"/><Relationship Id="rId20" Type="http://schemas.openxmlformats.org/officeDocument/2006/relationships/header" Target="header1.xml"/><Relationship Id="rId41" Type="http://schemas.openxmlformats.org/officeDocument/2006/relationships/hyperlink" Target="https://www.geneva.edu/docs/stages-opening-up-in-pa.pdf" TargetMode="External"/><Relationship Id="rId62" Type="http://schemas.openxmlformats.org/officeDocument/2006/relationships/hyperlink" Target="https://www.wnc.edu/wnc-announces-plan-to-resume-campus-operations/" TargetMode="External"/><Relationship Id="rId83" Type="http://schemas.openxmlformats.org/officeDocument/2006/relationships/hyperlink" Target="https://www.academicintegrity.org/webinar/webinar-going-remote-with-integrity-2-0-technological-tips-techniques/" TargetMode="External"/><Relationship Id="rId88" Type="http://schemas.openxmlformats.org/officeDocument/2006/relationships/hyperlink" Target="https://in.nau.edu/campus-health-services/" TargetMode="External"/><Relationship Id="rId111" Type="http://schemas.openxmlformats.org/officeDocument/2006/relationships/hyperlink" Target="https://www.ice.gov/sevis/whats-new" TargetMode="External"/><Relationship Id="rId15" Type="http://schemas.openxmlformats.org/officeDocument/2006/relationships/hyperlink" Target="https://www.uwp.edu/explore/offices/academicaffairs/covid19documents.cfm" TargetMode="External"/><Relationship Id="rId36" Type="http://schemas.openxmlformats.org/officeDocument/2006/relationships/hyperlink" Target="https://www.nscs.edu/news-detail/online-rate-degree-completion" TargetMode="External"/><Relationship Id="rId57" Type="http://schemas.openxmlformats.org/officeDocument/2006/relationships/hyperlink" Target="https://utulsa.edu/coronavirus/resilientu-2020-2021/" TargetMode="External"/><Relationship Id="rId106" Type="http://schemas.openxmlformats.org/officeDocument/2006/relationships/hyperlink" Target="https://wwwnc.cdc.gov/travel/notices/warning/coronavirus-global" TargetMode="External"/><Relationship Id="rId127" Type="http://schemas.openxmlformats.org/officeDocument/2006/relationships/footer" Target="footer5.xml"/><Relationship Id="rId10" Type="http://schemas.openxmlformats.org/officeDocument/2006/relationships/hyperlink" Target="https://www.uwp.edu/explore/offices/academicaffairs/covid19documents.cfm" TargetMode="External"/><Relationship Id="rId31" Type="http://schemas.openxmlformats.org/officeDocument/2006/relationships/hyperlink" Target="https://www.wsj.com/video/as-countries-reopen-social-distancing-measures-remain-in-place/E554AE56-F21A-44CC-86E1-02CF9B455634.html" TargetMode="External"/><Relationship Id="rId52" Type="http://schemas.openxmlformats.org/officeDocument/2006/relationships/hyperlink" Target="https://www.northwestern.edu/coronavirus-covid-19-updates/campus-return/index.html" TargetMode="External"/><Relationship Id="rId73" Type="http://schemas.openxmlformats.org/officeDocument/2006/relationships/hyperlink" Target="https://docs.google.com/spreadsheets/d/1VT9oiNYPyiEsGHBoDKlwLlWAsWP58sGV7A3oIuEUG3k/htmlview?fbclid=IwAR3JQFp0MDOD9_t0I5AEzF7NbNoScYhCF6l5KkBREwDuxdiJoP0fGijxfIg&amp;urp=gmail_link" TargetMode="External"/><Relationship Id="rId78" Type="http://schemas.openxmlformats.org/officeDocument/2006/relationships/hyperlink" Target="http://www.bu.edu/articles/2020/remote-teaching-learning-chemistry-during-covid-19-pandemic/" TargetMode="External"/><Relationship Id="rId94" Type="http://schemas.openxmlformats.org/officeDocument/2006/relationships/hyperlink" Target="https://www.cogr.edu/institutional-resources-ramping-and-reopening" TargetMode="External"/><Relationship Id="rId99" Type="http://schemas.openxmlformats.org/officeDocument/2006/relationships/hyperlink" Target="https://www.du.edu/coronavirus/faq/faculty/research" TargetMode="External"/><Relationship Id="rId101" Type="http://schemas.openxmlformats.org/officeDocument/2006/relationships/hyperlink" Target="https://around.uoregon.edu/content/students-prep-virtual-undergrad-research-symposium" TargetMode="External"/><Relationship Id="rId122" Type="http://schemas.openxmlformats.org/officeDocument/2006/relationships/hyperlink" Target="https://aur.edu/news/new-academic-calendar-fall-2020-aur" TargetMode="External"/><Relationship Id="rId4" Type="http://schemas.openxmlformats.org/officeDocument/2006/relationships/webSettings" Target="webSettings.xml"/><Relationship Id="rId9" Type="http://schemas.openxmlformats.org/officeDocument/2006/relationships/hyperlink" Target="https://www.uwp.edu/RangerRestart/phasedrestart.cfm" TargetMode="External"/><Relationship Id="rId26" Type="http://schemas.openxmlformats.org/officeDocument/2006/relationships/hyperlink" Target="https://www.uwp.edu/RangerRestart/phasedrestart.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17600</Words>
  <Characters>100322</Characters>
  <Application>Microsoft Office Word</Application>
  <DocSecurity>4</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Ducoffe, Robert H</dc:creator>
  <cp:keywords/>
  <dc:description/>
  <cp:lastModifiedBy>Lee, Julie M</cp:lastModifiedBy>
  <cp:revision>2</cp:revision>
  <cp:lastPrinted>2020-06-24T12:50:00Z</cp:lastPrinted>
  <dcterms:created xsi:type="dcterms:W3CDTF">2020-07-31T14:36:00Z</dcterms:created>
  <dcterms:modified xsi:type="dcterms:W3CDTF">2020-07-31T14:36:00Z</dcterms:modified>
</cp:coreProperties>
</file>