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8E7F" w14:textId="77777777" w:rsidR="00C26719" w:rsidRDefault="00C26719" w:rsidP="00F62B49">
      <w:pPr>
        <w:ind w:right="-450"/>
        <w:rPr>
          <w:rStyle w:val="normaltextrun"/>
          <w:rFonts w:ascii="Calibri" w:hAnsi="Calibri" w:cs="Calibri"/>
          <w:b/>
          <w:bCs/>
          <w:color w:val="000000"/>
          <w:shd w:val="clear" w:color="auto" w:fill="FFFFFF"/>
        </w:rPr>
      </w:pPr>
      <w:bookmarkStart w:id="0" w:name="_GoBack"/>
      <w:bookmarkEnd w:id="0"/>
    </w:p>
    <w:p w14:paraId="0896F605" w14:textId="0D86A4B6" w:rsidR="00184BF5" w:rsidRPr="00184BF5" w:rsidRDefault="00CF566F" w:rsidP="00184BF5">
      <w:r>
        <w:rPr>
          <w:rStyle w:val="normaltextrun"/>
          <w:rFonts w:ascii="Calibri" w:hAnsi="Calibri" w:cs="Calibri"/>
          <w:b/>
          <w:bCs/>
          <w:color w:val="000000"/>
          <w:shd w:val="clear" w:color="auto" w:fill="FFFFFF"/>
        </w:rPr>
        <w:t>Instructions</w:t>
      </w:r>
      <w:r>
        <w:rPr>
          <w:rStyle w:val="normaltextrun"/>
          <w:rFonts w:ascii="Calibri" w:hAnsi="Calibri" w:cs="Calibri"/>
          <w:color w:val="000000"/>
          <w:shd w:val="clear" w:color="auto" w:fill="FFFFFF"/>
        </w:rPr>
        <w:t xml:space="preserve">: </w:t>
      </w:r>
      <w:r w:rsidR="00184BF5" w:rsidRPr="00184BF5">
        <w:t>This checklist is designed to help you successfully navigate your first weeks at UW–Parkside. It outlines key tasks and important information you will need as you begin your role. Please review the items on this checklist and complete each task within your first month of employment, unless otherwise noted.</w:t>
      </w:r>
    </w:p>
    <w:p w14:paraId="07B5D5AF" w14:textId="75063569" w:rsidR="00CF566F" w:rsidRDefault="00184BF5">
      <w:r w:rsidRPr="00184BF5">
        <w:t xml:space="preserve">If you have any questions or need assistance completing any items, please contact your supervisor or the Human Resources Department at </w:t>
      </w:r>
      <w:hyperlink r:id="rId10" w:history="1">
        <w:r w:rsidRPr="00184BF5">
          <w:rPr>
            <w:rStyle w:val="Hyperlink"/>
            <w:b/>
            <w:bCs/>
          </w:rPr>
          <w:t>hr@uwp.edu</w:t>
        </w:r>
      </w:hyperlink>
      <w:r w:rsidRPr="00184BF5">
        <w:t xml:space="preserve"> or </w:t>
      </w:r>
      <w:r w:rsidRPr="00184BF5">
        <w:rPr>
          <w:b/>
          <w:bCs/>
        </w:rPr>
        <w:t>262-595-2204</w:t>
      </w:r>
      <w:r w:rsidRPr="00184BF5">
        <w:t>.</w:t>
      </w:r>
    </w:p>
    <w:p w14:paraId="0A3BF5C8" w14:textId="4AB6726D" w:rsidR="00DA08F7" w:rsidRPr="00C26719" w:rsidRDefault="00DA08F7">
      <w:pPr>
        <w:rPr>
          <w:rFonts w:ascii="Calibri" w:hAnsi="Calibri" w:cs="Calibri"/>
        </w:rPr>
      </w:pPr>
      <w:r>
        <w:t xml:space="preserve">Many of </w:t>
      </w:r>
      <w:r w:rsidRPr="00C26719">
        <w:rPr>
          <w:rFonts w:ascii="Calibri" w:hAnsi="Calibri" w:cs="Calibri"/>
        </w:rPr>
        <w:t>the pre-arrival steps, come one at a time so please remember to check your email daily</w:t>
      </w:r>
      <w:r w:rsidR="002934B4" w:rsidRPr="00C26719">
        <w:rPr>
          <w:rFonts w:ascii="Calibri" w:hAnsi="Calibri" w:cs="Calibri"/>
        </w:rPr>
        <w:t xml:space="preserve"> and complete all tasks</w:t>
      </w:r>
      <w:r w:rsidRPr="00C26719">
        <w:rPr>
          <w:rFonts w:ascii="Calibri" w:hAnsi="Calibri" w:cs="Calibri"/>
        </w:rPr>
        <w:t xml:space="preserve">. </w:t>
      </w:r>
    </w:p>
    <w:tbl>
      <w:tblPr>
        <w:tblStyle w:val="TableGrid"/>
        <w:tblpPr w:leftFromText="180" w:rightFromText="180" w:vertAnchor="text" w:horzAnchor="margin" w:tblpX="-995" w:tblpY="343"/>
        <w:tblW w:w="11215" w:type="dxa"/>
        <w:tblLayout w:type="fixed"/>
        <w:tblLook w:val="04A0" w:firstRow="1" w:lastRow="0" w:firstColumn="1" w:lastColumn="0" w:noHBand="0" w:noVBand="1"/>
      </w:tblPr>
      <w:tblGrid>
        <w:gridCol w:w="9895"/>
        <w:gridCol w:w="1320"/>
      </w:tblGrid>
      <w:tr w:rsidR="00184BF5" w:rsidRPr="00C26719" w14:paraId="316B277F" w14:textId="77777777" w:rsidTr="00F62B49">
        <w:trPr>
          <w:trHeight w:val="467"/>
        </w:trPr>
        <w:tc>
          <w:tcPr>
            <w:tcW w:w="9895" w:type="dxa"/>
            <w:shd w:val="clear" w:color="auto" w:fill="3A7C22" w:themeFill="accent6" w:themeFillShade="BF"/>
          </w:tcPr>
          <w:p w14:paraId="65D34D26" w14:textId="77777777" w:rsidR="00184BF5" w:rsidRPr="00C26719" w:rsidRDefault="00184BF5" w:rsidP="00F62B49">
            <w:pPr>
              <w:jc w:val="center"/>
              <w:rPr>
                <w:rFonts w:ascii="Calibri" w:hAnsi="Calibri" w:cs="Calibri"/>
                <w:b/>
                <w:color w:val="FFFFFF" w:themeColor="background1"/>
                <w:sz w:val="32"/>
                <w:szCs w:val="32"/>
              </w:rPr>
            </w:pPr>
            <w:r w:rsidRPr="00C26719">
              <w:rPr>
                <w:rFonts w:ascii="Calibri" w:hAnsi="Calibri" w:cs="Calibri"/>
                <w:b/>
                <w:color w:val="FFFFFF" w:themeColor="background1"/>
                <w:sz w:val="32"/>
                <w:szCs w:val="32"/>
              </w:rPr>
              <w:t>Pre-Arrival Tasks</w:t>
            </w:r>
          </w:p>
        </w:tc>
        <w:tc>
          <w:tcPr>
            <w:tcW w:w="1320" w:type="dxa"/>
            <w:shd w:val="clear" w:color="auto" w:fill="3A7C22" w:themeFill="accent6" w:themeFillShade="BF"/>
          </w:tcPr>
          <w:p w14:paraId="76439BF2" w14:textId="77777777" w:rsidR="00184BF5" w:rsidRPr="00C26719" w:rsidRDefault="00184BF5" w:rsidP="00F62B49">
            <w:pPr>
              <w:jc w:val="center"/>
              <w:rPr>
                <w:rFonts w:ascii="Calibri" w:hAnsi="Calibri" w:cs="Calibri"/>
                <w:b/>
                <w:color w:val="FFFFFF" w:themeColor="background1"/>
                <w:sz w:val="32"/>
                <w:szCs w:val="32"/>
              </w:rPr>
            </w:pPr>
            <w:r w:rsidRPr="00C26719">
              <w:rPr>
                <w:rFonts w:ascii="Calibri" w:hAnsi="Calibri" w:cs="Calibri"/>
                <w:b/>
                <w:color w:val="FFFFFF" w:themeColor="background1"/>
                <w:sz w:val="32"/>
                <w:szCs w:val="32"/>
              </w:rPr>
              <w:t>Status</w:t>
            </w:r>
          </w:p>
        </w:tc>
      </w:tr>
      <w:tr w:rsidR="00184BF5" w:rsidRPr="00C26719" w14:paraId="760B636A" w14:textId="77777777" w:rsidTr="00F62B49">
        <w:trPr>
          <w:trHeight w:val="320"/>
        </w:trPr>
        <w:tc>
          <w:tcPr>
            <w:tcW w:w="9895" w:type="dxa"/>
          </w:tcPr>
          <w:p w14:paraId="73F485F0" w14:textId="1EA35B7E" w:rsidR="00184BF5" w:rsidRPr="00C26719" w:rsidRDefault="00DA08F7" w:rsidP="00F62B49">
            <w:pPr>
              <w:rPr>
                <w:rFonts w:cs="Calibri"/>
              </w:rPr>
            </w:pPr>
            <w:r w:rsidRPr="00C26719">
              <w:rPr>
                <w:rFonts w:cs="Calibri"/>
                <w:color w:val="000000"/>
              </w:rPr>
              <w:t xml:space="preserve">Check your email for an invite from SkillSurvey to initiate and complete your reference checks. </w:t>
            </w:r>
          </w:p>
        </w:tc>
        <w:sdt>
          <w:sdtPr>
            <w:rPr>
              <w:rFonts w:ascii="Calibri" w:hAnsi="Calibri" w:cs="Calibri"/>
              <w:sz w:val="28"/>
              <w:szCs w:val="28"/>
            </w:rPr>
            <w:id w:val="1168907117"/>
            <w14:checkbox>
              <w14:checked w14:val="0"/>
              <w14:checkedState w14:val="2612" w14:font="MS Gothic"/>
              <w14:uncheckedState w14:val="2610" w14:font="MS Gothic"/>
            </w14:checkbox>
          </w:sdtPr>
          <w:sdtEndPr/>
          <w:sdtContent>
            <w:tc>
              <w:tcPr>
                <w:tcW w:w="1320" w:type="dxa"/>
              </w:tcPr>
              <w:p w14:paraId="06C333A3"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rsidRPr="00C26719" w14:paraId="1D495EEF" w14:textId="77777777" w:rsidTr="00F62B49">
        <w:trPr>
          <w:trHeight w:val="305"/>
        </w:trPr>
        <w:tc>
          <w:tcPr>
            <w:tcW w:w="9895" w:type="dxa"/>
          </w:tcPr>
          <w:p w14:paraId="2DF1D12B" w14:textId="058D2E72" w:rsidR="00184BF5" w:rsidRPr="00C26719" w:rsidRDefault="00DA08F7" w:rsidP="00F62B49">
            <w:pPr>
              <w:rPr>
                <w:rFonts w:cs="Calibri"/>
              </w:rPr>
            </w:pPr>
            <w:r w:rsidRPr="00C26719">
              <w:rPr>
                <w:rFonts w:cs="Calibri"/>
                <w:color w:val="000000"/>
              </w:rPr>
              <w:t xml:space="preserve">Check your email for an invite from HireRight to initiate and complete your background check. Be sure to accept the invite as soon as possible, as the invitations do expire. </w:t>
            </w:r>
          </w:p>
        </w:tc>
        <w:sdt>
          <w:sdtPr>
            <w:rPr>
              <w:rFonts w:ascii="Calibri" w:hAnsi="Calibri" w:cs="Calibri"/>
              <w:sz w:val="28"/>
              <w:szCs w:val="28"/>
            </w:rPr>
            <w:id w:val="215482845"/>
            <w14:checkbox>
              <w14:checked w14:val="0"/>
              <w14:checkedState w14:val="2612" w14:font="MS Gothic"/>
              <w14:uncheckedState w14:val="2610" w14:font="MS Gothic"/>
            </w14:checkbox>
          </w:sdtPr>
          <w:sdtEndPr/>
          <w:sdtContent>
            <w:tc>
              <w:tcPr>
                <w:tcW w:w="1320" w:type="dxa"/>
              </w:tcPr>
              <w:p w14:paraId="30F23B9C"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rsidRPr="00C26719" w14:paraId="500FF241" w14:textId="77777777" w:rsidTr="00F62B49">
        <w:trPr>
          <w:trHeight w:val="646"/>
        </w:trPr>
        <w:tc>
          <w:tcPr>
            <w:tcW w:w="9895" w:type="dxa"/>
          </w:tcPr>
          <w:p w14:paraId="22CBAE6C" w14:textId="4C3BF0E1" w:rsidR="00DA08F7" w:rsidRPr="00C26719" w:rsidRDefault="00DA08F7" w:rsidP="00F62B49">
            <w:pPr>
              <w:rPr>
                <w:rFonts w:cs="Calibri"/>
              </w:rPr>
            </w:pPr>
            <w:r w:rsidRPr="00C26719">
              <w:rPr>
                <w:rFonts w:cs="Calibri"/>
              </w:rPr>
              <w:t>Check your email for notification that your employment agreement (offer letter) is ready to be accepted in Workday. Please accept the employment agreement as soon as you can or reach out to your HR Generalist</w:t>
            </w:r>
            <w:r w:rsidR="004D5A99" w:rsidRPr="00C26719">
              <w:rPr>
                <w:rFonts w:cs="Calibri"/>
              </w:rPr>
              <w:t xml:space="preserve"> </w:t>
            </w:r>
            <w:r w:rsidRPr="00C26719">
              <w:rPr>
                <w:rFonts w:cs="Calibri"/>
              </w:rPr>
              <w:t xml:space="preserve">with questions. </w:t>
            </w:r>
          </w:p>
        </w:tc>
        <w:sdt>
          <w:sdtPr>
            <w:rPr>
              <w:rFonts w:ascii="Calibri" w:hAnsi="Calibri" w:cs="Calibri"/>
              <w:sz w:val="28"/>
              <w:szCs w:val="28"/>
            </w:rPr>
            <w:id w:val="-842016425"/>
            <w14:checkbox>
              <w14:checked w14:val="0"/>
              <w14:checkedState w14:val="2612" w14:font="MS Gothic"/>
              <w14:uncheckedState w14:val="2610" w14:font="MS Gothic"/>
            </w14:checkbox>
          </w:sdtPr>
          <w:sdtEndPr/>
          <w:sdtContent>
            <w:tc>
              <w:tcPr>
                <w:tcW w:w="1320" w:type="dxa"/>
              </w:tcPr>
              <w:p w14:paraId="7AEF3687" w14:textId="77777777" w:rsidR="00184BF5" w:rsidRPr="00C26719" w:rsidRDefault="00184BF5" w:rsidP="00F62B49">
                <w:pPr>
                  <w:jc w:val="center"/>
                  <w:rPr>
                    <w:rFonts w:ascii="Calibri" w:hAnsi="Calibri" w:cs="Calibri"/>
                    <w:sz w:val="28"/>
                  </w:rPr>
                </w:pPr>
                <w:r w:rsidRPr="00C26719">
                  <w:rPr>
                    <w:rFonts w:ascii="Segoe UI Symbol" w:eastAsia="MS Gothic" w:hAnsi="Segoe UI Symbol" w:cs="Segoe UI Symbol"/>
                    <w:sz w:val="28"/>
                  </w:rPr>
                  <w:t>☐</w:t>
                </w:r>
              </w:p>
            </w:tc>
          </w:sdtContent>
        </w:sdt>
      </w:tr>
      <w:tr w:rsidR="00184BF5" w14:paraId="52D606D4" w14:textId="77777777" w:rsidTr="00F62B49">
        <w:trPr>
          <w:trHeight w:val="305"/>
        </w:trPr>
        <w:tc>
          <w:tcPr>
            <w:tcW w:w="9895" w:type="dxa"/>
            <w:shd w:val="clear" w:color="auto" w:fill="3A7C22" w:themeFill="accent6" w:themeFillShade="BF"/>
          </w:tcPr>
          <w:p w14:paraId="17609A7A" w14:textId="77777777" w:rsidR="00184BF5" w:rsidRPr="00184BF5" w:rsidRDefault="00184BF5" w:rsidP="00F62B49">
            <w:pPr>
              <w:jc w:val="center"/>
              <w:rPr>
                <w:b/>
                <w:color w:val="FFFFFF" w:themeColor="background1"/>
                <w:sz w:val="32"/>
                <w:szCs w:val="32"/>
              </w:rPr>
            </w:pPr>
            <w:r w:rsidRPr="00184BF5">
              <w:rPr>
                <w:b/>
                <w:color w:val="FFFFFF" w:themeColor="background1"/>
                <w:sz w:val="32"/>
                <w:szCs w:val="32"/>
              </w:rPr>
              <w:t>First Day and/or Week</w:t>
            </w:r>
          </w:p>
        </w:tc>
        <w:tc>
          <w:tcPr>
            <w:tcW w:w="1320" w:type="dxa"/>
            <w:shd w:val="clear" w:color="auto" w:fill="3A7C22" w:themeFill="accent6" w:themeFillShade="BF"/>
          </w:tcPr>
          <w:p w14:paraId="7012F42A" w14:textId="77777777" w:rsidR="00184BF5" w:rsidRPr="00184BF5" w:rsidRDefault="00184BF5" w:rsidP="00F62B49">
            <w:pPr>
              <w:jc w:val="center"/>
              <w:rPr>
                <w:b/>
                <w:color w:val="FFFFFF" w:themeColor="background1"/>
                <w:sz w:val="32"/>
                <w:szCs w:val="32"/>
              </w:rPr>
            </w:pPr>
            <w:r w:rsidRPr="00184BF5">
              <w:rPr>
                <w:b/>
                <w:color w:val="FFFFFF" w:themeColor="background1"/>
                <w:sz w:val="32"/>
                <w:szCs w:val="32"/>
              </w:rPr>
              <w:t>Status</w:t>
            </w:r>
          </w:p>
        </w:tc>
      </w:tr>
      <w:tr w:rsidR="00184BF5" w14:paraId="7E658588" w14:textId="77777777" w:rsidTr="00F62B49">
        <w:trPr>
          <w:trHeight w:val="305"/>
        </w:trPr>
        <w:tc>
          <w:tcPr>
            <w:tcW w:w="9895" w:type="dxa"/>
          </w:tcPr>
          <w:p w14:paraId="77D0C1B0" w14:textId="2AD11996" w:rsidR="00184BF5" w:rsidRPr="00C26719" w:rsidRDefault="00B72A44" w:rsidP="00F62B49">
            <w:pPr>
              <w:rPr>
                <w:rFonts w:cs="Calibri"/>
              </w:rPr>
            </w:pPr>
            <w:r w:rsidRPr="00C26719">
              <w:rPr>
                <w:rFonts w:cs="Calibri"/>
              </w:rPr>
              <w:t>Verify your email address and access to UW Parkside computer programs.</w:t>
            </w:r>
          </w:p>
        </w:tc>
        <w:sdt>
          <w:sdtPr>
            <w:rPr>
              <w:sz w:val="28"/>
              <w:szCs w:val="28"/>
            </w:rPr>
            <w:id w:val="-2014443726"/>
            <w14:checkbox>
              <w14:checked w14:val="0"/>
              <w14:checkedState w14:val="2612" w14:font="MS Gothic"/>
              <w14:uncheckedState w14:val="2610" w14:font="MS Gothic"/>
            </w14:checkbox>
          </w:sdtPr>
          <w:sdtEndPr/>
          <w:sdtContent>
            <w:tc>
              <w:tcPr>
                <w:tcW w:w="1320" w:type="dxa"/>
              </w:tcPr>
              <w:p w14:paraId="1EA37281" w14:textId="77777777" w:rsidR="00184BF5" w:rsidRPr="006C06EF" w:rsidRDefault="00184BF5" w:rsidP="00F62B49">
                <w:pPr>
                  <w:jc w:val="center"/>
                  <w:rPr>
                    <w:sz w:val="28"/>
                  </w:rPr>
                </w:pPr>
                <w:r w:rsidRPr="006C06EF">
                  <w:rPr>
                    <w:rFonts w:ascii="MS Gothic" w:eastAsia="MS Gothic" w:hAnsi="MS Gothic" w:hint="eastAsia"/>
                    <w:sz w:val="28"/>
                  </w:rPr>
                  <w:t>☐</w:t>
                </w:r>
              </w:p>
            </w:tc>
          </w:sdtContent>
        </w:sdt>
      </w:tr>
      <w:tr w:rsidR="00F238E4" w14:paraId="65C70516" w14:textId="77777777" w:rsidTr="00F62B49">
        <w:trPr>
          <w:trHeight w:val="305"/>
        </w:trPr>
        <w:tc>
          <w:tcPr>
            <w:tcW w:w="9895" w:type="dxa"/>
          </w:tcPr>
          <w:p w14:paraId="5C4AA7C3" w14:textId="26FDF727" w:rsidR="00F238E4" w:rsidRPr="00C26719" w:rsidRDefault="00F238E4" w:rsidP="00F62B49">
            <w:pPr>
              <w:rPr>
                <w:rFonts w:cs="Calibri"/>
              </w:rPr>
            </w:pPr>
            <w:r>
              <w:rPr>
                <w:rFonts w:cs="Calibri"/>
              </w:rPr>
              <w:t>Sign into Workday</w:t>
            </w:r>
            <w:r w:rsidR="000866C1">
              <w:t xml:space="preserve"> </w:t>
            </w:r>
            <w:r w:rsidR="00A135DC">
              <w:t xml:space="preserve"> </w:t>
            </w:r>
            <w:hyperlink r:id="rId11" w:history="1">
              <w:proofErr w:type="spellStart"/>
              <w:r w:rsidR="00A135DC" w:rsidRPr="00A135DC">
                <w:rPr>
                  <w:rStyle w:val="Hyperlink"/>
                </w:rPr>
                <w:t>Workday</w:t>
              </w:r>
              <w:proofErr w:type="spellEnd"/>
            </w:hyperlink>
          </w:p>
        </w:tc>
        <w:sdt>
          <w:sdtPr>
            <w:rPr>
              <w:sz w:val="28"/>
              <w:szCs w:val="28"/>
            </w:rPr>
            <w:id w:val="-1985307358"/>
            <w14:checkbox>
              <w14:checked w14:val="0"/>
              <w14:checkedState w14:val="2612" w14:font="MS Gothic"/>
              <w14:uncheckedState w14:val="2610" w14:font="MS Gothic"/>
            </w14:checkbox>
          </w:sdtPr>
          <w:sdtEndPr/>
          <w:sdtContent>
            <w:tc>
              <w:tcPr>
                <w:tcW w:w="1320" w:type="dxa"/>
              </w:tcPr>
              <w:p w14:paraId="3712C2C6" w14:textId="46088C6A" w:rsidR="00F238E4" w:rsidRDefault="00A135DC" w:rsidP="00F62B49">
                <w:pPr>
                  <w:jc w:val="center"/>
                  <w:rPr>
                    <w:sz w:val="28"/>
                  </w:rPr>
                </w:pPr>
                <w:r w:rsidRPr="006C06EF">
                  <w:rPr>
                    <w:rFonts w:ascii="MS Gothic" w:eastAsia="MS Gothic" w:hAnsi="MS Gothic" w:hint="eastAsia"/>
                    <w:sz w:val="28"/>
                  </w:rPr>
                  <w:t>☐</w:t>
                </w:r>
              </w:p>
            </w:tc>
          </w:sdtContent>
        </w:sdt>
      </w:tr>
      <w:tr w:rsidR="001A4E5A" w14:paraId="1F8474CC" w14:textId="77777777" w:rsidTr="00F62B49">
        <w:trPr>
          <w:trHeight w:val="305"/>
        </w:trPr>
        <w:tc>
          <w:tcPr>
            <w:tcW w:w="9895" w:type="dxa"/>
          </w:tcPr>
          <w:p w14:paraId="2D3B0907" w14:textId="77777777" w:rsidR="001A4E5A" w:rsidRPr="00C26719" w:rsidRDefault="001A4E5A" w:rsidP="00F62B49">
            <w:pPr>
              <w:rPr>
                <w:rFonts w:cs="Calibri"/>
              </w:rPr>
            </w:pPr>
            <w:r w:rsidRPr="00C26719">
              <w:rPr>
                <w:rFonts w:cs="Calibri"/>
              </w:rPr>
              <w:t xml:space="preserve">Check your Workday Profile daily to complete the following </w:t>
            </w:r>
            <w:r w:rsidRPr="00C26719">
              <w:rPr>
                <w:rFonts w:cs="Calibri"/>
                <w:b/>
              </w:rPr>
              <w:t>Wave One</w:t>
            </w:r>
            <w:r w:rsidRPr="00C26719">
              <w:rPr>
                <w:rFonts w:cs="Calibri"/>
              </w:rPr>
              <w:t xml:space="preserve"> Onboarding Tasks:</w:t>
            </w:r>
          </w:p>
          <w:p w14:paraId="4CD619D9" w14:textId="77777777" w:rsidR="001A4E5A" w:rsidRPr="00C26719" w:rsidRDefault="001A4E5A" w:rsidP="00F62B49">
            <w:pPr>
              <w:pStyle w:val="ListParagraph"/>
              <w:numPr>
                <w:ilvl w:val="0"/>
                <w:numId w:val="7"/>
              </w:numPr>
              <w:rPr>
                <w:rFonts w:cs="Calibri"/>
              </w:rPr>
            </w:pPr>
            <w:r w:rsidRPr="00C26719">
              <w:rPr>
                <w:rFonts w:cs="Calibri"/>
              </w:rPr>
              <w:t>Home Contact Information</w:t>
            </w:r>
          </w:p>
          <w:p w14:paraId="72A4BA96" w14:textId="4CAA7E89" w:rsidR="001A4E5A" w:rsidRPr="001A4E5A" w:rsidRDefault="001A4E5A" w:rsidP="00F62B49">
            <w:pPr>
              <w:pStyle w:val="ListParagraph"/>
              <w:numPr>
                <w:ilvl w:val="0"/>
                <w:numId w:val="7"/>
              </w:numPr>
              <w:rPr>
                <w:rFonts w:cs="Calibri"/>
              </w:rPr>
            </w:pPr>
            <w:r w:rsidRPr="001A4E5A">
              <w:rPr>
                <w:rFonts w:cs="Calibri"/>
              </w:rPr>
              <w:t>Personal Information</w:t>
            </w:r>
          </w:p>
        </w:tc>
        <w:sdt>
          <w:sdtPr>
            <w:rPr>
              <w:sz w:val="28"/>
              <w:szCs w:val="28"/>
            </w:rPr>
            <w:id w:val="1518726497"/>
            <w14:checkbox>
              <w14:checked w14:val="0"/>
              <w14:checkedState w14:val="2612" w14:font="MS Gothic"/>
              <w14:uncheckedState w14:val="2610" w14:font="MS Gothic"/>
            </w14:checkbox>
          </w:sdtPr>
          <w:sdtEndPr/>
          <w:sdtContent>
            <w:tc>
              <w:tcPr>
                <w:tcW w:w="1320" w:type="dxa"/>
              </w:tcPr>
              <w:p w14:paraId="3496FD69" w14:textId="7F70CBB0" w:rsidR="001A4E5A" w:rsidRDefault="001A4E5A" w:rsidP="00F62B49">
                <w:pPr>
                  <w:jc w:val="center"/>
                  <w:rPr>
                    <w:sz w:val="28"/>
                  </w:rPr>
                </w:pPr>
                <w:r w:rsidRPr="006C06EF">
                  <w:rPr>
                    <w:rFonts w:ascii="MS Gothic" w:eastAsia="MS Gothic" w:hAnsi="MS Gothic" w:hint="eastAsia"/>
                    <w:sz w:val="28"/>
                  </w:rPr>
                  <w:t>☐</w:t>
                </w:r>
              </w:p>
            </w:tc>
          </w:sdtContent>
        </w:sdt>
      </w:tr>
      <w:tr w:rsidR="001A4E5A" w14:paraId="03F4A54C" w14:textId="77777777" w:rsidTr="00F62B49">
        <w:trPr>
          <w:trHeight w:val="305"/>
        </w:trPr>
        <w:tc>
          <w:tcPr>
            <w:tcW w:w="9895" w:type="dxa"/>
          </w:tcPr>
          <w:p w14:paraId="3E6EB399" w14:textId="77777777" w:rsidR="001A4E5A" w:rsidRPr="00C26719" w:rsidRDefault="001A4E5A" w:rsidP="00F62B49">
            <w:pPr>
              <w:rPr>
                <w:rFonts w:cs="Calibri"/>
              </w:rPr>
            </w:pPr>
            <w:r w:rsidRPr="00C26719">
              <w:rPr>
                <w:rFonts w:cs="Calibri"/>
              </w:rPr>
              <w:t xml:space="preserve">Once Wave One onboarding tasks are complete check your Workday Profile daily to complete the following </w:t>
            </w:r>
            <w:r w:rsidRPr="00C26719">
              <w:rPr>
                <w:rFonts w:cs="Calibri"/>
                <w:b/>
              </w:rPr>
              <w:t>Wave Two</w:t>
            </w:r>
            <w:r w:rsidRPr="00C26719">
              <w:rPr>
                <w:rFonts w:cs="Calibri"/>
              </w:rPr>
              <w:t xml:space="preserve"> Onboarding Tasks:</w:t>
            </w:r>
          </w:p>
          <w:p w14:paraId="37ECC940"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I-9 Section 1</w:t>
            </w:r>
          </w:p>
          <w:p w14:paraId="11F17FD5"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Federal Withholding Elections</w:t>
            </w:r>
          </w:p>
          <w:p w14:paraId="78C1D136"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State and Local Withholding Elections</w:t>
            </w:r>
          </w:p>
          <w:p w14:paraId="3E8405B8"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Payment Elections</w:t>
            </w:r>
          </w:p>
          <w:p w14:paraId="69DC3C7B"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Review Documents</w:t>
            </w:r>
          </w:p>
          <w:p w14:paraId="41093651"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Disability Self Identification</w:t>
            </w:r>
          </w:p>
          <w:p w14:paraId="19759007"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Emergency Contacts</w:t>
            </w:r>
          </w:p>
          <w:p w14:paraId="4E2324C6"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Photo Change</w:t>
            </w:r>
          </w:p>
          <w:p w14:paraId="35469DAA" w14:textId="77777777" w:rsidR="001A4E5A" w:rsidRPr="00C26719" w:rsidRDefault="001A4E5A" w:rsidP="00F62B49">
            <w:pPr>
              <w:pStyle w:val="ListParagraph"/>
              <w:numPr>
                <w:ilvl w:val="0"/>
                <w:numId w:val="6"/>
              </w:numPr>
              <w:rPr>
                <w:rFonts w:eastAsia="Times New Roman" w:cs="Calibri"/>
                <w:color w:val="000000"/>
                <w:kern w:val="0"/>
                <w14:ligatures w14:val="none"/>
              </w:rPr>
            </w:pPr>
            <w:r w:rsidRPr="00C26719">
              <w:rPr>
                <w:rFonts w:eastAsia="Times New Roman" w:cs="Calibri"/>
                <w:color w:val="000000"/>
                <w:kern w:val="0"/>
                <w14:ligatures w14:val="none"/>
              </w:rPr>
              <w:t>Talent Information Gathering</w:t>
            </w:r>
          </w:p>
          <w:p w14:paraId="027F114E" w14:textId="711B6583" w:rsidR="001A4E5A" w:rsidRPr="001A4E5A" w:rsidRDefault="001A4E5A" w:rsidP="00F62B49">
            <w:pPr>
              <w:pStyle w:val="ListParagraph"/>
              <w:numPr>
                <w:ilvl w:val="0"/>
                <w:numId w:val="6"/>
              </w:numPr>
              <w:rPr>
                <w:rFonts w:cs="Calibri"/>
              </w:rPr>
            </w:pPr>
            <w:r w:rsidRPr="001A4E5A">
              <w:rPr>
                <w:rFonts w:eastAsia="Times New Roman" w:cs="Calibri"/>
                <w:color w:val="000000"/>
                <w:kern w:val="0"/>
                <w14:ligatures w14:val="none"/>
              </w:rPr>
              <w:t>Public Profile Display Settings</w:t>
            </w:r>
          </w:p>
        </w:tc>
        <w:sdt>
          <w:sdtPr>
            <w:rPr>
              <w:sz w:val="28"/>
              <w:szCs w:val="28"/>
            </w:rPr>
            <w:id w:val="1250244538"/>
            <w14:checkbox>
              <w14:checked w14:val="0"/>
              <w14:checkedState w14:val="2612" w14:font="MS Gothic"/>
              <w14:uncheckedState w14:val="2610" w14:font="MS Gothic"/>
            </w14:checkbox>
          </w:sdtPr>
          <w:sdtEndPr/>
          <w:sdtContent>
            <w:tc>
              <w:tcPr>
                <w:tcW w:w="1320" w:type="dxa"/>
              </w:tcPr>
              <w:p w14:paraId="5FC782E0" w14:textId="19323C24" w:rsidR="001A4E5A" w:rsidRDefault="001A4E5A" w:rsidP="00F62B49">
                <w:pPr>
                  <w:jc w:val="center"/>
                  <w:rPr>
                    <w:sz w:val="28"/>
                  </w:rPr>
                </w:pPr>
                <w:r w:rsidRPr="006C06EF">
                  <w:rPr>
                    <w:rFonts w:ascii="MS Gothic" w:eastAsia="MS Gothic" w:hAnsi="MS Gothic" w:hint="eastAsia"/>
                    <w:sz w:val="28"/>
                  </w:rPr>
                  <w:t>☐</w:t>
                </w:r>
              </w:p>
            </w:tc>
          </w:sdtContent>
        </w:sdt>
      </w:tr>
      <w:tr w:rsidR="00184BF5" w14:paraId="245597A1" w14:textId="77777777" w:rsidTr="00F62B49">
        <w:trPr>
          <w:trHeight w:val="305"/>
        </w:trPr>
        <w:tc>
          <w:tcPr>
            <w:tcW w:w="9895" w:type="dxa"/>
          </w:tcPr>
          <w:p w14:paraId="44229BCD" w14:textId="693EA94C" w:rsidR="00184BF5" w:rsidRPr="00C26719" w:rsidRDefault="00B72A44" w:rsidP="00F62B49">
            <w:pPr>
              <w:rPr>
                <w:rFonts w:cs="Calibri"/>
              </w:rPr>
            </w:pPr>
            <w:r w:rsidRPr="00C26719">
              <w:rPr>
                <w:rFonts w:cs="Calibri"/>
              </w:rPr>
              <w:t>Purchase a Parking Permit from the UW-Parkside Police Department</w:t>
            </w:r>
            <w:r w:rsidR="004D5A99" w:rsidRPr="00C26719">
              <w:rPr>
                <w:rFonts w:cs="Calibri"/>
              </w:rPr>
              <w:t>.</w:t>
            </w:r>
          </w:p>
          <w:p w14:paraId="17C0BA67" w14:textId="56E34E46" w:rsidR="004D5A99" w:rsidRPr="00C26719" w:rsidRDefault="00260A5A" w:rsidP="00F62B49">
            <w:pPr>
              <w:rPr>
                <w:rFonts w:cs="Calibri"/>
              </w:rPr>
            </w:pPr>
            <w:hyperlink r:id="rId12" w:history="1">
              <w:r w:rsidR="004D5A99" w:rsidRPr="00C26719">
                <w:rPr>
                  <w:rStyle w:val="Hyperlink"/>
                  <w:rFonts w:cs="Calibri"/>
                </w:rPr>
                <w:t>Parking Permit Information</w:t>
              </w:r>
            </w:hyperlink>
          </w:p>
        </w:tc>
        <w:sdt>
          <w:sdtPr>
            <w:rPr>
              <w:sz w:val="28"/>
              <w:szCs w:val="28"/>
            </w:rPr>
            <w:id w:val="1474794125"/>
            <w14:checkbox>
              <w14:checked w14:val="0"/>
              <w14:checkedState w14:val="2612" w14:font="MS Gothic"/>
              <w14:uncheckedState w14:val="2610" w14:font="MS Gothic"/>
            </w14:checkbox>
          </w:sdtPr>
          <w:sdtEndPr/>
          <w:sdtContent>
            <w:tc>
              <w:tcPr>
                <w:tcW w:w="1320" w:type="dxa"/>
              </w:tcPr>
              <w:p w14:paraId="57BBCEF8" w14:textId="77777777" w:rsidR="00184BF5" w:rsidRPr="006C06EF" w:rsidRDefault="00184BF5" w:rsidP="00F62B49">
                <w:pPr>
                  <w:jc w:val="center"/>
                  <w:rPr>
                    <w:sz w:val="28"/>
                  </w:rPr>
                </w:pPr>
                <w:r w:rsidRPr="006C06EF">
                  <w:rPr>
                    <w:rFonts w:ascii="MS Gothic" w:eastAsia="MS Gothic" w:hAnsi="MS Gothic" w:hint="eastAsia"/>
                    <w:sz w:val="28"/>
                  </w:rPr>
                  <w:t>☐</w:t>
                </w:r>
              </w:p>
            </w:tc>
          </w:sdtContent>
        </w:sdt>
      </w:tr>
      <w:tr w:rsidR="004D3B05" w14:paraId="7543A541" w14:textId="77777777" w:rsidTr="00F62B49">
        <w:trPr>
          <w:trHeight w:val="305"/>
        </w:trPr>
        <w:tc>
          <w:tcPr>
            <w:tcW w:w="9895" w:type="dxa"/>
          </w:tcPr>
          <w:p w14:paraId="725C3916" w14:textId="77420C91" w:rsidR="004D3B05" w:rsidRDefault="004D3B05" w:rsidP="00F62B49">
            <w:pPr>
              <w:rPr>
                <w:rFonts w:cs="Calibri"/>
              </w:rPr>
            </w:pPr>
            <w:r>
              <w:rPr>
                <w:rFonts w:cs="Calibri"/>
              </w:rPr>
              <w:t xml:space="preserve">Sign off on and pick up your Office Key at the Police Department. This would have been ordered by your supervisor. You should receive notification by email when the key is ready to be picked up. </w:t>
            </w:r>
          </w:p>
          <w:p w14:paraId="06FED695" w14:textId="777F5C01" w:rsidR="004D3B05" w:rsidRPr="00C26719" w:rsidRDefault="00260A5A" w:rsidP="00F62B49">
            <w:pPr>
              <w:rPr>
                <w:rFonts w:cs="Calibri"/>
              </w:rPr>
            </w:pPr>
            <w:hyperlink r:id="rId13" w:history="1">
              <w:r w:rsidR="004D3B05">
                <w:rPr>
                  <w:rStyle w:val="Hyperlink"/>
                </w:rPr>
                <w:t>University Police | UW-Parkside</w:t>
              </w:r>
            </w:hyperlink>
          </w:p>
        </w:tc>
        <w:sdt>
          <w:sdtPr>
            <w:rPr>
              <w:sz w:val="28"/>
              <w:szCs w:val="28"/>
            </w:rPr>
            <w:id w:val="1096907859"/>
            <w14:checkbox>
              <w14:checked w14:val="0"/>
              <w14:checkedState w14:val="2612" w14:font="MS Gothic"/>
              <w14:uncheckedState w14:val="2610" w14:font="MS Gothic"/>
            </w14:checkbox>
          </w:sdtPr>
          <w:sdtEndPr/>
          <w:sdtContent>
            <w:tc>
              <w:tcPr>
                <w:tcW w:w="1320" w:type="dxa"/>
              </w:tcPr>
              <w:p w14:paraId="797AC0CE" w14:textId="6C142911" w:rsidR="004D3B05" w:rsidRDefault="004D3B05" w:rsidP="00F62B49">
                <w:pPr>
                  <w:jc w:val="center"/>
                  <w:rPr>
                    <w:sz w:val="28"/>
                  </w:rPr>
                </w:pPr>
                <w:r w:rsidRPr="006C06EF">
                  <w:rPr>
                    <w:rFonts w:ascii="MS Gothic" w:eastAsia="MS Gothic" w:hAnsi="MS Gothic" w:hint="eastAsia"/>
                    <w:sz w:val="28"/>
                  </w:rPr>
                  <w:t>☐</w:t>
                </w:r>
              </w:p>
            </w:tc>
          </w:sdtContent>
        </w:sdt>
      </w:tr>
      <w:tr w:rsidR="002E468F" w14:paraId="6BD11DC4" w14:textId="77777777" w:rsidTr="00F62B49">
        <w:trPr>
          <w:trHeight w:val="3420"/>
        </w:trPr>
        <w:tc>
          <w:tcPr>
            <w:tcW w:w="9895" w:type="dxa"/>
          </w:tcPr>
          <w:p w14:paraId="52843011" w14:textId="606C50FB" w:rsidR="31736521" w:rsidRDefault="31736521" w:rsidP="00F62B49">
            <w:pPr>
              <w:rPr>
                <w:rStyle w:val="normaltextrun"/>
                <w:rFonts w:cs="Calibri"/>
                <w:color w:val="FF0000"/>
              </w:rPr>
            </w:pPr>
          </w:p>
          <w:p w14:paraId="5ED4FDF7" w14:textId="77777777" w:rsidR="002E468F" w:rsidRPr="00B83EB1" w:rsidRDefault="002E468F" w:rsidP="00F62B49">
            <w:pPr>
              <w:rPr>
                <w:rStyle w:val="normaltextrun"/>
                <w:rFonts w:cs="Calibri"/>
                <w:b/>
                <w:color w:val="FF0000"/>
                <w:sz w:val="28"/>
                <w:szCs w:val="28"/>
                <w:shd w:val="clear" w:color="auto" w:fill="FFFFFF"/>
              </w:rPr>
            </w:pPr>
            <w:r w:rsidRPr="00B83EB1">
              <w:rPr>
                <w:rStyle w:val="normaltextrun"/>
                <w:rFonts w:cs="Calibri"/>
                <w:color w:val="FF0000"/>
                <w:shd w:val="clear" w:color="auto" w:fill="FFFFFF"/>
              </w:rPr>
              <w:t xml:space="preserve">Check your Workday tasks for your Mandatory Employee Trainings. You have 30 days to complete your mandatory training. </w:t>
            </w:r>
            <w:r w:rsidRPr="00B83EB1">
              <w:rPr>
                <w:rStyle w:val="normaltextrun"/>
                <w:rFonts w:cs="Calibri"/>
                <w:b/>
                <w:color w:val="FF0000"/>
                <w:sz w:val="28"/>
                <w:szCs w:val="28"/>
                <w:shd w:val="clear" w:color="auto" w:fill="FFFFFF"/>
              </w:rPr>
              <w:t xml:space="preserve">If you do not complete these trainings you may be ineligible for pay plan </w:t>
            </w:r>
            <w:r w:rsidRPr="00B83EB1">
              <w:rPr>
                <w:rStyle w:val="normaltextrun"/>
                <w:rFonts w:cs="Calibri"/>
                <w:b/>
                <w:color w:val="FF0000"/>
                <w:sz w:val="32"/>
                <w:szCs w:val="32"/>
                <w:shd w:val="clear" w:color="auto" w:fill="FFFFFF"/>
              </w:rPr>
              <w:t>salary increases</w:t>
            </w:r>
            <w:r w:rsidRPr="00B83EB1">
              <w:rPr>
                <w:rStyle w:val="normaltextrun"/>
                <w:rFonts w:cs="Calibri"/>
                <w:b/>
                <w:color w:val="FF0000"/>
                <w:sz w:val="28"/>
                <w:szCs w:val="28"/>
                <w:shd w:val="clear" w:color="auto" w:fill="FFFFFF"/>
              </w:rPr>
              <w:t xml:space="preserve">. </w:t>
            </w:r>
          </w:p>
          <w:p w14:paraId="2C1FE1EB" w14:textId="77777777" w:rsidR="002E468F" w:rsidRPr="00C26719" w:rsidRDefault="002E468F" w:rsidP="00F62B49">
            <w:pPr>
              <w:rPr>
                <w:rStyle w:val="normaltextrun"/>
                <w:rFonts w:cs="Calibri"/>
                <w:b/>
                <w:color w:val="0B769F" w:themeColor="accent4" w:themeShade="BF"/>
                <w:shd w:val="clear" w:color="auto" w:fill="FFFFFF"/>
              </w:rPr>
            </w:pPr>
            <w:r w:rsidRPr="00C26719">
              <w:rPr>
                <w:rStyle w:val="normaltextrun"/>
                <w:rFonts w:cs="Calibri"/>
                <w:b/>
                <w:color w:val="0B769F" w:themeColor="accent4" w:themeShade="BF"/>
                <w:shd w:val="clear" w:color="auto" w:fill="FFFFFF"/>
              </w:rPr>
              <w:t>MANDATORY TRAINING FOR SUPERVISORS:</w:t>
            </w:r>
          </w:p>
          <w:p w14:paraId="5E2AD181"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Mandated Reporter – required only once </w:t>
            </w:r>
          </w:p>
          <w:p w14:paraId="2BB4399A"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Preventing Sexual Harassment &amp; Violence (Title IX) – required every three years </w:t>
            </w:r>
          </w:p>
          <w:p w14:paraId="3C128676"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Information Security – required annually </w:t>
            </w:r>
          </w:p>
          <w:p w14:paraId="2DBD3B94" w14:textId="77777777" w:rsidR="002E468F" w:rsidRPr="00B83EB1" w:rsidRDefault="002E468F" w:rsidP="00F62B49">
            <w:pPr>
              <w:pStyle w:val="ListParagraph"/>
              <w:numPr>
                <w:ilvl w:val="0"/>
                <w:numId w:val="3"/>
              </w:numPr>
              <w:textAlignment w:val="baseline"/>
              <w:rPr>
                <w:rFonts w:eastAsia="Times New Roman" w:cs="Segoe UI"/>
                <w:color w:val="0B769F" w:themeColor="accent4" w:themeShade="BF"/>
                <w:kern w:val="0"/>
                <w14:ligatures w14:val="none"/>
              </w:rPr>
            </w:pPr>
            <w:r w:rsidRPr="00B83EB1">
              <w:rPr>
                <w:rFonts w:eastAsia="Times New Roman" w:cs="Calibri"/>
                <w:color w:val="0B769F" w:themeColor="accent4" w:themeShade="BF"/>
                <w:kern w:val="0"/>
                <w14:ligatures w14:val="none"/>
              </w:rPr>
              <w:t>FERPA - required annually for employees with access to student records </w:t>
            </w:r>
          </w:p>
          <w:p w14:paraId="4FA36705" w14:textId="77777777" w:rsidR="002E468F" w:rsidRPr="00B83EB1" w:rsidRDefault="002E468F" w:rsidP="00F62B49">
            <w:pPr>
              <w:textAlignment w:val="baseline"/>
              <w:rPr>
                <w:rFonts w:eastAsia="Times New Roman" w:cs="Segoe UI"/>
                <w:color w:val="A02B93" w:themeColor="accent5"/>
                <w:kern w:val="0"/>
                <w14:ligatures w14:val="none"/>
              </w:rPr>
            </w:pPr>
            <w:r w:rsidRPr="00B83EB1">
              <w:rPr>
                <w:rFonts w:eastAsia="Times New Roman" w:cs="Calibri"/>
                <w:b/>
                <w:bCs/>
                <w:color w:val="A02B93" w:themeColor="accent5"/>
                <w:kern w:val="0"/>
                <w14:ligatures w14:val="none"/>
              </w:rPr>
              <w:t>MANDATORY TRAINING FOR NON-SUPERVISORS:</w:t>
            </w:r>
            <w:r w:rsidRPr="00B83EB1">
              <w:rPr>
                <w:rFonts w:eastAsia="Times New Roman" w:cs="Calibri"/>
                <w:color w:val="A02B93" w:themeColor="accent5"/>
                <w:kern w:val="0"/>
                <w14:ligatures w14:val="none"/>
              </w:rPr>
              <w:t> </w:t>
            </w:r>
          </w:p>
          <w:p w14:paraId="4AB404E1"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Mandated Reporter – required only once </w:t>
            </w:r>
          </w:p>
          <w:p w14:paraId="772C1250"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Preventing Sexual Harassment &amp; Violence (Title IX) – required every three years </w:t>
            </w:r>
          </w:p>
          <w:p w14:paraId="70C77A73" w14:textId="77777777" w:rsidR="002E468F" w:rsidRPr="00B83EB1" w:rsidRDefault="002E468F" w:rsidP="00F62B49">
            <w:pPr>
              <w:pStyle w:val="ListParagraph"/>
              <w:numPr>
                <w:ilvl w:val="0"/>
                <w:numId w:val="4"/>
              </w:numPr>
              <w:textAlignment w:val="baseline"/>
              <w:rPr>
                <w:rFonts w:eastAsia="Times New Roman" w:cs="Segoe UI"/>
                <w:color w:val="A02B93" w:themeColor="accent5"/>
                <w:kern w:val="0"/>
                <w14:ligatures w14:val="none"/>
              </w:rPr>
            </w:pPr>
            <w:r w:rsidRPr="00B83EB1">
              <w:rPr>
                <w:rFonts w:eastAsia="Times New Roman" w:cs="Calibri"/>
                <w:color w:val="A02B93" w:themeColor="accent5"/>
                <w:kern w:val="0"/>
                <w14:ligatures w14:val="none"/>
              </w:rPr>
              <w:t>Information Security – required annually </w:t>
            </w:r>
          </w:p>
          <w:p w14:paraId="75CB4E01" w14:textId="1333400D" w:rsidR="002E468F" w:rsidRPr="00C26719" w:rsidRDefault="002E468F" w:rsidP="00F62B49">
            <w:pPr>
              <w:pStyle w:val="ListParagraph"/>
              <w:numPr>
                <w:ilvl w:val="0"/>
                <w:numId w:val="4"/>
              </w:numPr>
              <w:textAlignment w:val="baseline"/>
              <w:rPr>
                <w:rFonts w:eastAsia="Times New Roman" w:cs="Segoe UI"/>
                <w:kern w:val="0"/>
                <w14:ligatures w14:val="none"/>
              </w:rPr>
            </w:pPr>
            <w:r w:rsidRPr="00B83EB1">
              <w:rPr>
                <w:rFonts w:eastAsia="Times New Roman" w:cs="Calibri"/>
                <w:color w:val="A02B93" w:themeColor="accent5"/>
                <w:kern w:val="0"/>
                <w14:ligatures w14:val="none"/>
              </w:rPr>
              <w:t>FERPA – required annually for employees with access to student records </w:t>
            </w:r>
          </w:p>
        </w:tc>
        <w:sdt>
          <w:sdtPr>
            <w:rPr>
              <w:sz w:val="28"/>
              <w:szCs w:val="28"/>
            </w:rPr>
            <w:id w:val="-346491602"/>
            <w14:checkbox>
              <w14:checked w14:val="0"/>
              <w14:checkedState w14:val="2612" w14:font="MS Gothic"/>
              <w14:uncheckedState w14:val="2610" w14:font="MS Gothic"/>
            </w14:checkbox>
          </w:sdtPr>
          <w:sdtEndPr/>
          <w:sdtContent>
            <w:tc>
              <w:tcPr>
                <w:tcW w:w="1320" w:type="dxa"/>
              </w:tcPr>
              <w:p w14:paraId="137C67E3" w14:textId="77777777" w:rsidR="002E468F" w:rsidRPr="006C06EF" w:rsidRDefault="002E468F" w:rsidP="00F62B49">
                <w:pPr>
                  <w:jc w:val="center"/>
                  <w:rPr>
                    <w:sz w:val="28"/>
                  </w:rPr>
                </w:pPr>
                <w:r w:rsidRPr="006C06EF">
                  <w:rPr>
                    <w:rFonts w:ascii="MS Gothic" w:eastAsia="MS Gothic" w:hAnsi="MS Gothic" w:hint="eastAsia"/>
                    <w:sz w:val="28"/>
                  </w:rPr>
                  <w:t>☐</w:t>
                </w:r>
              </w:p>
            </w:tc>
          </w:sdtContent>
        </w:sdt>
      </w:tr>
      <w:tr w:rsidR="00BD021A" w14:paraId="5D9D8961" w14:textId="77777777" w:rsidTr="00F62B49">
        <w:trPr>
          <w:trHeight w:val="615"/>
        </w:trPr>
        <w:tc>
          <w:tcPr>
            <w:tcW w:w="9895" w:type="dxa"/>
          </w:tcPr>
          <w:p w14:paraId="68845DEA" w14:textId="5408832D" w:rsidR="31736521" w:rsidRDefault="31736521" w:rsidP="00F62B49">
            <w:pPr>
              <w:rPr>
                <w:rFonts w:cs="Calibri"/>
              </w:rPr>
            </w:pPr>
          </w:p>
          <w:p w14:paraId="648A4FF6" w14:textId="4B8FF478" w:rsidR="00BD021A" w:rsidRPr="00C26719" w:rsidRDefault="00BD021A" w:rsidP="00F62B49">
            <w:pPr>
              <w:rPr>
                <w:rStyle w:val="normaltextrun"/>
                <w:rFonts w:cs="Calibri"/>
                <w:color w:val="000000"/>
                <w:shd w:val="clear" w:color="auto" w:fill="FFFFFF"/>
              </w:rPr>
            </w:pPr>
            <w:r w:rsidRPr="00C26719">
              <w:rPr>
                <w:rFonts w:cs="Calibri"/>
              </w:rPr>
              <w:t xml:space="preserve">Attend a New Hire Orientation Session with Human Resources (HR). </w:t>
            </w:r>
            <w:r w:rsidRPr="00C26719">
              <w:rPr>
                <w:rStyle w:val="normaltextrun"/>
                <w:rFonts w:cs="Calibri"/>
                <w:b/>
                <w:bCs/>
                <w:i/>
                <w:iCs/>
                <w:color w:val="76923B"/>
                <w:shd w:val="clear" w:color="auto" w:fill="FFFFFF"/>
              </w:rPr>
              <w:t>HR will reach out to the employee to schedule a time to attend New Employee Orientation.</w:t>
            </w:r>
            <w:r w:rsidRPr="00C26719">
              <w:rPr>
                <w:rStyle w:val="eop"/>
                <w:rFonts w:cs="Calibri"/>
                <w:color w:val="76923B"/>
                <w:shd w:val="clear" w:color="auto" w:fill="FFFFFF"/>
              </w:rPr>
              <w:t xml:space="preserve"> If you have questions, contact </w:t>
            </w:r>
            <w:hyperlink r:id="rId14" w:history="1">
              <w:r w:rsidRPr="00C26719">
                <w:rPr>
                  <w:rStyle w:val="Hyperlink"/>
                  <w:rFonts w:cs="Calibri"/>
                  <w:shd w:val="clear" w:color="auto" w:fill="FFFFFF"/>
                </w:rPr>
                <w:t>hr@uwp.edu</w:t>
              </w:r>
            </w:hyperlink>
            <w:r w:rsidRPr="00C26719">
              <w:rPr>
                <w:rStyle w:val="eop"/>
                <w:rFonts w:cs="Calibri"/>
                <w:color w:val="76923B"/>
                <w:shd w:val="clear" w:color="auto" w:fill="FFFFFF"/>
              </w:rPr>
              <w:t>.</w:t>
            </w:r>
          </w:p>
        </w:tc>
        <w:sdt>
          <w:sdtPr>
            <w:rPr>
              <w:sz w:val="28"/>
              <w:szCs w:val="28"/>
            </w:rPr>
            <w:id w:val="-717437519"/>
            <w14:checkbox>
              <w14:checked w14:val="0"/>
              <w14:checkedState w14:val="2612" w14:font="MS Gothic"/>
              <w14:uncheckedState w14:val="2610" w14:font="MS Gothic"/>
            </w14:checkbox>
          </w:sdtPr>
          <w:sdtEndPr/>
          <w:sdtContent>
            <w:tc>
              <w:tcPr>
                <w:tcW w:w="1320" w:type="dxa"/>
              </w:tcPr>
              <w:p w14:paraId="292A7A2B" w14:textId="47C84BBA" w:rsidR="00BD021A" w:rsidRDefault="00BD021A" w:rsidP="00F62B49">
                <w:pPr>
                  <w:jc w:val="center"/>
                  <w:rPr>
                    <w:sz w:val="28"/>
                  </w:rPr>
                </w:pPr>
                <w:r w:rsidRPr="006C06EF">
                  <w:rPr>
                    <w:rFonts w:ascii="MS Gothic" w:eastAsia="MS Gothic" w:hAnsi="MS Gothic" w:hint="eastAsia"/>
                    <w:sz w:val="28"/>
                  </w:rPr>
                  <w:t>☐</w:t>
                </w:r>
              </w:p>
            </w:tc>
          </w:sdtContent>
        </w:sdt>
      </w:tr>
      <w:tr w:rsidR="00BD021A" w14:paraId="6D95A8A4" w14:textId="77777777" w:rsidTr="00F62B49">
        <w:trPr>
          <w:trHeight w:val="620"/>
        </w:trPr>
        <w:tc>
          <w:tcPr>
            <w:tcW w:w="9895" w:type="dxa"/>
          </w:tcPr>
          <w:p w14:paraId="44E1AD8F" w14:textId="7E485636" w:rsidR="00BD021A" w:rsidRDefault="00F238E4" w:rsidP="00F62B49">
            <w:pPr>
              <w:rPr>
                <w:rFonts w:cs="Calibri"/>
              </w:rPr>
            </w:pPr>
            <w:r>
              <w:rPr>
                <w:rFonts w:cs="Calibri"/>
              </w:rPr>
              <w:t>Sign up for</w:t>
            </w:r>
            <w:r w:rsidR="00BD021A">
              <w:rPr>
                <w:rFonts w:cs="Calibri"/>
              </w:rPr>
              <w:t xml:space="preserve"> a Benefits Orientation Session through UW System and Enroll in Benefits</w:t>
            </w:r>
            <w:r>
              <w:rPr>
                <w:rFonts w:cs="Calibri"/>
              </w:rPr>
              <w:t xml:space="preserve"> within 30 days of start date</w:t>
            </w:r>
            <w:r w:rsidR="00B83EB1">
              <w:rPr>
                <w:rFonts w:cs="Calibri"/>
              </w:rPr>
              <w:t>, If eligible</w:t>
            </w:r>
            <w:r w:rsidR="00BD021A">
              <w:rPr>
                <w:rFonts w:cs="Calibri"/>
              </w:rPr>
              <w:t>.</w:t>
            </w:r>
          </w:p>
          <w:p w14:paraId="48018C5F" w14:textId="77777777" w:rsidR="00BD021A" w:rsidRDefault="00260A5A" w:rsidP="00F62B49">
            <w:pPr>
              <w:rPr>
                <w:rFonts w:cs="Calibri"/>
              </w:rPr>
            </w:pPr>
            <w:hyperlink r:id="rId15" w:history="1">
              <w:r w:rsidR="00B83EB1">
                <w:rPr>
                  <w:rStyle w:val="Hyperlink"/>
                  <w:rFonts w:cs="Calibri"/>
                </w:rPr>
                <w:t>Benefits Orientation Session Homepage</w:t>
              </w:r>
            </w:hyperlink>
          </w:p>
          <w:p w14:paraId="63A996A5" w14:textId="72A72526" w:rsidR="00B83EB1" w:rsidRPr="00C26719" w:rsidRDefault="00260A5A" w:rsidP="00F62B49">
            <w:pPr>
              <w:rPr>
                <w:rFonts w:cs="Calibri"/>
              </w:rPr>
            </w:pPr>
            <w:hyperlink r:id="rId16" w:history="1">
              <w:r w:rsidR="00B83EB1" w:rsidRPr="00B83EB1">
                <w:rPr>
                  <w:rStyle w:val="Hyperlink"/>
                  <w:rFonts w:cs="Calibri"/>
                </w:rPr>
                <w:t>General UW Employee Benefits Information</w:t>
              </w:r>
            </w:hyperlink>
          </w:p>
        </w:tc>
        <w:sdt>
          <w:sdtPr>
            <w:rPr>
              <w:sz w:val="28"/>
              <w:szCs w:val="28"/>
            </w:rPr>
            <w:id w:val="621801291"/>
            <w14:checkbox>
              <w14:checked w14:val="0"/>
              <w14:checkedState w14:val="2612" w14:font="MS Gothic"/>
              <w14:uncheckedState w14:val="2610" w14:font="MS Gothic"/>
            </w14:checkbox>
          </w:sdtPr>
          <w:sdtEndPr/>
          <w:sdtContent>
            <w:tc>
              <w:tcPr>
                <w:tcW w:w="1320" w:type="dxa"/>
              </w:tcPr>
              <w:p w14:paraId="7C052CD4" w14:textId="366DDB9C" w:rsidR="00BD021A" w:rsidRDefault="00BD021A" w:rsidP="00F62B49">
                <w:pPr>
                  <w:jc w:val="center"/>
                  <w:rPr>
                    <w:sz w:val="28"/>
                  </w:rPr>
                </w:pPr>
                <w:r w:rsidRPr="006C06EF">
                  <w:rPr>
                    <w:rFonts w:ascii="MS Gothic" w:eastAsia="MS Gothic" w:hAnsi="MS Gothic" w:hint="eastAsia"/>
                    <w:sz w:val="28"/>
                  </w:rPr>
                  <w:t>☐</w:t>
                </w:r>
              </w:p>
            </w:tc>
          </w:sdtContent>
        </w:sdt>
      </w:tr>
      <w:tr w:rsidR="00BD021A" w14:paraId="7FD38492" w14:textId="77777777" w:rsidTr="00F62B49">
        <w:trPr>
          <w:trHeight w:val="305"/>
        </w:trPr>
        <w:tc>
          <w:tcPr>
            <w:tcW w:w="9895" w:type="dxa"/>
          </w:tcPr>
          <w:p w14:paraId="243930BF" w14:textId="77777777" w:rsidR="00BD021A" w:rsidRPr="00C26719" w:rsidRDefault="00BD021A" w:rsidP="00F62B49">
            <w:pPr>
              <w:rPr>
                <w:rFonts w:cs="Calibri"/>
              </w:rPr>
            </w:pPr>
            <w:r w:rsidRPr="00C26719">
              <w:rPr>
                <w:rStyle w:val="normaltextrun"/>
                <w:rFonts w:cs="Calibri"/>
                <w:color w:val="000000"/>
                <w:shd w:val="clear" w:color="auto" w:fill="FFFFFF"/>
              </w:rPr>
              <w:t xml:space="preserve">Read the Employee Handbook and complete the acknowledge form and email to </w:t>
            </w:r>
            <w:hyperlink r:id="rId17" w:tgtFrame="_blank" w:history="1">
              <w:r w:rsidRPr="00C26719">
                <w:rPr>
                  <w:rStyle w:val="normaltextrun"/>
                  <w:rFonts w:cs="Calibri"/>
                  <w:color w:val="0000FF"/>
                  <w:u w:val="single"/>
                  <w:shd w:val="clear" w:color="auto" w:fill="FFFFFF"/>
                </w:rPr>
                <w:t>hr@uwp.edu</w:t>
              </w:r>
            </w:hyperlink>
            <w:r w:rsidRPr="00C26719">
              <w:rPr>
                <w:rFonts w:cs="Calibri"/>
              </w:rPr>
              <w:t>.</w:t>
            </w:r>
          </w:p>
          <w:p w14:paraId="506FE45C" w14:textId="71A4A8BE" w:rsidR="00BD021A" w:rsidRPr="00C26719" w:rsidRDefault="00BD021A" w:rsidP="00F62B49">
            <w:r w:rsidRPr="00C26719">
              <w:rPr>
                <w:rStyle w:val="normaltextrun"/>
                <w:rFonts w:cs="Calibri"/>
                <w:color w:val="0000FF"/>
                <w:shd w:val="clear" w:color="auto" w:fill="FFFFFF"/>
              </w:rPr>
              <w:t xml:space="preserve"> </w:t>
            </w:r>
            <w:hyperlink r:id="rId18" w:tgtFrame="_blank" w:history="1">
              <w:r w:rsidRPr="00C26719">
                <w:rPr>
                  <w:rStyle w:val="normaltextrun"/>
                  <w:rFonts w:cs="Calibri"/>
                  <w:color w:val="0000FF"/>
                  <w:u w:val="single"/>
                  <w:shd w:val="clear" w:color="auto" w:fill="FFFFFF"/>
                </w:rPr>
                <w:t>Employee Handbook and Acknowledgement</w:t>
              </w:r>
            </w:hyperlink>
            <w:r w:rsidRPr="00C26719">
              <w:rPr>
                <w:rFonts w:cs="Calibri"/>
              </w:rPr>
              <w:t>.</w:t>
            </w:r>
          </w:p>
        </w:tc>
        <w:sdt>
          <w:sdtPr>
            <w:rPr>
              <w:sz w:val="28"/>
              <w:szCs w:val="28"/>
            </w:rPr>
            <w:id w:val="1257645386"/>
            <w14:checkbox>
              <w14:checked w14:val="0"/>
              <w14:checkedState w14:val="2612" w14:font="MS Gothic"/>
              <w14:uncheckedState w14:val="2610" w14:font="MS Gothic"/>
            </w14:checkbox>
          </w:sdtPr>
          <w:sdtEndPr/>
          <w:sdtContent>
            <w:tc>
              <w:tcPr>
                <w:tcW w:w="1320" w:type="dxa"/>
              </w:tcPr>
              <w:p w14:paraId="6F987682"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5A2C4FE5" w14:textId="77777777" w:rsidTr="00F62B49">
        <w:trPr>
          <w:trHeight w:val="305"/>
        </w:trPr>
        <w:tc>
          <w:tcPr>
            <w:tcW w:w="9895" w:type="dxa"/>
          </w:tcPr>
          <w:p w14:paraId="7091C5E1" w14:textId="033DB711" w:rsidR="00BD021A" w:rsidRPr="00C26719" w:rsidRDefault="00BD021A" w:rsidP="00F62B49">
            <w:pPr>
              <w:rPr>
                <w:rStyle w:val="normaltextrun"/>
                <w:rFonts w:cs="Calibri"/>
                <w:color w:val="000000"/>
                <w:shd w:val="clear" w:color="auto" w:fill="FFFFFF"/>
              </w:rPr>
            </w:pPr>
            <w:r w:rsidRPr="00C26719">
              <w:rPr>
                <w:rStyle w:val="normaltextrun"/>
                <w:rFonts w:cs="Calibri"/>
                <w:color w:val="000000"/>
                <w:shd w:val="clear" w:color="auto" w:fill="FFFFFF"/>
              </w:rPr>
              <w:t xml:space="preserve">Schedule a </w:t>
            </w:r>
            <w:r w:rsidRPr="00C26719">
              <w:rPr>
                <w:rStyle w:val="normaltextrun"/>
                <w:rFonts w:cs="Calibri"/>
                <w:bCs/>
                <w:color w:val="000000"/>
                <w:shd w:val="clear" w:color="auto" w:fill="FFFFFF"/>
              </w:rPr>
              <w:t>professional photo</w:t>
            </w:r>
            <w:r w:rsidRPr="00C26719">
              <w:rPr>
                <w:rStyle w:val="normaltextrun"/>
                <w:rFonts w:cs="Calibri"/>
                <w:b/>
                <w:bCs/>
                <w:color w:val="000000"/>
                <w:shd w:val="clear" w:color="auto" w:fill="FFFFFF"/>
              </w:rPr>
              <w:t xml:space="preserve"> </w:t>
            </w:r>
            <w:r w:rsidRPr="00C26719">
              <w:rPr>
                <w:rStyle w:val="normaltextrun"/>
                <w:rFonts w:cs="Calibri"/>
                <w:color w:val="000000"/>
                <w:shd w:val="clear" w:color="auto" w:fill="FFFFFF"/>
              </w:rPr>
              <w:t xml:space="preserve">with </w:t>
            </w:r>
            <w:hyperlink r:id="rId19" w:history="1">
              <w:r w:rsidRPr="00C26719">
                <w:rPr>
                  <w:rStyle w:val="Hyperlink"/>
                  <w:rFonts w:cs="Calibri"/>
                  <w:shd w:val="clear" w:color="auto" w:fill="FFFFFF"/>
                </w:rPr>
                <w:t>University Relations</w:t>
              </w:r>
            </w:hyperlink>
            <w:r w:rsidRPr="00C26719">
              <w:rPr>
                <w:rStyle w:val="normaltextrun"/>
                <w:rFonts w:cs="Calibri"/>
                <w:color w:val="000000"/>
                <w:shd w:val="clear" w:color="auto" w:fill="FFFFFF"/>
              </w:rPr>
              <w:t>.</w:t>
            </w:r>
          </w:p>
        </w:tc>
        <w:sdt>
          <w:sdtPr>
            <w:rPr>
              <w:sz w:val="28"/>
              <w:szCs w:val="28"/>
            </w:rPr>
            <w:id w:val="1732579174"/>
            <w14:checkbox>
              <w14:checked w14:val="0"/>
              <w14:checkedState w14:val="2612" w14:font="MS Gothic"/>
              <w14:uncheckedState w14:val="2610" w14:font="MS Gothic"/>
            </w14:checkbox>
          </w:sdtPr>
          <w:sdtEndPr/>
          <w:sdtContent>
            <w:tc>
              <w:tcPr>
                <w:tcW w:w="1320" w:type="dxa"/>
              </w:tcPr>
              <w:p w14:paraId="236137DC"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46B7178C" w14:textId="77777777" w:rsidTr="00F62B49">
        <w:trPr>
          <w:trHeight w:val="305"/>
        </w:trPr>
        <w:tc>
          <w:tcPr>
            <w:tcW w:w="9895" w:type="dxa"/>
          </w:tcPr>
          <w:p w14:paraId="3CA73FBA" w14:textId="1A4577AD" w:rsidR="00BD021A" w:rsidRDefault="00B83EB1" w:rsidP="00F62B49">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B83EB1">
              <w:rPr>
                <w:rStyle w:val="normaltextrun"/>
                <w:rFonts w:ascii="Calibri" w:hAnsi="Calibri" w:cs="Calibri"/>
                <w:color w:val="000000"/>
                <w:sz w:val="22"/>
                <w:szCs w:val="22"/>
                <w:shd w:val="clear" w:color="auto" w:fill="FFFFFF"/>
              </w:rPr>
              <w:t>Review the New/Current employee UW Workday Dashboard</w:t>
            </w:r>
            <w:r>
              <w:rPr>
                <w:rStyle w:val="normaltextrun"/>
                <w:rFonts w:ascii="Calibri" w:hAnsi="Calibri" w:cs="Calibri"/>
                <w:color w:val="000000"/>
                <w:sz w:val="22"/>
                <w:szCs w:val="22"/>
                <w:shd w:val="clear" w:color="auto" w:fill="FFFFFF"/>
              </w:rPr>
              <w:t>. This site will provide you with information on reporting time and leave, viewing pay slips, and more.</w:t>
            </w:r>
          </w:p>
          <w:p w14:paraId="7101EBF7" w14:textId="73B49B1F" w:rsidR="00B83EB1" w:rsidRPr="00B83EB1" w:rsidRDefault="00260A5A" w:rsidP="00F62B49">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hyperlink r:id="rId20" w:history="1">
              <w:r w:rsidR="00B83EB1" w:rsidRPr="00B83EB1">
                <w:rPr>
                  <w:rStyle w:val="Hyperlink"/>
                  <w:rFonts w:ascii="Calibri" w:hAnsi="Calibri" w:cs="Calibri"/>
                  <w:sz w:val="22"/>
                  <w:szCs w:val="22"/>
                  <w:shd w:val="clear" w:color="auto" w:fill="FFFFFF"/>
                </w:rPr>
                <w:t>https://www.wisconsin.edu/workday/workday-for-new-and-current-employees/</w:t>
              </w:r>
            </w:hyperlink>
          </w:p>
        </w:tc>
        <w:sdt>
          <w:sdtPr>
            <w:rPr>
              <w:sz w:val="28"/>
              <w:szCs w:val="28"/>
            </w:rPr>
            <w:id w:val="327797364"/>
            <w14:checkbox>
              <w14:checked w14:val="0"/>
              <w14:checkedState w14:val="2612" w14:font="MS Gothic"/>
              <w14:uncheckedState w14:val="2610" w14:font="MS Gothic"/>
            </w14:checkbox>
          </w:sdtPr>
          <w:sdtEndPr/>
          <w:sdtContent>
            <w:tc>
              <w:tcPr>
                <w:tcW w:w="1320" w:type="dxa"/>
              </w:tcPr>
              <w:p w14:paraId="71C65285"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0EA33701" w14:textId="77777777" w:rsidTr="00F62B49">
        <w:trPr>
          <w:trHeight w:val="305"/>
        </w:trPr>
        <w:tc>
          <w:tcPr>
            <w:tcW w:w="9895" w:type="dxa"/>
          </w:tcPr>
          <w:p w14:paraId="790F25BB" w14:textId="4E3BDA18" w:rsidR="00B83EB1" w:rsidRDefault="00B83EB1"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Review the Employee Payroll Calendar</w:t>
            </w:r>
            <w:r w:rsidR="00F238E4">
              <w:rPr>
                <w:rStyle w:val="normaltextrun"/>
                <w:rFonts w:ascii="Calibri" w:hAnsi="Calibri" w:cs="Calibri"/>
                <w:color w:val="000000"/>
                <w:shd w:val="clear" w:color="auto" w:fill="FFFFFF"/>
              </w:rPr>
              <w:t xml:space="preserve"> </w:t>
            </w:r>
            <w:hyperlink r:id="rId21" w:history="1">
              <w:r>
                <w:rPr>
                  <w:rStyle w:val="Hyperlink"/>
                </w:rPr>
                <w:t>Payroll | Employee Benefits</w:t>
              </w:r>
            </w:hyperlink>
          </w:p>
        </w:tc>
        <w:sdt>
          <w:sdtPr>
            <w:rPr>
              <w:sz w:val="28"/>
              <w:szCs w:val="28"/>
            </w:rPr>
            <w:id w:val="485816084"/>
            <w14:checkbox>
              <w14:checked w14:val="0"/>
              <w14:checkedState w14:val="2612" w14:font="MS Gothic"/>
              <w14:uncheckedState w14:val="2610" w14:font="MS Gothic"/>
            </w14:checkbox>
          </w:sdtPr>
          <w:sdtEndPr/>
          <w:sdtContent>
            <w:tc>
              <w:tcPr>
                <w:tcW w:w="1320" w:type="dxa"/>
              </w:tcPr>
              <w:p w14:paraId="552768E6" w14:textId="77777777" w:rsidR="00BD021A" w:rsidRPr="006C06EF" w:rsidRDefault="00BD021A" w:rsidP="00F62B49">
                <w:pPr>
                  <w:jc w:val="center"/>
                  <w:rPr>
                    <w:sz w:val="28"/>
                  </w:rPr>
                </w:pPr>
                <w:r w:rsidRPr="006C06EF">
                  <w:rPr>
                    <w:rFonts w:ascii="MS Gothic" w:eastAsia="MS Gothic" w:hAnsi="MS Gothic" w:hint="eastAsia"/>
                    <w:sz w:val="28"/>
                  </w:rPr>
                  <w:t>☐</w:t>
                </w:r>
              </w:p>
            </w:tc>
          </w:sdtContent>
        </w:sdt>
      </w:tr>
      <w:tr w:rsidR="00BD021A" w14:paraId="45A8C039" w14:textId="77777777" w:rsidTr="00F62B49">
        <w:trPr>
          <w:trHeight w:val="305"/>
        </w:trPr>
        <w:tc>
          <w:tcPr>
            <w:tcW w:w="9895" w:type="dxa"/>
          </w:tcPr>
          <w:p w14:paraId="2681CAA7" w14:textId="692AA11C" w:rsidR="00BD021A" w:rsidRDefault="00F238E4"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Review </w:t>
            </w:r>
            <w:hyperlink r:id="rId22" w:history="1">
              <w:r w:rsidRPr="00F238E4">
                <w:rPr>
                  <w:rStyle w:val="Hyperlink"/>
                  <w:rFonts w:ascii="Calibri" w:hAnsi="Calibri" w:cs="Calibri"/>
                  <w:shd w:val="clear" w:color="auto" w:fill="FFFFFF"/>
                </w:rPr>
                <w:t>UW System Policies</w:t>
              </w:r>
            </w:hyperlink>
            <w:r>
              <w:rPr>
                <w:rStyle w:val="normaltextrun"/>
                <w:rFonts w:ascii="Calibri" w:hAnsi="Calibri" w:cs="Calibri"/>
                <w:color w:val="000000"/>
                <w:shd w:val="clear" w:color="auto" w:fill="FFFFFF"/>
              </w:rPr>
              <w:t xml:space="preserve"> website</w:t>
            </w:r>
            <w:r w:rsidR="004D3B05">
              <w:rPr>
                <w:rStyle w:val="normaltextrun"/>
                <w:rFonts w:ascii="Calibri" w:hAnsi="Calibri" w:cs="Calibri"/>
                <w:color w:val="000000"/>
                <w:shd w:val="clear" w:color="auto" w:fill="FFFFFF"/>
              </w:rPr>
              <w:t>.</w:t>
            </w:r>
          </w:p>
        </w:tc>
        <w:sdt>
          <w:sdtPr>
            <w:rPr>
              <w:sz w:val="28"/>
              <w:szCs w:val="28"/>
            </w:rPr>
            <w:id w:val="597680159"/>
            <w14:checkbox>
              <w14:checked w14:val="0"/>
              <w14:checkedState w14:val="2612" w14:font="MS Gothic"/>
              <w14:uncheckedState w14:val="2610" w14:font="MS Gothic"/>
            </w14:checkbox>
          </w:sdtPr>
          <w:sdtEndPr/>
          <w:sdtContent>
            <w:tc>
              <w:tcPr>
                <w:tcW w:w="1320" w:type="dxa"/>
              </w:tcPr>
              <w:p w14:paraId="5C481F5D" w14:textId="657D4FBB" w:rsidR="00BD021A" w:rsidRPr="006C06EF" w:rsidRDefault="004D3B05" w:rsidP="00F62B49">
                <w:pPr>
                  <w:jc w:val="center"/>
                  <w:rPr>
                    <w:sz w:val="28"/>
                  </w:rPr>
                </w:pPr>
                <w:r>
                  <w:rPr>
                    <w:rFonts w:ascii="MS Gothic" w:eastAsia="MS Gothic" w:hAnsi="MS Gothic" w:hint="eastAsia"/>
                    <w:sz w:val="28"/>
                  </w:rPr>
                  <w:t>☐</w:t>
                </w:r>
              </w:p>
            </w:tc>
          </w:sdtContent>
        </w:sdt>
      </w:tr>
      <w:tr w:rsidR="004D3B05" w14:paraId="49608048" w14:textId="77777777" w:rsidTr="00F62B49">
        <w:trPr>
          <w:trHeight w:val="305"/>
        </w:trPr>
        <w:tc>
          <w:tcPr>
            <w:tcW w:w="9895" w:type="dxa"/>
          </w:tcPr>
          <w:p w14:paraId="6AC3E975" w14:textId="09EC1373" w:rsidR="004D3B05" w:rsidRDefault="004D3B05" w:rsidP="00F62B49">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Register for Ranger Alert: </w:t>
            </w:r>
            <w:r>
              <w:t xml:space="preserve"> </w:t>
            </w:r>
            <w:hyperlink r:id="rId23" w:history="1">
              <w:r>
                <w:rPr>
                  <w:rStyle w:val="Hyperlink"/>
                </w:rPr>
                <w:t>UW-Parkside Ranger Alert</w:t>
              </w:r>
            </w:hyperlink>
          </w:p>
        </w:tc>
        <w:sdt>
          <w:sdtPr>
            <w:rPr>
              <w:sz w:val="28"/>
              <w:szCs w:val="28"/>
            </w:rPr>
            <w:id w:val="-159860220"/>
            <w14:checkbox>
              <w14:checked w14:val="0"/>
              <w14:checkedState w14:val="2612" w14:font="MS Gothic"/>
              <w14:uncheckedState w14:val="2610" w14:font="MS Gothic"/>
            </w14:checkbox>
          </w:sdtPr>
          <w:sdtEndPr/>
          <w:sdtContent>
            <w:tc>
              <w:tcPr>
                <w:tcW w:w="1320" w:type="dxa"/>
              </w:tcPr>
              <w:p w14:paraId="78E0210A" w14:textId="43526FDB" w:rsidR="004D3B05" w:rsidRDefault="004D3B05" w:rsidP="00F62B49">
                <w:pPr>
                  <w:jc w:val="center"/>
                  <w:rPr>
                    <w:sz w:val="28"/>
                  </w:rPr>
                </w:pPr>
                <w:r>
                  <w:rPr>
                    <w:rFonts w:ascii="MS Gothic" w:eastAsia="MS Gothic" w:hAnsi="MS Gothic" w:hint="eastAsia"/>
                    <w:sz w:val="28"/>
                  </w:rPr>
                  <w:t>☐</w:t>
                </w:r>
              </w:p>
            </w:tc>
          </w:sdtContent>
        </w:sdt>
      </w:tr>
      <w:tr w:rsidR="00BD021A" w14:paraId="698F24CC" w14:textId="77777777" w:rsidTr="00F62B49">
        <w:trPr>
          <w:trHeight w:val="305"/>
        </w:trPr>
        <w:tc>
          <w:tcPr>
            <w:tcW w:w="9895" w:type="dxa"/>
            <w:shd w:val="clear" w:color="auto" w:fill="3A7C22" w:themeFill="accent6" w:themeFillShade="BF"/>
          </w:tcPr>
          <w:p w14:paraId="4D072636" w14:textId="5C953202" w:rsidR="00BD021A" w:rsidRPr="00184BF5" w:rsidRDefault="00BD021A" w:rsidP="00F62B49">
            <w:pPr>
              <w:pStyle w:val="paragraph"/>
              <w:spacing w:before="0" w:beforeAutospacing="0" w:after="0" w:afterAutospacing="0"/>
              <w:ind w:right="1005"/>
              <w:jc w:val="center"/>
              <w:textAlignment w:val="baseline"/>
              <w:rPr>
                <w:rStyle w:val="normaltextrun"/>
                <w:rFonts w:ascii="Calibri" w:hAnsi="Calibri" w:cs="Calibri"/>
                <w:b/>
                <w:bCs/>
                <w:sz w:val="32"/>
                <w:szCs w:val="32"/>
              </w:rPr>
            </w:pPr>
            <w:r w:rsidRPr="00184BF5">
              <w:rPr>
                <w:rStyle w:val="normaltextrun"/>
                <w:rFonts w:ascii="Calibri" w:hAnsi="Calibri" w:cs="Calibri"/>
                <w:b/>
                <w:bCs/>
                <w:color w:val="FFFFFF" w:themeColor="background1"/>
                <w:sz w:val="32"/>
                <w:szCs w:val="32"/>
              </w:rPr>
              <w:t>FIRST MONTH (AS NEEDED)</w:t>
            </w:r>
          </w:p>
        </w:tc>
        <w:tc>
          <w:tcPr>
            <w:tcW w:w="1320" w:type="dxa"/>
            <w:shd w:val="clear" w:color="auto" w:fill="3A7C22" w:themeFill="accent6" w:themeFillShade="BF"/>
          </w:tcPr>
          <w:p w14:paraId="2651C228" w14:textId="07CD6B63" w:rsidR="00BD021A" w:rsidRPr="00184BF5" w:rsidRDefault="00BD021A" w:rsidP="00F62B49">
            <w:pPr>
              <w:jc w:val="center"/>
              <w:rPr>
                <w:b/>
                <w:color w:val="FFFFFF" w:themeColor="background1"/>
                <w:sz w:val="32"/>
                <w:szCs w:val="32"/>
              </w:rPr>
            </w:pPr>
            <w:r w:rsidRPr="00184BF5">
              <w:rPr>
                <w:b/>
                <w:color w:val="FFFFFF" w:themeColor="background1"/>
                <w:sz w:val="32"/>
                <w:szCs w:val="32"/>
              </w:rPr>
              <w:t>Status</w:t>
            </w:r>
          </w:p>
        </w:tc>
      </w:tr>
      <w:tr w:rsidR="00F238E4" w14:paraId="405C7CF5" w14:textId="77777777" w:rsidTr="00F62B49">
        <w:trPr>
          <w:trHeight w:val="305"/>
        </w:trPr>
        <w:tc>
          <w:tcPr>
            <w:tcW w:w="9895" w:type="dxa"/>
            <w:shd w:val="clear" w:color="auto" w:fill="auto"/>
          </w:tcPr>
          <w:p w14:paraId="5F354C28" w14:textId="77777777" w:rsidR="00F238E4" w:rsidRPr="00F238E4" w:rsidRDefault="00F238E4" w:rsidP="00F62B49">
            <w:pPr>
              <w:rPr>
                <w:rFonts w:cs="Calibri"/>
              </w:rPr>
            </w:pPr>
            <w:r w:rsidRPr="00F238E4">
              <w:rPr>
                <w:rFonts w:cs="Calibri"/>
              </w:rPr>
              <w:t>Sign up for a Benefits Orientation Session through UW System and Enroll in Benefits within 30 days of start date, If eligible.</w:t>
            </w:r>
          </w:p>
          <w:p w14:paraId="1AB776B2" w14:textId="77777777" w:rsidR="00F238E4" w:rsidRPr="00F238E4" w:rsidRDefault="00260A5A" w:rsidP="00F62B49">
            <w:pPr>
              <w:rPr>
                <w:rFonts w:cs="Calibri"/>
              </w:rPr>
            </w:pPr>
            <w:hyperlink r:id="rId24" w:history="1">
              <w:r w:rsidR="00F238E4" w:rsidRPr="00F238E4">
                <w:rPr>
                  <w:rStyle w:val="Hyperlink"/>
                  <w:rFonts w:cs="Calibri"/>
                </w:rPr>
                <w:t>Benefits Orientation Session Homepage</w:t>
              </w:r>
            </w:hyperlink>
          </w:p>
          <w:p w14:paraId="0834BD5B" w14:textId="0B514E2E" w:rsidR="00F238E4" w:rsidRPr="00184BF5" w:rsidRDefault="00260A5A" w:rsidP="00F62B49">
            <w:pPr>
              <w:pStyle w:val="paragraph"/>
              <w:spacing w:before="0" w:beforeAutospacing="0" w:after="0" w:afterAutospacing="0"/>
              <w:ind w:right="1005"/>
              <w:textAlignment w:val="baseline"/>
              <w:rPr>
                <w:rStyle w:val="normaltextrun"/>
                <w:rFonts w:ascii="Calibri" w:hAnsi="Calibri" w:cs="Calibri"/>
                <w:b/>
                <w:bCs/>
                <w:color w:val="FFFFFF" w:themeColor="background1"/>
                <w:sz w:val="32"/>
                <w:szCs w:val="32"/>
              </w:rPr>
            </w:pPr>
            <w:hyperlink r:id="rId25" w:history="1">
              <w:r w:rsidR="00F238E4" w:rsidRPr="00F238E4">
                <w:rPr>
                  <w:rStyle w:val="Hyperlink"/>
                  <w:rFonts w:asciiTheme="minorHAnsi" w:hAnsiTheme="minorHAnsi" w:cs="Calibri"/>
                  <w:sz w:val="22"/>
                  <w:szCs w:val="22"/>
                </w:rPr>
                <w:t>General UW Employee Benefits Information</w:t>
              </w:r>
            </w:hyperlink>
          </w:p>
        </w:tc>
        <w:sdt>
          <w:sdtPr>
            <w:rPr>
              <w:sz w:val="28"/>
              <w:szCs w:val="28"/>
            </w:rPr>
            <w:id w:val="-471143093"/>
            <w14:checkbox>
              <w14:checked w14:val="0"/>
              <w14:checkedState w14:val="2612" w14:font="MS Gothic"/>
              <w14:uncheckedState w14:val="2610" w14:font="MS Gothic"/>
            </w14:checkbox>
          </w:sdtPr>
          <w:sdtEndPr/>
          <w:sdtContent>
            <w:tc>
              <w:tcPr>
                <w:tcW w:w="1320" w:type="dxa"/>
                <w:shd w:val="clear" w:color="auto" w:fill="auto"/>
              </w:tcPr>
              <w:p w14:paraId="6A50FF3B" w14:textId="61B739B1" w:rsidR="00F238E4" w:rsidRPr="00184BF5" w:rsidRDefault="00A135DC" w:rsidP="00F62B49">
                <w:pPr>
                  <w:jc w:val="center"/>
                  <w:rPr>
                    <w:b/>
                    <w:color w:val="FFFFFF" w:themeColor="background1"/>
                    <w:sz w:val="32"/>
                    <w:szCs w:val="32"/>
                  </w:rPr>
                </w:pPr>
                <w:r>
                  <w:rPr>
                    <w:rFonts w:ascii="MS Gothic" w:eastAsia="MS Gothic" w:hAnsi="MS Gothic" w:hint="eastAsia"/>
                    <w:sz w:val="28"/>
                  </w:rPr>
                  <w:t>☐</w:t>
                </w:r>
              </w:p>
            </w:tc>
          </w:sdtContent>
        </w:sdt>
      </w:tr>
    </w:tbl>
    <w:p w14:paraId="34C8AF1D" w14:textId="77777777" w:rsidR="0054405A" w:rsidRDefault="0054405A"/>
    <w:p w14:paraId="11F2A9F4" w14:textId="77777777" w:rsidR="0054405A" w:rsidRDefault="0054405A"/>
    <w:sectPr w:rsidR="0054405A" w:rsidSect="00F62B49">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F8CF" w14:textId="77777777" w:rsidR="00260A5A" w:rsidRDefault="00260A5A" w:rsidP="00CF566F">
      <w:pPr>
        <w:spacing w:after="0" w:line="240" w:lineRule="auto"/>
      </w:pPr>
      <w:r>
        <w:separator/>
      </w:r>
    </w:p>
  </w:endnote>
  <w:endnote w:type="continuationSeparator" w:id="0">
    <w:p w14:paraId="67DCADFE" w14:textId="77777777" w:rsidR="00260A5A" w:rsidRDefault="00260A5A" w:rsidP="00CF5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38E8" w14:textId="77777777" w:rsidR="00260A5A" w:rsidRDefault="00260A5A" w:rsidP="00CF566F">
      <w:pPr>
        <w:spacing w:after="0" w:line="240" w:lineRule="auto"/>
      </w:pPr>
      <w:r>
        <w:separator/>
      </w:r>
    </w:p>
  </w:footnote>
  <w:footnote w:type="continuationSeparator" w:id="0">
    <w:p w14:paraId="732F8519" w14:textId="77777777" w:rsidR="00260A5A" w:rsidRDefault="00260A5A" w:rsidP="00CF5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FEE8" w14:textId="77777777" w:rsidR="00CF566F" w:rsidRDefault="00CF566F" w:rsidP="00F62B49">
    <w:pPr>
      <w:pStyle w:val="Header"/>
      <w:tabs>
        <w:tab w:val="clear" w:pos="9360"/>
        <w:tab w:val="right" w:pos="8820"/>
      </w:tabs>
    </w:pPr>
    <w:r>
      <w:rPr>
        <w:noProof/>
      </w:rPr>
      <mc:AlternateContent>
        <mc:Choice Requires="wps">
          <w:drawing>
            <wp:anchor distT="45720" distB="45720" distL="114300" distR="114300" simplePos="0" relativeHeight="251659264" behindDoc="0" locked="0" layoutInCell="1" allowOverlap="1" wp14:anchorId="4689C2CF" wp14:editId="6E577528">
              <wp:simplePos x="0" y="0"/>
              <wp:positionH relativeFrom="page">
                <wp:posOffset>4562475</wp:posOffset>
              </wp:positionH>
              <wp:positionV relativeFrom="paragraph">
                <wp:posOffset>123825</wp:posOffset>
              </wp:positionV>
              <wp:extent cx="2971800" cy="361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1950"/>
                      </a:xfrm>
                      <a:prstGeom prst="roundRect">
                        <a:avLst/>
                      </a:prstGeom>
                      <a:solidFill>
                        <a:srgbClr val="FFFFFF"/>
                      </a:solidFill>
                      <a:ln w="9525">
                        <a:solidFill>
                          <a:srgbClr val="000000"/>
                        </a:solidFill>
                        <a:miter lim="800000"/>
                        <a:headEnd/>
                        <a:tailEnd/>
                      </a:ln>
                    </wps:spPr>
                    <wps:txbx>
                      <w:txbxContent>
                        <w:p w14:paraId="660F7C97" w14:textId="25902CBD" w:rsidR="00CF566F" w:rsidRPr="00F62B49" w:rsidRDefault="00CF566F" w:rsidP="00CF566F">
                          <w:pPr>
                            <w:spacing w:line="240" w:lineRule="auto"/>
                            <w:jc w:val="center"/>
                            <w:rPr>
                              <w:b/>
                              <w:sz w:val="24"/>
                              <w:szCs w:val="28"/>
                            </w:rPr>
                          </w:pPr>
                          <w:r w:rsidRPr="00F62B49">
                            <w:rPr>
                              <w:b/>
                              <w:sz w:val="24"/>
                              <w:szCs w:val="28"/>
                            </w:rPr>
                            <w:t>New Hire Employee Onboarding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689C2CF" id="Text Box 2" o:spid="_x0000_s1026" style="position:absolute;margin-left:359.25pt;margin-top:9.75pt;width:234pt;height:2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">
              <v:stroke joinstyle="miter"/>
              <v:textbox>
                <w:txbxContent>
                  <w:p w14:paraId="660F7C97" w14:textId="25902CBD" w:rsidR="00CF566F" w:rsidRPr="00F62B49" w:rsidRDefault="00CF566F" w:rsidP="00CF566F">
                    <w:pPr>
                      <w:spacing w:line="240" w:lineRule="auto"/>
                      <w:jc w:val="center"/>
                      <w:rPr>
                        <w:b/>
                        <w:sz w:val="24"/>
                        <w:szCs w:val="28"/>
                      </w:rPr>
                    </w:pPr>
                    <w:r w:rsidRPr="00F62B49">
                      <w:rPr>
                        <w:b/>
                        <w:sz w:val="24"/>
                        <w:szCs w:val="28"/>
                      </w:rPr>
                      <w:t>New Hire Employee Onboarding Checklist</w:t>
                    </w:r>
                  </w:p>
                </w:txbxContent>
              </v:textbox>
              <w10:wrap type="square" anchorx="page"/>
            </v:roundrect>
          </w:pict>
        </mc:Fallback>
      </mc:AlternateContent>
    </w:r>
    <w:r>
      <w:rPr>
        <w:noProof/>
      </w:rPr>
      <w:drawing>
        <wp:anchor distT="0" distB="0" distL="114300" distR="114300" simplePos="0" relativeHeight="251661312" behindDoc="1" locked="0" layoutInCell="1" allowOverlap="1" wp14:anchorId="4F09027F" wp14:editId="27B1AB90">
          <wp:simplePos x="0" y="0"/>
          <wp:positionH relativeFrom="column">
            <wp:posOffset>-466725</wp:posOffset>
          </wp:positionH>
          <wp:positionV relativeFrom="paragraph">
            <wp:posOffset>-304800</wp:posOffset>
          </wp:positionV>
          <wp:extent cx="3810000" cy="734060"/>
          <wp:effectExtent l="0" t="0" r="0" b="8890"/>
          <wp:wrapThrough wrapText="bothSides">
            <wp:wrapPolygon edited="0">
              <wp:start x="7344" y="0"/>
              <wp:lineTo x="0" y="4484"/>
              <wp:lineTo x="0" y="8969"/>
              <wp:lineTo x="864" y="17938"/>
              <wp:lineTo x="864" y="18498"/>
              <wp:lineTo x="2268" y="21301"/>
              <wp:lineTo x="2592" y="21301"/>
              <wp:lineTo x="5508" y="21301"/>
              <wp:lineTo x="21492" y="19619"/>
              <wp:lineTo x="21492" y="7287"/>
              <wp:lineTo x="9720" y="0"/>
              <wp:lineTo x="7344" y="0"/>
            </wp:wrapPolygon>
          </wp:wrapThrough>
          <wp:docPr id="7" name="Picture 7" descr="cid:image003.png@01CF3172.56655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CF3172.56655C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10000"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FDB"/>
    <w:multiLevelType w:val="hybridMultilevel"/>
    <w:tmpl w:val="052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4FC1"/>
    <w:multiLevelType w:val="hybridMultilevel"/>
    <w:tmpl w:val="C136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C4F29"/>
    <w:multiLevelType w:val="hybridMultilevel"/>
    <w:tmpl w:val="5884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C29C0"/>
    <w:multiLevelType w:val="hybridMultilevel"/>
    <w:tmpl w:val="8788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51437"/>
    <w:multiLevelType w:val="hybridMultilevel"/>
    <w:tmpl w:val="7D0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C1F8C"/>
    <w:multiLevelType w:val="hybridMultilevel"/>
    <w:tmpl w:val="6E7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D65AD"/>
    <w:multiLevelType w:val="hybridMultilevel"/>
    <w:tmpl w:val="B2AE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6F"/>
    <w:rsid w:val="000866C1"/>
    <w:rsid w:val="000A22CC"/>
    <w:rsid w:val="00184BF5"/>
    <w:rsid w:val="001A4E5A"/>
    <w:rsid w:val="00260A5A"/>
    <w:rsid w:val="002934B4"/>
    <w:rsid w:val="002E468F"/>
    <w:rsid w:val="0040738E"/>
    <w:rsid w:val="004D3B05"/>
    <w:rsid w:val="004D5A99"/>
    <w:rsid w:val="00536C61"/>
    <w:rsid w:val="0054405A"/>
    <w:rsid w:val="00583447"/>
    <w:rsid w:val="005978A8"/>
    <w:rsid w:val="005F4C42"/>
    <w:rsid w:val="006A7700"/>
    <w:rsid w:val="006C06EF"/>
    <w:rsid w:val="0070231B"/>
    <w:rsid w:val="007B51EF"/>
    <w:rsid w:val="00842183"/>
    <w:rsid w:val="00851B92"/>
    <w:rsid w:val="009A4D9E"/>
    <w:rsid w:val="00A135DC"/>
    <w:rsid w:val="00A607F6"/>
    <w:rsid w:val="00AA037C"/>
    <w:rsid w:val="00B72A44"/>
    <w:rsid w:val="00B826DF"/>
    <w:rsid w:val="00B83EB1"/>
    <w:rsid w:val="00BD021A"/>
    <w:rsid w:val="00BE25B6"/>
    <w:rsid w:val="00BF3FD4"/>
    <w:rsid w:val="00C26719"/>
    <w:rsid w:val="00C92225"/>
    <w:rsid w:val="00CF566F"/>
    <w:rsid w:val="00DA0314"/>
    <w:rsid w:val="00DA08F7"/>
    <w:rsid w:val="00F238E4"/>
    <w:rsid w:val="00F62B49"/>
    <w:rsid w:val="3173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74FFD"/>
  <w15:chartTrackingRefBased/>
  <w15:docId w15:val="{BF5E038F-BED1-4CC0-B848-30B57469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6F"/>
  </w:style>
  <w:style w:type="paragraph" w:styleId="Footer">
    <w:name w:val="footer"/>
    <w:basedOn w:val="Normal"/>
    <w:link w:val="FooterChar"/>
    <w:uiPriority w:val="99"/>
    <w:unhideWhenUsed/>
    <w:rsid w:val="00CF5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6F"/>
  </w:style>
  <w:style w:type="character" w:customStyle="1" w:styleId="normaltextrun">
    <w:name w:val="normaltextrun"/>
    <w:basedOn w:val="DefaultParagraphFont"/>
    <w:rsid w:val="00CF566F"/>
  </w:style>
  <w:style w:type="character" w:customStyle="1" w:styleId="eop">
    <w:name w:val="eop"/>
    <w:basedOn w:val="DefaultParagraphFont"/>
    <w:rsid w:val="00CF566F"/>
  </w:style>
  <w:style w:type="character" w:styleId="Strong">
    <w:name w:val="Strong"/>
    <w:basedOn w:val="DefaultParagraphFont"/>
    <w:uiPriority w:val="22"/>
    <w:qFormat/>
    <w:rsid w:val="00CF566F"/>
    <w:rPr>
      <w:b/>
      <w:bCs/>
    </w:rPr>
  </w:style>
  <w:style w:type="character" w:styleId="Hyperlink">
    <w:name w:val="Hyperlink"/>
    <w:basedOn w:val="DefaultParagraphFont"/>
    <w:uiPriority w:val="99"/>
    <w:unhideWhenUsed/>
    <w:rsid w:val="00CF566F"/>
    <w:rPr>
      <w:color w:val="0000FF"/>
      <w:u w:val="single"/>
    </w:rPr>
  </w:style>
  <w:style w:type="table" w:styleId="TableGrid">
    <w:name w:val="Table Grid"/>
    <w:basedOn w:val="TableNormal"/>
    <w:uiPriority w:val="39"/>
    <w:rsid w:val="00544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D9E"/>
    <w:pPr>
      <w:ind w:left="720"/>
      <w:contextualSpacing/>
    </w:pPr>
  </w:style>
  <w:style w:type="character" w:styleId="UnresolvedMention">
    <w:name w:val="Unresolved Mention"/>
    <w:basedOn w:val="DefaultParagraphFont"/>
    <w:uiPriority w:val="99"/>
    <w:semiHidden/>
    <w:unhideWhenUsed/>
    <w:rsid w:val="0040738E"/>
    <w:rPr>
      <w:color w:val="605E5C"/>
      <w:shd w:val="clear" w:color="auto" w:fill="E1DFDD"/>
    </w:rPr>
  </w:style>
  <w:style w:type="paragraph" w:customStyle="1" w:styleId="paragraph">
    <w:name w:val="paragraph"/>
    <w:basedOn w:val="Normal"/>
    <w:rsid w:val="006C06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6C06EF"/>
  </w:style>
  <w:style w:type="paragraph" w:styleId="NormalWeb">
    <w:name w:val="Normal (Web)"/>
    <w:basedOn w:val="Normal"/>
    <w:uiPriority w:val="99"/>
    <w:semiHidden/>
    <w:unhideWhenUsed/>
    <w:rsid w:val="00184B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511506">
      <w:bodyDiv w:val="1"/>
      <w:marLeft w:val="0"/>
      <w:marRight w:val="0"/>
      <w:marTop w:val="0"/>
      <w:marBottom w:val="0"/>
      <w:divBdr>
        <w:top w:val="none" w:sz="0" w:space="0" w:color="auto"/>
        <w:left w:val="none" w:sz="0" w:space="0" w:color="auto"/>
        <w:bottom w:val="none" w:sz="0" w:space="0" w:color="auto"/>
        <w:right w:val="none" w:sz="0" w:space="0" w:color="auto"/>
      </w:divBdr>
      <w:divsChild>
        <w:div w:id="1092431329">
          <w:marLeft w:val="0"/>
          <w:marRight w:val="0"/>
          <w:marTop w:val="0"/>
          <w:marBottom w:val="0"/>
          <w:divBdr>
            <w:top w:val="none" w:sz="0" w:space="0" w:color="auto"/>
            <w:left w:val="none" w:sz="0" w:space="0" w:color="auto"/>
            <w:bottom w:val="none" w:sz="0" w:space="0" w:color="auto"/>
            <w:right w:val="none" w:sz="0" w:space="0" w:color="auto"/>
          </w:divBdr>
        </w:div>
        <w:div w:id="685787085">
          <w:marLeft w:val="0"/>
          <w:marRight w:val="0"/>
          <w:marTop w:val="0"/>
          <w:marBottom w:val="0"/>
          <w:divBdr>
            <w:top w:val="none" w:sz="0" w:space="0" w:color="auto"/>
            <w:left w:val="none" w:sz="0" w:space="0" w:color="auto"/>
            <w:bottom w:val="none" w:sz="0" w:space="0" w:color="auto"/>
            <w:right w:val="none" w:sz="0" w:space="0" w:color="auto"/>
          </w:divBdr>
        </w:div>
      </w:divsChild>
    </w:div>
    <w:div w:id="733896017">
      <w:bodyDiv w:val="1"/>
      <w:marLeft w:val="0"/>
      <w:marRight w:val="0"/>
      <w:marTop w:val="0"/>
      <w:marBottom w:val="0"/>
      <w:divBdr>
        <w:top w:val="none" w:sz="0" w:space="0" w:color="auto"/>
        <w:left w:val="none" w:sz="0" w:space="0" w:color="auto"/>
        <w:bottom w:val="none" w:sz="0" w:space="0" w:color="auto"/>
        <w:right w:val="none" w:sz="0" w:space="0" w:color="auto"/>
      </w:divBdr>
      <w:divsChild>
        <w:div w:id="1004624493">
          <w:marLeft w:val="0"/>
          <w:marRight w:val="0"/>
          <w:marTop w:val="0"/>
          <w:marBottom w:val="0"/>
          <w:divBdr>
            <w:top w:val="none" w:sz="0" w:space="0" w:color="auto"/>
            <w:left w:val="none" w:sz="0" w:space="0" w:color="auto"/>
            <w:bottom w:val="none" w:sz="0" w:space="0" w:color="auto"/>
            <w:right w:val="none" w:sz="0" w:space="0" w:color="auto"/>
          </w:divBdr>
        </w:div>
        <w:div w:id="1179274921">
          <w:marLeft w:val="0"/>
          <w:marRight w:val="0"/>
          <w:marTop w:val="0"/>
          <w:marBottom w:val="0"/>
          <w:divBdr>
            <w:top w:val="none" w:sz="0" w:space="0" w:color="auto"/>
            <w:left w:val="none" w:sz="0" w:space="0" w:color="auto"/>
            <w:bottom w:val="none" w:sz="0" w:space="0" w:color="auto"/>
            <w:right w:val="none" w:sz="0" w:space="0" w:color="auto"/>
          </w:divBdr>
        </w:div>
      </w:divsChild>
    </w:div>
    <w:div w:id="899250976">
      <w:bodyDiv w:val="1"/>
      <w:marLeft w:val="0"/>
      <w:marRight w:val="0"/>
      <w:marTop w:val="0"/>
      <w:marBottom w:val="0"/>
      <w:divBdr>
        <w:top w:val="none" w:sz="0" w:space="0" w:color="auto"/>
        <w:left w:val="none" w:sz="0" w:space="0" w:color="auto"/>
        <w:bottom w:val="none" w:sz="0" w:space="0" w:color="auto"/>
        <w:right w:val="none" w:sz="0" w:space="0" w:color="auto"/>
      </w:divBdr>
      <w:divsChild>
        <w:div w:id="91244050">
          <w:marLeft w:val="0"/>
          <w:marRight w:val="0"/>
          <w:marTop w:val="0"/>
          <w:marBottom w:val="0"/>
          <w:divBdr>
            <w:top w:val="none" w:sz="0" w:space="0" w:color="auto"/>
            <w:left w:val="none" w:sz="0" w:space="0" w:color="auto"/>
            <w:bottom w:val="none" w:sz="0" w:space="0" w:color="auto"/>
            <w:right w:val="none" w:sz="0" w:space="0" w:color="auto"/>
          </w:divBdr>
        </w:div>
        <w:div w:id="1215004051">
          <w:marLeft w:val="0"/>
          <w:marRight w:val="0"/>
          <w:marTop w:val="0"/>
          <w:marBottom w:val="0"/>
          <w:divBdr>
            <w:top w:val="none" w:sz="0" w:space="0" w:color="auto"/>
            <w:left w:val="none" w:sz="0" w:space="0" w:color="auto"/>
            <w:bottom w:val="none" w:sz="0" w:space="0" w:color="auto"/>
            <w:right w:val="none" w:sz="0" w:space="0" w:color="auto"/>
          </w:divBdr>
        </w:div>
        <w:div w:id="407927942">
          <w:marLeft w:val="0"/>
          <w:marRight w:val="0"/>
          <w:marTop w:val="0"/>
          <w:marBottom w:val="0"/>
          <w:divBdr>
            <w:top w:val="none" w:sz="0" w:space="0" w:color="auto"/>
            <w:left w:val="none" w:sz="0" w:space="0" w:color="auto"/>
            <w:bottom w:val="none" w:sz="0" w:space="0" w:color="auto"/>
            <w:right w:val="none" w:sz="0" w:space="0" w:color="auto"/>
          </w:divBdr>
        </w:div>
        <w:div w:id="1332368016">
          <w:marLeft w:val="0"/>
          <w:marRight w:val="0"/>
          <w:marTop w:val="0"/>
          <w:marBottom w:val="0"/>
          <w:divBdr>
            <w:top w:val="none" w:sz="0" w:space="0" w:color="auto"/>
            <w:left w:val="none" w:sz="0" w:space="0" w:color="auto"/>
            <w:bottom w:val="none" w:sz="0" w:space="0" w:color="auto"/>
            <w:right w:val="none" w:sz="0" w:space="0" w:color="auto"/>
          </w:divBdr>
        </w:div>
        <w:div w:id="157771407">
          <w:marLeft w:val="0"/>
          <w:marRight w:val="0"/>
          <w:marTop w:val="0"/>
          <w:marBottom w:val="0"/>
          <w:divBdr>
            <w:top w:val="none" w:sz="0" w:space="0" w:color="auto"/>
            <w:left w:val="none" w:sz="0" w:space="0" w:color="auto"/>
            <w:bottom w:val="none" w:sz="0" w:space="0" w:color="auto"/>
            <w:right w:val="none" w:sz="0" w:space="0" w:color="auto"/>
          </w:divBdr>
        </w:div>
        <w:div w:id="876358263">
          <w:marLeft w:val="0"/>
          <w:marRight w:val="0"/>
          <w:marTop w:val="0"/>
          <w:marBottom w:val="0"/>
          <w:divBdr>
            <w:top w:val="none" w:sz="0" w:space="0" w:color="auto"/>
            <w:left w:val="none" w:sz="0" w:space="0" w:color="auto"/>
            <w:bottom w:val="none" w:sz="0" w:space="0" w:color="auto"/>
            <w:right w:val="none" w:sz="0" w:space="0" w:color="auto"/>
          </w:divBdr>
        </w:div>
      </w:divsChild>
    </w:div>
    <w:div w:id="940264362">
      <w:bodyDiv w:val="1"/>
      <w:marLeft w:val="0"/>
      <w:marRight w:val="0"/>
      <w:marTop w:val="0"/>
      <w:marBottom w:val="0"/>
      <w:divBdr>
        <w:top w:val="none" w:sz="0" w:space="0" w:color="auto"/>
        <w:left w:val="none" w:sz="0" w:space="0" w:color="auto"/>
        <w:bottom w:val="none" w:sz="0" w:space="0" w:color="auto"/>
        <w:right w:val="none" w:sz="0" w:space="0" w:color="auto"/>
      </w:divBdr>
    </w:div>
    <w:div w:id="1197234968">
      <w:bodyDiv w:val="1"/>
      <w:marLeft w:val="0"/>
      <w:marRight w:val="0"/>
      <w:marTop w:val="0"/>
      <w:marBottom w:val="0"/>
      <w:divBdr>
        <w:top w:val="none" w:sz="0" w:space="0" w:color="auto"/>
        <w:left w:val="none" w:sz="0" w:space="0" w:color="auto"/>
        <w:bottom w:val="none" w:sz="0" w:space="0" w:color="auto"/>
        <w:right w:val="none" w:sz="0" w:space="0" w:color="auto"/>
      </w:divBdr>
    </w:div>
    <w:div w:id="1260597228">
      <w:bodyDiv w:val="1"/>
      <w:marLeft w:val="0"/>
      <w:marRight w:val="0"/>
      <w:marTop w:val="0"/>
      <w:marBottom w:val="0"/>
      <w:divBdr>
        <w:top w:val="none" w:sz="0" w:space="0" w:color="auto"/>
        <w:left w:val="none" w:sz="0" w:space="0" w:color="auto"/>
        <w:bottom w:val="none" w:sz="0" w:space="0" w:color="auto"/>
        <w:right w:val="none" w:sz="0" w:space="0" w:color="auto"/>
      </w:divBdr>
      <w:divsChild>
        <w:div w:id="222378687">
          <w:marLeft w:val="0"/>
          <w:marRight w:val="0"/>
          <w:marTop w:val="0"/>
          <w:marBottom w:val="0"/>
          <w:divBdr>
            <w:top w:val="none" w:sz="0" w:space="0" w:color="auto"/>
            <w:left w:val="none" w:sz="0" w:space="0" w:color="auto"/>
            <w:bottom w:val="none" w:sz="0" w:space="0" w:color="auto"/>
            <w:right w:val="none" w:sz="0" w:space="0" w:color="auto"/>
          </w:divBdr>
        </w:div>
        <w:div w:id="938685634">
          <w:marLeft w:val="0"/>
          <w:marRight w:val="0"/>
          <w:marTop w:val="0"/>
          <w:marBottom w:val="0"/>
          <w:divBdr>
            <w:top w:val="none" w:sz="0" w:space="0" w:color="auto"/>
            <w:left w:val="none" w:sz="0" w:space="0" w:color="auto"/>
            <w:bottom w:val="none" w:sz="0" w:space="0" w:color="auto"/>
            <w:right w:val="none" w:sz="0" w:space="0" w:color="auto"/>
          </w:divBdr>
        </w:div>
        <w:div w:id="518930841">
          <w:marLeft w:val="0"/>
          <w:marRight w:val="0"/>
          <w:marTop w:val="0"/>
          <w:marBottom w:val="0"/>
          <w:divBdr>
            <w:top w:val="none" w:sz="0" w:space="0" w:color="auto"/>
            <w:left w:val="none" w:sz="0" w:space="0" w:color="auto"/>
            <w:bottom w:val="none" w:sz="0" w:space="0" w:color="auto"/>
            <w:right w:val="none" w:sz="0" w:space="0" w:color="auto"/>
          </w:divBdr>
        </w:div>
        <w:div w:id="457145989">
          <w:marLeft w:val="0"/>
          <w:marRight w:val="0"/>
          <w:marTop w:val="0"/>
          <w:marBottom w:val="0"/>
          <w:divBdr>
            <w:top w:val="none" w:sz="0" w:space="0" w:color="auto"/>
            <w:left w:val="none" w:sz="0" w:space="0" w:color="auto"/>
            <w:bottom w:val="none" w:sz="0" w:space="0" w:color="auto"/>
            <w:right w:val="none" w:sz="0" w:space="0" w:color="auto"/>
          </w:divBdr>
        </w:div>
        <w:div w:id="1449592083">
          <w:marLeft w:val="0"/>
          <w:marRight w:val="0"/>
          <w:marTop w:val="0"/>
          <w:marBottom w:val="0"/>
          <w:divBdr>
            <w:top w:val="none" w:sz="0" w:space="0" w:color="auto"/>
            <w:left w:val="none" w:sz="0" w:space="0" w:color="auto"/>
            <w:bottom w:val="none" w:sz="0" w:space="0" w:color="auto"/>
            <w:right w:val="none" w:sz="0" w:space="0" w:color="auto"/>
          </w:divBdr>
        </w:div>
        <w:div w:id="1072431868">
          <w:marLeft w:val="0"/>
          <w:marRight w:val="0"/>
          <w:marTop w:val="0"/>
          <w:marBottom w:val="0"/>
          <w:divBdr>
            <w:top w:val="none" w:sz="0" w:space="0" w:color="auto"/>
            <w:left w:val="none" w:sz="0" w:space="0" w:color="auto"/>
            <w:bottom w:val="none" w:sz="0" w:space="0" w:color="auto"/>
            <w:right w:val="none" w:sz="0" w:space="0" w:color="auto"/>
          </w:divBdr>
        </w:div>
        <w:div w:id="127093459">
          <w:marLeft w:val="0"/>
          <w:marRight w:val="0"/>
          <w:marTop w:val="0"/>
          <w:marBottom w:val="0"/>
          <w:divBdr>
            <w:top w:val="none" w:sz="0" w:space="0" w:color="auto"/>
            <w:left w:val="none" w:sz="0" w:space="0" w:color="auto"/>
            <w:bottom w:val="none" w:sz="0" w:space="0" w:color="auto"/>
            <w:right w:val="none" w:sz="0" w:space="0" w:color="auto"/>
          </w:divBdr>
        </w:div>
        <w:div w:id="821309032">
          <w:marLeft w:val="0"/>
          <w:marRight w:val="0"/>
          <w:marTop w:val="0"/>
          <w:marBottom w:val="0"/>
          <w:divBdr>
            <w:top w:val="none" w:sz="0" w:space="0" w:color="auto"/>
            <w:left w:val="none" w:sz="0" w:space="0" w:color="auto"/>
            <w:bottom w:val="none" w:sz="0" w:space="0" w:color="auto"/>
            <w:right w:val="none" w:sz="0" w:space="0" w:color="auto"/>
          </w:divBdr>
        </w:div>
        <w:div w:id="1562256241">
          <w:marLeft w:val="0"/>
          <w:marRight w:val="0"/>
          <w:marTop w:val="0"/>
          <w:marBottom w:val="0"/>
          <w:divBdr>
            <w:top w:val="none" w:sz="0" w:space="0" w:color="auto"/>
            <w:left w:val="none" w:sz="0" w:space="0" w:color="auto"/>
            <w:bottom w:val="none" w:sz="0" w:space="0" w:color="auto"/>
            <w:right w:val="none" w:sz="0" w:space="0" w:color="auto"/>
          </w:divBdr>
        </w:div>
      </w:divsChild>
    </w:div>
    <w:div w:id="13644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wp.edu/live/offices/universitypolice/" TargetMode="External"/><Relationship Id="rId18" Type="http://schemas.openxmlformats.org/officeDocument/2006/relationships/hyperlink" Target="https://www.uwp.edu/explore/offices/humanresources/emphandbook.cf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isconsin.edu/ohrwd/benefits/general-employee-info/payroll/" TargetMode="External"/><Relationship Id="rId7" Type="http://schemas.openxmlformats.org/officeDocument/2006/relationships/webSettings" Target="webSettings.xml"/><Relationship Id="rId12" Type="http://schemas.openxmlformats.org/officeDocument/2006/relationships/hyperlink" Target="https://www.uwp.edu/live/offices/universitypolice/parking/parking-permit-information.cfm" TargetMode="External"/><Relationship Id="rId17" Type="http://schemas.openxmlformats.org/officeDocument/2006/relationships/hyperlink" Target="mailto:hr@uwp.edu" TargetMode="External"/><Relationship Id="rId25" Type="http://schemas.openxmlformats.org/officeDocument/2006/relationships/hyperlink" Target="https://www.wisconsin.edu/ohrwd/benefits/general-employee-info/" TargetMode="External"/><Relationship Id="rId2" Type="http://schemas.openxmlformats.org/officeDocument/2006/relationships/customXml" Target="../customXml/item2.xml"/><Relationship Id="rId16" Type="http://schemas.openxmlformats.org/officeDocument/2006/relationships/hyperlink" Target="https://www.wisconsin.edu/ohrwd/benefits/general-employee-info/" TargetMode="External"/><Relationship Id="rId20" Type="http://schemas.openxmlformats.org/officeDocument/2006/relationships/hyperlink" Target="https://www.wisconsin.edu/workday/workday-for-new-and-current-employe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workday.wisconsin.edu/" TargetMode="External"/><Relationship Id="rId24" Type="http://schemas.openxmlformats.org/officeDocument/2006/relationships/hyperlink" Target="https://www.wisconsin.edu/ohrwd/benefits/benefits-orientations/" TargetMode="External"/><Relationship Id="rId5" Type="http://schemas.openxmlformats.org/officeDocument/2006/relationships/styles" Target="styles.xml"/><Relationship Id="rId15" Type="http://schemas.openxmlformats.org/officeDocument/2006/relationships/hyperlink" Target="https://www.wisconsin.edu/ohrwd/benefits/benefits-orientations/" TargetMode="External"/><Relationship Id="rId23" Type="http://schemas.openxmlformats.org/officeDocument/2006/relationships/hyperlink" Target="https://www.uwp.edu/explore/offices/safety/rangeralert.cfm" TargetMode="External"/><Relationship Id="rId28" Type="http://schemas.openxmlformats.org/officeDocument/2006/relationships/theme" Target="theme/theme1.xml"/><Relationship Id="rId10" Type="http://schemas.openxmlformats.org/officeDocument/2006/relationships/hyperlink" Target="mailto:hr@uwp.edu" TargetMode="External"/><Relationship Id="rId19" Type="http://schemas.openxmlformats.org/officeDocument/2006/relationships/hyperlink" Target="https://www.uwp.edu/explore/offices/universityrelations.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uwp.edu" TargetMode="External"/><Relationship Id="rId22" Type="http://schemas.openxmlformats.org/officeDocument/2006/relationships/hyperlink" Target="https://www.wisconsin.edu/uw-polic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CF3172.56655C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1DF7C5F67F4F8EDA6645CC5639FF" ma:contentTypeVersion="14" ma:contentTypeDescription="Create a new document." ma:contentTypeScope="" ma:versionID="92877608e19086c81e13f35f1bc194a5">
  <xsd:schema xmlns:xsd="http://www.w3.org/2001/XMLSchema" xmlns:xs="http://www.w3.org/2001/XMLSchema" xmlns:p="http://schemas.microsoft.com/office/2006/metadata/properties" xmlns:ns3="06a80b79-5293-4c19-8512-f7115e681613" xmlns:ns4="88578a26-26d1-43e8-9473-27d6f2e81669" targetNamespace="http://schemas.microsoft.com/office/2006/metadata/properties" ma:root="true" ma:fieldsID="733c5d29aa6b864789c8fb048d86bab2" ns3:_="" ns4:_="">
    <xsd:import namespace="06a80b79-5293-4c19-8512-f7115e681613"/>
    <xsd:import namespace="88578a26-26d1-43e8-9473-27d6f2e8166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80b79-5293-4c19-8512-f7115e68161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578a26-26d1-43e8-9473-27d6f2e81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a80b79-5293-4c19-8512-f7115e6816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D8347-40E0-4AEA-B27E-61B6AD09F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80b79-5293-4c19-8512-f7115e681613"/>
    <ds:schemaRef ds:uri="88578a26-26d1-43e8-9473-27d6f2e81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AFA2-BCE3-4F7E-8E28-8258777405F4}">
  <ds:schemaRefs>
    <ds:schemaRef ds:uri="http://schemas.microsoft.com/office/2006/metadata/properties"/>
    <ds:schemaRef ds:uri="http://schemas.microsoft.com/office/infopath/2007/PartnerControls"/>
    <ds:schemaRef ds:uri="06a80b79-5293-4c19-8512-f7115e681613"/>
  </ds:schemaRefs>
</ds:datastoreItem>
</file>

<file path=customXml/itemProps3.xml><?xml version="1.0" encoding="utf-8"?>
<ds:datastoreItem xmlns:ds="http://schemas.openxmlformats.org/officeDocument/2006/customXml" ds:itemID="{EE5FDF30-07B2-4BAD-B2D9-16DFB439B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Wisconsin Parkside</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Marzette, Amber</dc:creator>
  <cp:keywords/>
  <dc:description/>
  <cp:lastModifiedBy>Morenz, Mary</cp:lastModifiedBy>
  <cp:revision>9</cp:revision>
  <cp:lastPrinted>2026-01-07T15:11:00Z</cp:lastPrinted>
  <dcterms:created xsi:type="dcterms:W3CDTF">2025-12-04T15:11:00Z</dcterms:created>
  <dcterms:modified xsi:type="dcterms:W3CDTF">2026-01-07T15:14:00Z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0x010100EBB61DF7C5F67F4F8EDA6645CC5639FF</vt:lpwstr>
  </property>
</Properties>
</file>