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846"/>
        <w:gridCol w:w="5259"/>
        <w:gridCol w:w="2700"/>
        <w:gridCol w:w="4590"/>
      </w:tblGrid>
      <w:tr w:rsidR="006B0919" w:rsidRPr="00027522" w14:paraId="4383EB21" w14:textId="77777777" w:rsidTr="009F6F04">
        <w:tc>
          <w:tcPr>
            <w:tcW w:w="1846" w:type="dxa"/>
          </w:tcPr>
          <w:p w14:paraId="3D0973B8" w14:textId="77777777" w:rsidR="006B0919" w:rsidRPr="00027522" w:rsidRDefault="006B0919" w:rsidP="007042C4">
            <w:pPr>
              <w:spacing w:before="40" w:after="40"/>
              <w:rPr>
                <w:sz w:val="24"/>
              </w:rPr>
            </w:pPr>
            <w:r w:rsidRPr="00027522">
              <w:rPr>
                <w:sz w:val="24"/>
              </w:rPr>
              <w:t>Student Name</w:t>
            </w:r>
          </w:p>
        </w:tc>
        <w:tc>
          <w:tcPr>
            <w:tcW w:w="5259" w:type="dxa"/>
          </w:tcPr>
          <w:p w14:paraId="672A6659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</w:p>
        </w:tc>
        <w:tc>
          <w:tcPr>
            <w:tcW w:w="2700" w:type="dxa"/>
          </w:tcPr>
          <w:p w14:paraId="22E5273D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  <w:r w:rsidRPr="00027522">
              <w:rPr>
                <w:sz w:val="24"/>
              </w:rPr>
              <w:t>Start Date</w:t>
            </w:r>
          </w:p>
        </w:tc>
        <w:tc>
          <w:tcPr>
            <w:tcW w:w="4590" w:type="dxa"/>
          </w:tcPr>
          <w:p w14:paraId="0A37501D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</w:p>
        </w:tc>
      </w:tr>
      <w:tr w:rsidR="006B0919" w:rsidRPr="00027522" w14:paraId="38B3A98C" w14:textId="77777777" w:rsidTr="009F6F04">
        <w:tc>
          <w:tcPr>
            <w:tcW w:w="1846" w:type="dxa"/>
          </w:tcPr>
          <w:p w14:paraId="506CFBB0" w14:textId="77777777" w:rsidR="006B0919" w:rsidRPr="00027522" w:rsidRDefault="000240B1" w:rsidP="003C721C">
            <w:pPr>
              <w:spacing w:before="40" w:after="40"/>
              <w:rPr>
                <w:sz w:val="24"/>
              </w:rPr>
            </w:pPr>
            <w:r w:rsidRPr="00027522">
              <w:rPr>
                <w:sz w:val="24"/>
              </w:rPr>
              <w:t xml:space="preserve">Student </w:t>
            </w:r>
            <w:r w:rsidR="006B0919" w:rsidRPr="00027522">
              <w:rPr>
                <w:sz w:val="24"/>
              </w:rPr>
              <w:t>Position</w:t>
            </w:r>
          </w:p>
        </w:tc>
        <w:tc>
          <w:tcPr>
            <w:tcW w:w="5259" w:type="dxa"/>
          </w:tcPr>
          <w:p w14:paraId="5DAB6C7B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</w:p>
        </w:tc>
        <w:tc>
          <w:tcPr>
            <w:tcW w:w="2700" w:type="dxa"/>
          </w:tcPr>
          <w:p w14:paraId="135D37DF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  <w:r w:rsidRPr="00027522">
              <w:rPr>
                <w:sz w:val="24"/>
              </w:rPr>
              <w:t>Department</w:t>
            </w:r>
          </w:p>
        </w:tc>
        <w:tc>
          <w:tcPr>
            <w:tcW w:w="4590" w:type="dxa"/>
          </w:tcPr>
          <w:p w14:paraId="02EB378F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</w:p>
        </w:tc>
      </w:tr>
      <w:tr w:rsidR="006B0919" w:rsidRPr="00027522" w14:paraId="1D51EED4" w14:textId="77777777" w:rsidTr="009F6F04">
        <w:tc>
          <w:tcPr>
            <w:tcW w:w="1846" w:type="dxa"/>
          </w:tcPr>
          <w:p w14:paraId="14729227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  <w:r w:rsidRPr="00027522">
              <w:rPr>
                <w:sz w:val="24"/>
              </w:rPr>
              <w:t>Supervisor</w:t>
            </w:r>
          </w:p>
        </w:tc>
        <w:tc>
          <w:tcPr>
            <w:tcW w:w="5259" w:type="dxa"/>
          </w:tcPr>
          <w:p w14:paraId="6A05A809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</w:p>
        </w:tc>
        <w:tc>
          <w:tcPr>
            <w:tcW w:w="2700" w:type="dxa"/>
          </w:tcPr>
          <w:p w14:paraId="64A03E02" w14:textId="77777777" w:rsidR="006B0919" w:rsidRPr="00027522" w:rsidRDefault="000240B1" w:rsidP="003C721C">
            <w:pPr>
              <w:spacing w:before="40" w:after="40"/>
              <w:rPr>
                <w:sz w:val="24"/>
              </w:rPr>
            </w:pPr>
            <w:r w:rsidRPr="00027522">
              <w:rPr>
                <w:sz w:val="24"/>
              </w:rPr>
              <w:t>Completed by</w:t>
            </w:r>
          </w:p>
        </w:tc>
        <w:tc>
          <w:tcPr>
            <w:tcW w:w="4590" w:type="dxa"/>
          </w:tcPr>
          <w:p w14:paraId="5A39BBE3" w14:textId="77777777" w:rsidR="006B0919" w:rsidRPr="00027522" w:rsidRDefault="006B0919" w:rsidP="003C721C">
            <w:pPr>
              <w:spacing w:before="40" w:after="40"/>
              <w:rPr>
                <w:sz w:val="24"/>
              </w:rPr>
            </w:pPr>
          </w:p>
        </w:tc>
      </w:tr>
    </w:tbl>
    <w:p w14:paraId="41C8F396" w14:textId="77777777" w:rsidR="00877C4B" w:rsidRPr="00027522" w:rsidRDefault="00877C4B" w:rsidP="00877C4B">
      <w:pPr>
        <w:spacing w:after="0" w:line="240" w:lineRule="auto"/>
        <w:rPr>
          <w:sz w:val="14"/>
        </w:rPr>
      </w:pPr>
    </w:p>
    <w:p w14:paraId="3A52F16E" w14:textId="77777777" w:rsidR="00877C4B" w:rsidRPr="00027522" w:rsidRDefault="00FF7B51" w:rsidP="00877C4B">
      <w:pPr>
        <w:spacing w:after="0" w:line="240" w:lineRule="auto"/>
        <w:rPr>
          <w:sz w:val="24"/>
          <w:szCs w:val="24"/>
        </w:rPr>
      </w:pPr>
      <w:r w:rsidRPr="00027522">
        <w:rPr>
          <w:b/>
          <w:sz w:val="24"/>
          <w:szCs w:val="24"/>
        </w:rPr>
        <w:t>Instructions</w:t>
      </w:r>
      <w:r w:rsidR="00877C4B" w:rsidRPr="00027522">
        <w:rPr>
          <w:sz w:val="24"/>
          <w:szCs w:val="24"/>
        </w:rPr>
        <w:t xml:space="preserve">: This checklist </w:t>
      </w:r>
      <w:r w:rsidRPr="00027522">
        <w:rPr>
          <w:sz w:val="24"/>
          <w:szCs w:val="24"/>
        </w:rPr>
        <w:t xml:space="preserve">is provided to assist </w:t>
      </w:r>
      <w:r w:rsidR="00727065" w:rsidRPr="00027522">
        <w:rPr>
          <w:sz w:val="24"/>
          <w:szCs w:val="24"/>
        </w:rPr>
        <w:t>the Supervisor</w:t>
      </w:r>
      <w:r w:rsidR="005D2CAF" w:rsidRPr="00027522">
        <w:rPr>
          <w:sz w:val="24"/>
          <w:szCs w:val="24"/>
        </w:rPr>
        <w:t xml:space="preserve"> and HR</w:t>
      </w:r>
      <w:r w:rsidR="00727065" w:rsidRPr="00027522">
        <w:rPr>
          <w:sz w:val="24"/>
          <w:szCs w:val="24"/>
        </w:rPr>
        <w:t xml:space="preserve"> </w:t>
      </w:r>
      <w:r w:rsidRPr="00027522">
        <w:rPr>
          <w:sz w:val="24"/>
          <w:szCs w:val="24"/>
        </w:rPr>
        <w:t xml:space="preserve">in </w:t>
      </w:r>
      <w:r w:rsidR="00727065" w:rsidRPr="00027522">
        <w:rPr>
          <w:sz w:val="24"/>
          <w:szCs w:val="24"/>
        </w:rPr>
        <w:t>onboarding</w:t>
      </w:r>
      <w:r w:rsidRPr="00027522">
        <w:rPr>
          <w:sz w:val="24"/>
          <w:szCs w:val="24"/>
        </w:rPr>
        <w:t xml:space="preserve"> </w:t>
      </w:r>
      <w:r w:rsidR="006B0919" w:rsidRPr="00027522">
        <w:rPr>
          <w:sz w:val="24"/>
          <w:szCs w:val="24"/>
        </w:rPr>
        <w:t>a new student</w:t>
      </w:r>
      <w:r w:rsidRPr="00027522">
        <w:rPr>
          <w:sz w:val="24"/>
          <w:szCs w:val="24"/>
        </w:rPr>
        <w:t xml:space="preserve">. </w:t>
      </w:r>
      <w:r w:rsidR="006B0919" w:rsidRPr="00027522">
        <w:rPr>
          <w:sz w:val="24"/>
          <w:szCs w:val="24"/>
        </w:rPr>
        <w:t xml:space="preserve"> </w:t>
      </w:r>
      <w:r w:rsidRPr="00027522">
        <w:rPr>
          <w:sz w:val="24"/>
          <w:szCs w:val="24"/>
        </w:rPr>
        <w:t>When the entire checklist i</w:t>
      </w:r>
      <w:r w:rsidR="00230F49" w:rsidRPr="00027522">
        <w:rPr>
          <w:sz w:val="24"/>
          <w:szCs w:val="24"/>
        </w:rPr>
        <w:t xml:space="preserve">s completed, the form should be filed in the </w:t>
      </w:r>
      <w:r w:rsidR="005D2CAF" w:rsidRPr="00027522">
        <w:rPr>
          <w:sz w:val="24"/>
          <w:szCs w:val="24"/>
        </w:rPr>
        <w:t>department personnel</w:t>
      </w:r>
      <w:r w:rsidRPr="00027522">
        <w:rPr>
          <w:sz w:val="24"/>
          <w:szCs w:val="24"/>
        </w:rPr>
        <w:t xml:space="preserve"> file</w:t>
      </w:r>
      <w:r w:rsidR="005D2CAF" w:rsidRPr="00027522">
        <w:rPr>
          <w:sz w:val="24"/>
          <w:szCs w:val="24"/>
        </w:rPr>
        <w:t xml:space="preserve"> folder</w:t>
      </w:r>
      <w:r w:rsidRPr="00027522">
        <w:rPr>
          <w:sz w:val="24"/>
          <w:szCs w:val="24"/>
        </w:rPr>
        <w:t>.</w:t>
      </w:r>
      <w:r w:rsidR="00B36543" w:rsidRPr="00027522">
        <w:rPr>
          <w:sz w:val="24"/>
          <w:szCs w:val="24"/>
        </w:rPr>
        <w:t xml:space="preserve">  </w:t>
      </w:r>
    </w:p>
    <w:p w14:paraId="72A3D3EC" w14:textId="77777777" w:rsidR="00B36543" w:rsidRPr="00027522" w:rsidRDefault="00B36543" w:rsidP="00877C4B">
      <w:pPr>
        <w:spacing w:after="0" w:line="240" w:lineRule="auto"/>
        <w:rPr>
          <w:sz w:val="24"/>
          <w:szCs w:val="24"/>
        </w:rPr>
      </w:pPr>
    </w:p>
    <w:p w14:paraId="669448E5" w14:textId="77777777" w:rsidR="001C1718" w:rsidRPr="00027522" w:rsidRDefault="00B36543" w:rsidP="00877C4B">
      <w:pPr>
        <w:spacing w:after="0" w:line="240" w:lineRule="auto"/>
        <w:rPr>
          <w:b/>
          <w:sz w:val="24"/>
          <w:szCs w:val="24"/>
        </w:rPr>
      </w:pPr>
      <w:r w:rsidRPr="00027522">
        <w:rPr>
          <w:b/>
          <w:sz w:val="24"/>
          <w:szCs w:val="24"/>
        </w:rPr>
        <w:t xml:space="preserve">Note:  This checklist ONLY applies to U.S. </w:t>
      </w:r>
      <w:r w:rsidR="007042C4" w:rsidRPr="00027522">
        <w:rPr>
          <w:b/>
          <w:sz w:val="24"/>
          <w:szCs w:val="24"/>
        </w:rPr>
        <w:t>Students</w:t>
      </w:r>
      <w:r w:rsidRPr="00027522">
        <w:rPr>
          <w:b/>
          <w:sz w:val="24"/>
          <w:szCs w:val="24"/>
        </w:rPr>
        <w:t xml:space="preserve">.  </w:t>
      </w:r>
      <w:bookmarkStart w:id="0" w:name="_Hlk54345913"/>
    </w:p>
    <w:p w14:paraId="7A190E50" w14:textId="66A9AC20" w:rsidR="00B36543" w:rsidRPr="00027522" w:rsidRDefault="001C1718" w:rsidP="00877C4B">
      <w:pPr>
        <w:spacing w:after="0" w:line="240" w:lineRule="auto"/>
        <w:rPr>
          <w:sz w:val="24"/>
          <w:szCs w:val="24"/>
        </w:rPr>
      </w:pPr>
      <w:r w:rsidRPr="00027522">
        <w:rPr>
          <w:color w:val="C00000"/>
          <w:sz w:val="24"/>
          <w:szCs w:val="24"/>
        </w:rPr>
        <w:t xml:space="preserve">International Students:  </w:t>
      </w:r>
      <w:r w:rsidR="000A4045" w:rsidRPr="00027522">
        <w:rPr>
          <w:color w:val="C00000"/>
          <w:sz w:val="24"/>
          <w:szCs w:val="24"/>
        </w:rPr>
        <w:t xml:space="preserve">Before hiring an </w:t>
      </w:r>
      <w:r w:rsidR="0092798D" w:rsidRPr="00027522">
        <w:rPr>
          <w:color w:val="C00000"/>
          <w:sz w:val="24"/>
          <w:szCs w:val="24"/>
        </w:rPr>
        <w:t>i</w:t>
      </w:r>
      <w:r w:rsidR="00C37C11" w:rsidRPr="00027522">
        <w:rPr>
          <w:color w:val="C00000"/>
          <w:sz w:val="24"/>
          <w:szCs w:val="24"/>
        </w:rPr>
        <w:t xml:space="preserve">nternational employee, please click on the link below.  </w:t>
      </w:r>
      <w:r w:rsidRPr="00027522">
        <w:rPr>
          <w:color w:val="C00000"/>
          <w:sz w:val="24"/>
          <w:szCs w:val="24"/>
        </w:rPr>
        <w:t>In addition, all International Students cannot telework from home.</w:t>
      </w:r>
      <w:r w:rsidRPr="00027522">
        <w:rPr>
          <w:b/>
          <w:color w:val="C00000"/>
          <w:sz w:val="24"/>
          <w:szCs w:val="24"/>
        </w:rPr>
        <w:t xml:space="preserve">  </w:t>
      </w:r>
      <w:hyperlink r:id="rId8" w:history="1">
        <w:r w:rsidR="00A7540B" w:rsidRPr="00027522">
          <w:rPr>
            <w:rStyle w:val="Hyperlink"/>
            <w:sz w:val="24"/>
            <w:szCs w:val="24"/>
          </w:rPr>
          <w:t>International Payroll</w:t>
        </w:r>
      </w:hyperlink>
    </w:p>
    <w:p w14:paraId="0D0B940D" w14:textId="77777777" w:rsidR="00877C4B" w:rsidRPr="00E961E8" w:rsidRDefault="00877C4B" w:rsidP="00877C4B">
      <w:pPr>
        <w:spacing w:after="0" w:line="240" w:lineRule="auto"/>
        <w:rPr>
          <w:sz w:val="16"/>
        </w:rPr>
      </w:pPr>
      <w:bookmarkStart w:id="1" w:name="_GoBack"/>
      <w:bookmarkEnd w:id="1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1605"/>
        <w:gridCol w:w="2790"/>
      </w:tblGrid>
      <w:tr w:rsidR="00727065" w:rsidRPr="00216515" w14:paraId="682958F4" w14:textId="77777777" w:rsidTr="22F42E6D">
        <w:tc>
          <w:tcPr>
            <w:tcW w:w="11605" w:type="dxa"/>
            <w:shd w:val="clear" w:color="auto" w:fill="DDD9C3" w:themeFill="background2" w:themeFillShade="E6"/>
          </w:tcPr>
          <w:bookmarkEnd w:id="0"/>
          <w:p w14:paraId="52DF9524" w14:textId="77777777" w:rsidR="00727065" w:rsidRPr="00216515" w:rsidRDefault="00727065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Prior to Arrival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14:paraId="1139AC0F" w14:textId="77777777" w:rsidR="00727065" w:rsidRPr="00216515" w:rsidRDefault="00727065" w:rsidP="007270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Who is </w:t>
            </w:r>
            <w:r w:rsidR="00727026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>esponsible</w:t>
            </w:r>
          </w:p>
        </w:tc>
      </w:tr>
      <w:tr w:rsidR="00912D94" w:rsidRPr="00027522" w14:paraId="37C1C21E" w14:textId="77777777" w:rsidTr="00027522">
        <w:trPr>
          <w:trHeight w:val="3770"/>
        </w:trPr>
        <w:tc>
          <w:tcPr>
            <w:tcW w:w="11605" w:type="dxa"/>
          </w:tcPr>
          <w:p w14:paraId="204A80DA" w14:textId="4F76E105" w:rsidR="0074525F" w:rsidRPr="00027522" w:rsidRDefault="0074525F" w:rsidP="0074525F">
            <w:pPr>
              <w:pStyle w:val="ListParagraph"/>
              <w:numPr>
                <w:ilvl w:val="0"/>
                <w:numId w:val="1"/>
              </w:numPr>
              <w:spacing w:before="60"/>
              <w:rPr>
                <w:color w:val="000000" w:themeColor="text1"/>
                <w:sz w:val="24"/>
              </w:rPr>
            </w:pPr>
            <w:r w:rsidRPr="00027522">
              <w:rPr>
                <w:color w:val="000000" w:themeColor="text1"/>
                <w:sz w:val="24"/>
              </w:rPr>
              <w:t>Discuss Covid-19 protocols and review Ranger Recovery website</w:t>
            </w:r>
            <w:r w:rsidRPr="00027522">
              <w:rPr>
                <w:sz w:val="24"/>
              </w:rPr>
              <w:t xml:space="preserve"> </w:t>
            </w:r>
            <w:hyperlink r:id="rId9" w:history="1">
              <w:r w:rsidRPr="00027522">
                <w:rPr>
                  <w:rStyle w:val="Hyperlink"/>
                  <w:sz w:val="24"/>
                </w:rPr>
                <w:t>Ranger Recovery</w:t>
              </w:r>
            </w:hyperlink>
          </w:p>
          <w:p w14:paraId="09F60B23" w14:textId="77777777" w:rsidR="0074525F" w:rsidRPr="00027522" w:rsidRDefault="0074525F" w:rsidP="0074525F">
            <w:pPr>
              <w:pStyle w:val="ListParagraph"/>
              <w:numPr>
                <w:ilvl w:val="0"/>
                <w:numId w:val="1"/>
              </w:numPr>
              <w:spacing w:before="60"/>
              <w:rPr>
                <w:color w:val="000000" w:themeColor="text1"/>
                <w:sz w:val="24"/>
              </w:rPr>
            </w:pPr>
            <w:r w:rsidRPr="00027522">
              <w:rPr>
                <w:color w:val="000000" w:themeColor="text1"/>
                <w:sz w:val="24"/>
              </w:rPr>
              <w:t xml:space="preserve">Discuss youth protection protocols and reporting of child neglect or abuse </w:t>
            </w:r>
            <w:hyperlink r:id="rId10" w:history="1">
              <w:r w:rsidRPr="00027522">
                <w:rPr>
                  <w:rStyle w:val="Hyperlink"/>
                  <w:sz w:val="24"/>
                </w:rPr>
                <w:t>Title IX</w:t>
              </w:r>
            </w:hyperlink>
          </w:p>
          <w:p w14:paraId="5F84BCCB" w14:textId="714BB50C" w:rsidR="00912D94" w:rsidRPr="00027522" w:rsidRDefault="00912D94" w:rsidP="00201756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  <w:sz w:val="24"/>
              </w:rPr>
            </w:pPr>
            <w:r w:rsidRPr="00027522">
              <w:rPr>
                <w:b/>
                <w:sz w:val="24"/>
              </w:rPr>
              <w:t>Supervisor communicates to the student a verbal offer and the following.</w:t>
            </w:r>
          </w:p>
          <w:p w14:paraId="38CCB91A" w14:textId="77777777" w:rsidR="00912D94" w:rsidRPr="00027522" w:rsidRDefault="00912D94" w:rsidP="00727065">
            <w:pPr>
              <w:pStyle w:val="ListParagraph"/>
              <w:numPr>
                <w:ilvl w:val="1"/>
                <w:numId w:val="1"/>
              </w:numPr>
              <w:ind w:left="967" w:hanging="270"/>
              <w:rPr>
                <w:i/>
                <w:sz w:val="24"/>
              </w:rPr>
            </w:pPr>
            <w:r w:rsidRPr="00027522">
              <w:rPr>
                <w:sz w:val="24"/>
              </w:rPr>
              <w:t>Read script on how to communicat</w:t>
            </w:r>
            <w:r w:rsidR="00AB0788" w:rsidRPr="00027522">
              <w:rPr>
                <w:sz w:val="24"/>
              </w:rPr>
              <w:t>e a verbal offer to the student.</w:t>
            </w:r>
          </w:p>
          <w:p w14:paraId="6DB25C45" w14:textId="1F5FBE93" w:rsidR="00912D94" w:rsidRPr="00027522" w:rsidRDefault="22F42E6D" w:rsidP="00727065">
            <w:pPr>
              <w:pStyle w:val="ListParagraph"/>
              <w:numPr>
                <w:ilvl w:val="1"/>
                <w:numId w:val="1"/>
              </w:numPr>
              <w:ind w:left="967" w:hanging="270"/>
              <w:rPr>
                <w:sz w:val="24"/>
              </w:rPr>
            </w:pPr>
            <w:r w:rsidRPr="00027522">
              <w:rPr>
                <w:sz w:val="24"/>
              </w:rPr>
              <w:t>Contingent upon passing a Criminal Background Check (CBC)</w:t>
            </w:r>
            <w:r w:rsidR="004916CC" w:rsidRPr="00027522">
              <w:rPr>
                <w:sz w:val="24"/>
              </w:rPr>
              <w:t xml:space="preserve"> and completing I9 verification</w:t>
            </w:r>
            <w:r w:rsidRPr="00027522">
              <w:rPr>
                <w:sz w:val="24"/>
              </w:rPr>
              <w:t xml:space="preserve">. </w:t>
            </w:r>
          </w:p>
          <w:p w14:paraId="563A14CB" w14:textId="76F2A36C" w:rsidR="00DC19DB" w:rsidRPr="00027522" w:rsidRDefault="00DC19DB" w:rsidP="00DC19DB">
            <w:pPr>
              <w:pStyle w:val="ListParagraph"/>
              <w:numPr>
                <w:ilvl w:val="1"/>
                <w:numId w:val="1"/>
              </w:numPr>
              <w:ind w:left="967" w:hanging="270"/>
              <w:rPr>
                <w:sz w:val="24"/>
              </w:rPr>
            </w:pPr>
            <w:r w:rsidRPr="00027522">
              <w:rPr>
                <w:sz w:val="24"/>
              </w:rPr>
              <w:t>Click</w:t>
            </w:r>
            <w:r w:rsidR="22F42E6D" w:rsidRPr="00027522">
              <w:rPr>
                <w:sz w:val="24"/>
              </w:rPr>
              <w:t xml:space="preserve"> on the link </w:t>
            </w:r>
            <w:r w:rsidRPr="00027522">
              <w:rPr>
                <w:sz w:val="24"/>
              </w:rPr>
              <w:t xml:space="preserve">to complete the </w:t>
            </w:r>
            <w:r w:rsidR="22F42E6D" w:rsidRPr="00027522">
              <w:rPr>
                <w:sz w:val="24"/>
              </w:rPr>
              <w:t>new hire</w:t>
            </w:r>
            <w:r w:rsidRPr="00027522">
              <w:rPr>
                <w:sz w:val="24"/>
              </w:rPr>
              <w:t xml:space="preserve">/rehire form on BP Logix which will start the onboarding process </w:t>
            </w:r>
          </w:p>
          <w:p w14:paraId="27993327" w14:textId="2ACD77CC" w:rsidR="00912D94" w:rsidRPr="00027522" w:rsidRDefault="00E961E8" w:rsidP="00027522">
            <w:pPr>
              <w:pStyle w:val="ListParagraph"/>
              <w:ind w:left="960"/>
              <w:rPr>
                <w:sz w:val="24"/>
              </w:rPr>
            </w:pPr>
            <w:hyperlink r:id="rId11" w:history="1">
              <w:r w:rsidR="00A7540B" w:rsidRPr="00027522">
                <w:rPr>
                  <w:rStyle w:val="Hyperlink"/>
                  <w:sz w:val="24"/>
                </w:rPr>
                <w:t>BP Logix</w:t>
              </w:r>
            </w:hyperlink>
          </w:p>
          <w:p w14:paraId="25AA1622" w14:textId="66FB32E0" w:rsidR="22F42E6D" w:rsidRPr="00027522" w:rsidRDefault="22F42E6D" w:rsidP="22F42E6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</w:rPr>
            </w:pPr>
            <w:r w:rsidRPr="00027522">
              <w:rPr>
                <w:sz w:val="24"/>
              </w:rPr>
              <w:t xml:space="preserve">HR will email student stating they will be contacted by </w:t>
            </w:r>
            <w:r w:rsidR="007662F2" w:rsidRPr="00027522">
              <w:rPr>
                <w:sz w:val="24"/>
              </w:rPr>
              <w:t>HireRight</w:t>
            </w:r>
            <w:r w:rsidRPr="00027522">
              <w:rPr>
                <w:sz w:val="24"/>
              </w:rPr>
              <w:t xml:space="preserve"> (outside vendor) to complete the CBC &amp; I-9 forms.</w:t>
            </w:r>
          </w:p>
          <w:p w14:paraId="1E5769C2" w14:textId="7808CBDC" w:rsidR="000A4045" w:rsidRPr="00027522" w:rsidRDefault="000A4045" w:rsidP="0006700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</w:rPr>
            </w:pPr>
            <w:r w:rsidRPr="00027522">
              <w:rPr>
                <w:sz w:val="24"/>
              </w:rPr>
              <w:t>HR</w:t>
            </w:r>
            <w:r w:rsidR="00DC19DB" w:rsidRPr="00027522">
              <w:rPr>
                <w:sz w:val="24"/>
              </w:rPr>
              <w:t xml:space="preserve"> recommend</w:t>
            </w:r>
            <w:r w:rsidRPr="00027522">
              <w:rPr>
                <w:sz w:val="24"/>
              </w:rPr>
              <w:t xml:space="preserve">s </w:t>
            </w:r>
            <w:r w:rsidR="004F11FA" w:rsidRPr="00027522">
              <w:rPr>
                <w:sz w:val="24"/>
              </w:rPr>
              <w:t xml:space="preserve">the Supervisor </w:t>
            </w:r>
            <w:r w:rsidR="00DC19DB" w:rsidRPr="00027522">
              <w:rPr>
                <w:sz w:val="24"/>
              </w:rPr>
              <w:t xml:space="preserve">allow </w:t>
            </w:r>
            <w:r w:rsidR="004916CC" w:rsidRPr="00027522">
              <w:rPr>
                <w:sz w:val="24"/>
              </w:rPr>
              <w:t xml:space="preserve">7-10 days </w:t>
            </w:r>
            <w:r w:rsidR="00DC19DB" w:rsidRPr="00027522">
              <w:rPr>
                <w:sz w:val="24"/>
              </w:rPr>
              <w:t>out to start the student.</w:t>
            </w:r>
            <w:r w:rsidR="22F42E6D" w:rsidRPr="00027522">
              <w:rPr>
                <w:sz w:val="24"/>
              </w:rPr>
              <w:t xml:space="preserve"> </w:t>
            </w:r>
          </w:p>
          <w:p w14:paraId="0B59AB8C" w14:textId="77777777" w:rsidR="00067006" w:rsidRPr="00027522" w:rsidRDefault="00067006" w:rsidP="00067006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  <w:bCs/>
                <w:sz w:val="24"/>
                <w:szCs w:val="20"/>
              </w:rPr>
            </w:pPr>
            <w:r w:rsidRPr="00027522">
              <w:rPr>
                <w:sz w:val="24"/>
              </w:rPr>
              <w:t xml:space="preserve">HR will send a work approval to the Supervisor when all legal paperwork has been completed. </w:t>
            </w:r>
          </w:p>
          <w:p w14:paraId="074FDE3C" w14:textId="0A16BF67" w:rsidR="00067006" w:rsidRPr="00027522" w:rsidRDefault="00067006" w:rsidP="00067006">
            <w:pPr>
              <w:pStyle w:val="ListParagraph"/>
              <w:rPr>
                <w:rFonts w:eastAsiaTheme="minorEastAsia"/>
                <w:sz w:val="24"/>
              </w:rPr>
            </w:pPr>
            <w:r w:rsidRPr="00027522">
              <w:rPr>
                <w:bCs/>
                <w:color w:val="C00000"/>
                <w:sz w:val="24"/>
                <w:szCs w:val="20"/>
              </w:rPr>
              <w:t>NOTE:  No student starts prior to work approval from HR.</w:t>
            </w:r>
          </w:p>
        </w:tc>
        <w:tc>
          <w:tcPr>
            <w:tcW w:w="2790" w:type="dxa"/>
          </w:tcPr>
          <w:p w14:paraId="0198621E" w14:textId="109311DB" w:rsidR="00912D94" w:rsidRPr="00027522" w:rsidRDefault="00A06025" w:rsidP="00027522">
            <w:pPr>
              <w:tabs>
                <w:tab w:val="center" w:pos="1214"/>
              </w:tabs>
              <w:spacing w:before="60"/>
              <w:jc w:val="center"/>
              <w:rPr>
                <w:sz w:val="24"/>
              </w:rPr>
            </w:pPr>
            <w:r w:rsidRPr="00027522">
              <w:rPr>
                <w:sz w:val="24"/>
              </w:rPr>
              <w:t>S</w:t>
            </w:r>
            <w:r w:rsidR="00912D94" w:rsidRPr="00027522">
              <w:rPr>
                <w:sz w:val="24"/>
              </w:rPr>
              <w:t>upervisor</w:t>
            </w:r>
          </w:p>
        </w:tc>
      </w:tr>
      <w:tr w:rsidR="001E136C" w:rsidRPr="00216515" w14:paraId="3C1EA20F" w14:textId="77777777" w:rsidTr="7C93BF74">
        <w:tc>
          <w:tcPr>
            <w:tcW w:w="11605" w:type="dxa"/>
            <w:shd w:val="clear" w:color="auto" w:fill="DDD9C3" w:themeFill="background2" w:themeFillShade="E6"/>
          </w:tcPr>
          <w:p w14:paraId="71DEBC2C" w14:textId="77777777" w:rsidR="001E136C" w:rsidRPr="00216515" w:rsidRDefault="002854E3" w:rsidP="002854E3">
            <w:pPr>
              <w:jc w:val="center"/>
              <w:rPr>
                <w:b/>
                <w:sz w:val="28"/>
              </w:rPr>
            </w:pPr>
            <w:bookmarkStart w:id="2" w:name="_Hlk118971582"/>
            <w:r>
              <w:rPr>
                <w:b/>
                <w:sz w:val="28"/>
              </w:rPr>
              <w:t xml:space="preserve">Arrival in the </w:t>
            </w:r>
            <w:r w:rsidR="001E136C">
              <w:rPr>
                <w:b/>
                <w:sz w:val="28"/>
              </w:rPr>
              <w:t>Department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14:paraId="33762C38" w14:textId="77777777" w:rsidR="001E136C" w:rsidRPr="00216515" w:rsidRDefault="001E136C" w:rsidP="007270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Who is </w:t>
            </w:r>
            <w:r w:rsidR="00727026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>esponsible</w:t>
            </w:r>
          </w:p>
        </w:tc>
      </w:tr>
      <w:tr w:rsidR="00027522" w:rsidRPr="00027522" w14:paraId="476A1D45" w14:textId="77777777" w:rsidTr="00027522">
        <w:trPr>
          <w:trHeight w:val="1070"/>
        </w:trPr>
        <w:tc>
          <w:tcPr>
            <w:tcW w:w="11605" w:type="dxa"/>
            <w:shd w:val="clear" w:color="auto" w:fill="auto"/>
          </w:tcPr>
          <w:p w14:paraId="63DE60CE" w14:textId="77777777" w:rsidR="00027522" w:rsidRPr="00027522" w:rsidRDefault="00027522" w:rsidP="00E961E8">
            <w:pPr>
              <w:pStyle w:val="ListParagraph"/>
              <w:numPr>
                <w:ilvl w:val="0"/>
                <w:numId w:val="27"/>
              </w:numPr>
              <w:spacing w:before="60"/>
              <w:rPr>
                <w:sz w:val="24"/>
              </w:rPr>
            </w:pPr>
            <w:r w:rsidRPr="00027522">
              <w:rPr>
                <w:sz w:val="24"/>
              </w:rPr>
              <w:t xml:space="preserve">Student must login to the UW-portal and complete W4 and Direct Deposit on first day. </w:t>
            </w:r>
          </w:p>
          <w:p w14:paraId="65349AC5" w14:textId="77777777" w:rsidR="00027522" w:rsidRPr="00027522" w:rsidRDefault="00027522" w:rsidP="00A12628">
            <w:pPr>
              <w:pStyle w:val="ListParagraph"/>
              <w:numPr>
                <w:ilvl w:val="0"/>
                <w:numId w:val="27"/>
              </w:numPr>
              <w:spacing w:before="120"/>
              <w:rPr>
                <w:sz w:val="24"/>
              </w:rPr>
            </w:pPr>
            <w:r w:rsidRPr="00027522">
              <w:rPr>
                <w:color w:val="000000" w:themeColor="text1"/>
                <w:sz w:val="24"/>
              </w:rPr>
              <w:t xml:space="preserve">If applicable, reach out to CTS to set up </w:t>
            </w:r>
            <w:hyperlink r:id="rId12" w:history="1">
              <w:r w:rsidRPr="00027522">
                <w:rPr>
                  <w:rStyle w:val="Hyperlink"/>
                  <w:sz w:val="24"/>
                </w:rPr>
                <w:t>DUO Training</w:t>
              </w:r>
            </w:hyperlink>
            <w:r w:rsidRPr="00027522">
              <w:rPr>
                <w:sz w:val="24"/>
              </w:rPr>
              <w:t xml:space="preserve"> and Solar Access.</w:t>
            </w:r>
          </w:p>
          <w:p w14:paraId="7A9EBAA4" w14:textId="75E50C24" w:rsidR="00027522" w:rsidRPr="00027522" w:rsidRDefault="00027522" w:rsidP="00027522">
            <w:pPr>
              <w:pStyle w:val="ListParagraph"/>
              <w:numPr>
                <w:ilvl w:val="0"/>
                <w:numId w:val="27"/>
              </w:numPr>
              <w:spacing w:before="120"/>
              <w:rPr>
                <w:b/>
                <w:sz w:val="24"/>
              </w:rPr>
            </w:pPr>
            <w:r w:rsidRPr="00027522">
              <w:rPr>
                <w:sz w:val="24"/>
              </w:rPr>
              <w:t>Supervisor should have the student review how to complete a timesheet.</w:t>
            </w:r>
          </w:p>
        </w:tc>
        <w:tc>
          <w:tcPr>
            <w:tcW w:w="2790" w:type="dxa"/>
            <w:shd w:val="clear" w:color="auto" w:fill="auto"/>
          </w:tcPr>
          <w:p w14:paraId="366B24A8" w14:textId="77777777" w:rsidR="00027522" w:rsidRPr="00027522" w:rsidRDefault="00027522" w:rsidP="00E961E8">
            <w:pPr>
              <w:pStyle w:val="ListParagraph"/>
              <w:spacing w:before="60"/>
              <w:ind w:left="-14"/>
              <w:jc w:val="center"/>
              <w:rPr>
                <w:sz w:val="24"/>
              </w:rPr>
            </w:pPr>
            <w:r w:rsidRPr="00027522">
              <w:rPr>
                <w:sz w:val="24"/>
              </w:rPr>
              <w:t>Supervisor</w:t>
            </w:r>
          </w:p>
        </w:tc>
      </w:tr>
      <w:bookmarkEnd w:id="2"/>
      <w:tr w:rsidR="002F54FA" w:rsidRPr="00216515" w14:paraId="00C67A30" w14:textId="77777777" w:rsidTr="000F7912">
        <w:tc>
          <w:tcPr>
            <w:tcW w:w="11605" w:type="dxa"/>
            <w:shd w:val="clear" w:color="auto" w:fill="DDD9C3" w:themeFill="background2" w:themeFillShade="E6"/>
          </w:tcPr>
          <w:p w14:paraId="55A42E3E" w14:textId="006956EE" w:rsidR="002F54FA" w:rsidRPr="00216515" w:rsidRDefault="002F54FA" w:rsidP="000F79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Arrival in the Department </w:t>
            </w:r>
            <w:r w:rsidRPr="002F54FA">
              <w:rPr>
                <w:b/>
                <w:i/>
                <w:sz w:val="28"/>
              </w:rPr>
              <w:t>(continued)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14:paraId="168ED678" w14:textId="77777777" w:rsidR="002F54FA" w:rsidRPr="00216515" w:rsidRDefault="002F54FA" w:rsidP="000F79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2854E3" w:rsidRPr="00027522" w14:paraId="41FF58A7" w14:textId="77777777" w:rsidTr="00027522">
        <w:trPr>
          <w:trHeight w:val="3482"/>
        </w:trPr>
        <w:tc>
          <w:tcPr>
            <w:tcW w:w="1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529" w14:textId="77777777" w:rsidR="00027522" w:rsidRPr="00027522" w:rsidRDefault="00027522" w:rsidP="00027522">
            <w:pPr>
              <w:rPr>
                <w:color w:val="1F497D"/>
                <w:sz w:val="8"/>
              </w:rPr>
            </w:pPr>
          </w:p>
          <w:p w14:paraId="1B682923" w14:textId="044D05E1" w:rsidR="00027522" w:rsidRPr="00027522" w:rsidRDefault="00027522" w:rsidP="002F54FA">
            <w:pPr>
              <w:pStyle w:val="ListParagraph"/>
              <w:numPr>
                <w:ilvl w:val="0"/>
                <w:numId w:val="27"/>
              </w:numPr>
              <w:rPr>
                <w:color w:val="1F497D"/>
                <w:sz w:val="24"/>
              </w:rPr>
            </w:pPr>
            <w:r w:rsidRPr="00027522">
              <w:rPr>
                <w:rFonts w:eastAsiaTheme="minorEastAsia"/>
                <w:sz w:val="24"/>
              </w:rPr>
              <w:t xml:space="preserve">These student employment training videos should be viewed by students Within the first week of employment.  </w:t>
            </w:r>
            <w:hyperlink r:id="rId13" w:history="1">
              <w:r w:rsidRPr="00027522">
                <w:rPr>
                  <w:rStyle w:val="Hyperlink"/>
                  <w:sz w:val="24"/>
                </w:rPr>
                <w:t>Student Employment Videos</w:t>
              </w:r>
            </w:hyperlink>
          </w:p>
          <w:p w14:paraId="1A5297C3" w14:textId="181BF9DB" w:rsidR="00A074A0" w:rsidRPr="00027522" w:rsidRDefault="00027522" w:rsidP="002F54FA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color w:val="1F497D"/>
                <w:sz w:val="24"/>
                <w:u w:val="none"/>
              </w:rPr>
            </w:pPr>
            <w:hyperlink r:id="rId14" w:history="1">
              <w:r w:rsidRPr="00027522">
                <w:rPr>
                  <w:rStyle w:val="Hyperlink"/>
                  <w:sz w:val="24"/>
                </w:rPr>
                <w:t>https://uwservice.wisconsin.edu/docs/pd/upgrade/time-absence/ESS_Punch_Positive/</w:t>
              </w:r>
            </w:hyperlink>
          </w:p>
          <w:p w14:paraId="2AB13D02" w14:textId="77777777" w:rsidR="00A074A0" w:rsidRPr="00027522" w:rsidRDefault="00E961E8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hyperlink r:id="rId15" w:history="1">
              <w:r w:rsidR="00A074A0" w:rsidRPr="00027522">
                <w:rPr>
                  <w:rStyle w:val="Hyperlink"/>
                  <w:sz w:val="24"/>
                </w:rPr>
                <w:t>https://uwservice.wisconsin.edu/docs/publications/phit_access_the_timesheet.pdf</w:t>
              </w:r>
            </w:hyperlink>
          </w:p>
          <w:p w14:paraId="6CAC905D" w14:textId="55A2FBF9" w:rsidR="00B67ECB" w:rsidRPr="00027522" w:rsidRDefault="00E961E8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hyperlink r:id="rId16" w:history="1">
              <w:r w:rsidR="00B67ECB" w:rsidRPr="00027522">
                <w:rPr>
                  <w:rStyle w:val="Hyperlink"/>
                  <w:sz w:val="24"/>
                </w:rPr>
                <w:t>https://kb.uwss.wisconsin.edu/82812</w:t>
              </w:r>
            </w:hyperlink>
            <w:r w:rsidR="00B67ECB" w:rsidRPr="00027522">
              <w:rPr>
                <w:sz w:val="24"/>
              </w:rPr>
              <w:t xml:space="preserve"> </w:t>
            </w:r>
          </w:p>
          <w:p w14:paraId="54C9BD78" w14:textId="53833C49" w:rsidR="00201756" w:rsidRPr="00027522" w:rsidRDefault="00201756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27522">
              <w:rPr>
                <w:sz w:val="24"/>
              </w:rPr>
              <w:t>Explain the Pay Schedule and give them a copy of the schedule.</w:t>
            </w:r>
          </w:p>
          <w:p w14:paraId="5AEC6E77" w14:textId="77777777" w:rsidR="002854E3" w:rsidRPr="00027522" w:rsidRDefault="002854E3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27522">
              <w:rPr>
                <w:sz w:val="24"/>
              </w:rPr>
              <w:t>What time to report</w:t>
            </w:r>
            <w:r w:rsidR="00201756" w:rsidRPr="00027522">
              <w:rPr>
                <w:sz w:val="24"/>
              </w:rPr>
              <w:t>.</w:t>
            </w:r>
          </w:p>
          <w:p w14:paraId="1B8FEA6D" w14:textId="77777777" w:rsidR="002854E3" w:rsidRPr="00027522" w:rsidRDefault="002854E3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27522">
              <w:rPr>
                <w:sz w:val="24"/>
              </w:rPr>
              <w:t>What the expectations and duties</w:t>
            </w:r>
            <w:r w:rsidR="00201756" w:rsidRPr="00027522">
              <w:rPr>
                <w:sz w:val="24"/>
              </w:rPr>
              <w:t>.</w:t>
            </w:r>
          </w:p>
          <w:p w14:paraId="180215A9" w14:textId="77777777" w:rsidR="002854E3" w:rsidRPr="00027522" w:rsidRDefault="7C93BF74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27522">
              <w:rPr>
                <w:sz w:val="24"/>
              </w:rPr>
              <w:t>Supervisor will review with the student the importance of clocking in and out on a timely manner or their checks will not be processed on time.</w:t>
            </w:r>
          </w:p>
          <w:p w14:paraId="4E64A7B0" w14:textId="77777777" w:rsidR="00201756" w:rsidRPr="00027522" w:rsidRDefault="002854E3" w:rsidP="002F54F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27522">
              <w:rPr>
                <w:sz w:val="24"/>
              </w:rPr>
              <w:t>Supervisor should be able to view student timesheet within 48 hours of start date</w:t>
            </w:r>
            <w:r w:rsidR="00201756" w:rsidRPr="00027522">
              <w:rPr>
                <w:sz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62F" w14:textId="77777777" w:rsidR="00027522" w:rsidRPr="00027522" w:rsidRDefault="00027522" w:rsidP="00027522">
            <w:pPr>
              <w:pStyle w:val="ListParagraph"/>
              <w:spacing w:before="240"/>
              <w:rPr>
                <w:sz w:val="4"/>
              </w:rPr>
            </w:pPr>
          </w:p>
          <w:p w14:paraId="0A7C0F6A" w14:textId="22E27025" w:rsidR="002854E3" w:rsidRPr="00027522" w:rsidRDefault="002854E3" w:rsidP="00027522">
            <w:pPr>
              <w:pStyle w:val="ListParagraph"/>
              <w:spacing w:before="240"/>
              <w:rPr>
                <w:sz w:val="24"/>
              </w:rPr>
            </w:pPr>
            <w:r w:rsidRPr="00027522">
              <w:rPr>
                <w:sz w:val="24"/>
              </w:rPr>
              <w:t>Supervisor</w:t>
            </w:r>
          </w:p>
          <w:p w14:paraId="4B94D5A5" w14:textId="77777777" w:rsidR="002854E3" w:rsidRPr="00027522" w:rsidRDefault="002854E3" w:rsidP="0090415F">
            <w:pPr>
              <w:jc w:val="center"/>
              <w:rPr>
                <w:sz w:val="24"/>
              </w:rPr>
            </w:pPr>
          </w:p>
        </w:tc>
      </w:tr>
      <w:tr w:rsidR="007662F2" w:rsidRPr="00027522" w14:paraId="31E1DC0C" w14:textId="77777777" w:rsidTr="00027522">
        <w:trPr>
          <w:trHeight w:val="2420"/>
        </w:trPr>
        <w:tc>
          <w:tcPr>
            <w:tcW w:w="11605" w:type="dxa"/>
            <w:tcBorders>
              <w:top w:val="single" w:sz="4" w:space="0" w:color="auto"/>
              <w:right w:val="single" w:sz="4" w:space="0" w:color="auto"/>
            </w:tcBorders>
          </w:tcPr>
          <w:p w14:paraId="3D378723" w14:textId="3253EC27" w:rsidR="007662F2" w:rsidRPr="00027522" w:rsidRDefault="007662F2" w:rsidP="007662F2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C00000"/>
                <w:sz w:val="24"/>
              </w:rPr>
            </w:pPr>
            <w:r w:rsidRPr="00027522">
              <w:rPr>
                <w:sz w:val="24"/>
              </w:rPr>
              <w:t xml:space="preserve">Student will be notified by Shared Services to complete the mandatory training which will be sent to their uwp.edu email.   </w:t>
            </w:r>
            <w:r w:rsidRPr="00027522">
              <w:rPr>
                <w:color w:val="C00000"/>
                <w:sz w:val="24"/>
              </w:rPr>
              <w:t xml:space="preserve">Note:  Make sure they check junk/spam email box.  </w:t>
            </w:r>
          </w:p>
          <w:p w14:paraId="164AAABE" w14:textId="65127461" w:rsidR="007662F2" w:rsidRPr="00027522" w:rsidRDefault="007662F2" w:rsidP="007662F2">
            <w:pPr>
              <w:numPr>
                <w:ilvl w:val="0"/>
                <w:numId w:val="25"/>
              </w:numPr>
              <w:spacing w:after="160" w:line="252" w:lineRule="auto"/>
              <w:contextualSpacing/>
              <w:rPr>
                <w:rFonts w:ascii="Calibri" w:hAnsi="Calibri" w:cs="Calibri"/>
                <w:sz w:val="24"/>
              </w:rPr>
            </w:pPr>
            <w:r w:rsidRPr="00027522">
              <w:rPr>
                <w:rFonts w:ascii="Calibri" w:hAnsi="Calibri" w:cs="Calibri"/>
                <w:sz w:val="24"/>
              </w:rPr>
              <w:t>Harassment &amp; Discrimination Prevention</w:t>
            </w:r>
            <w:r w:rsidR="000409F7" w:rsidRPr="00027522">
              <w:rPr>
                <w:rFonts w:ascii="Calibri" w:hAnsi="Calibri" w:cs="Calibri"/>
                <w:sz w:val="24"/>
              </w:rPr>
              <w:t xml:space="preserve"> – every three years</w:t>
            </w:r>
          </w:p>
          <w:p w14:paraId="498506B3" w14:textId="26E9A023" w:rsidR="007662F2" w:rsidRPr="00027522" w:rsidRDefault="007662F2" w:rsidP="007662F2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sz w:val="24"/>
              </w:rPr>
            </w:pPr>
            <w:r w:rsidRPr="00027522">
              <w:rPr>
                <w:rFonts w:ascii="Calibri" w:hAnsi="Calibri" w:cs="Calibri"/>
                <w:sz w:val="24"/>
              </w:rPr>
              <w:t>Checkpoint: Data Privacy &amp; Security</w:t>
            </w:r>
            <w:r w:rsidR="000409F7" w:rsidRPr="00027522">
              <w:rPr>
                <w:rFonts w:ascii="Calibri" w:hAnsi="Calibri" w:cs="Calibri"/>
                <w:sz w:val="24"/>
              </w:rPr>
              <w:t xml:space="preserve"> – once a year</w:t>
            </w:r>
          </w:p>
          <w:p w14:paraId="0EC04163" w14:textId="39A03412" w:rsidR="007662F2" w:rsidRPr="00027522" w:rsidRDefault="007662F2" w:rsidP="001057A6">
            <w:pPr>
              <w:pStyle w:val="xmsonormal"/>
              <w:numPr>
                <w:ilvl w:val="0"/>
                <w:numId w:val="25"/>
              </w:numPr>
              <w:rPr>
                <w:color w:val="2F5597"/>
                <w:sz w:val="24"/>
              </w:rPr>
            </w:pPr>
            <w:r w:rsidRPr="00027522">
              <w:rPr>
                <w:color w:val="000000" w:themeColor="text1"/>
                <w:sz w:val="24"/>
              </w:rPr>
              <w:t>Mandatory Reporting </w:t>
            </w:r>
            <w:r w:rsidR="000409F7" w:rsidRPr="00027522">
              <w:rPr>
                <w:color w:val="000000" w:themeColor="text1"/>
                <w:sz w:val="24"/>
              </w:rPr>
              <w:t>– only once</w:t>
            </w:r>
          </w:p>
          <w:p w14:paraId="4A5AD7C8" w14:textId="0D6B630D" w:rsidR="007662F2" w:rsidRPr="00027522" w:rsidRDefault="00A074A0" w:rsidP="00845E8E">
            <w:pPr>
              <w:pStyle w:val="xmsonormal"/>
              <w:numPr>
                <w:ilvl w:val="0"/>
                <w:numId w:val="1"/>
              </w:numPr>
              <w:rPr>
                <w:sz w:val="24"/>
              </w:rPr>
            </w:pPr>
            <w:r w:rsidRPr="00027522">
              <w:rPr>
                <w:color w:val="000000" w:themeColor="text1"/>
                <w:sz w:val="24"/>
              </w:rPr>
              <w:t xml:space="preserve">Supervisor, please reach out to the student and follow-up if the student has completed the training modules.  If they have not received notice from Shared Services, please </w:t>
            </w:r>
            <w:r w:rsidR="007662F2" w:rsidRPr="00027522">
              <w:rPr>
                <w:color w:val="000000" w:themeColor="text1"/>
                <w:sz w:val="24"/>
              </w:rPr>
              <w:t xml:space="preserve">reach out to </w:t>
            </w:r>
            <w:hyperlink r:id="rId17" w:history="1">
              <w:r w:rsidR="007662F2" w:rsidRPr="00027522">
                <w:rPr>
                  <w:rStyle w:val="Hyperlink"/>
                  <w:sz w:val="24"/>
                </w:rPr>
                <w:t>hr@uwp.edu</w:t>
              </w:r>
            </w:hyperlink>
            <w:r w:rsidR="007662F2" w:rsidRPr="00027522">
              <w:rPr>
                <w:color w:val="2F5597"/>
                <w:sz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4FAAF" w14:textId="57A8A88D" w:rsidR="007662F2" w:rsidRPr="00027522" w:rsidRDefault="007662F2" w:rsidP="00027522">
            <w:pPr>
              <w:spacing w:before="60"/>
              <w:jc w:val="center"/>
              <w:rPr>
                <w:sz w:val="24"/>
              </w:rPr>
            </w:pPr>
            <w:r w:rsidRPr="00027522">
              <w:rPr>
                <w:sz w:val="24"/>
              </w:rPr>
              <w:t>Student</w:t>
            </w:r>
          </w:p>
        </w:tc>
      </w:tr>
    </w:tbl>
    <w:p w14:paraId="3DEEC669" w14:textId="77777777" w:rsidR="000712C5" w:rsidRPr="000712C5" w:rsidRDefault="00912D94" w:rsidP="00201756">
      <w:pPr>
        <w:tabs>
          <w:tab w:val="left" w:pos="3648"/>
        </w:tabs>
        <w:spacing w:after="120"/>
        <w:rPr>
          <w:b/>
          <w:sz w:val="8"/>
        </w:rPr>
      </w:pPr>
      <w:r>
        <w:rPr>
          <w:b/>
          <w:sz w:val="8"/>
        </w:rPr>
        <w:tab/>
      </w:r>
    </w:p>
    <w:sectPr w:rsidR="000712C5" w:rsidRPr="000712C5" w:rsidSect="002F54FA">
      <w:headerReference w:type="default" r:id="rId18"/>
      <w:footerReference w:type="default" r:id="rId19"/>
      <w:pgSz w:w="15840" w:h="12240" w:orient="landscape"/>
      <w:pgMar w:top="720" w:right="720" w:bottom="990" w:left="72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E1817" w14:textId="77777777" w:rsidR="008B0815" w:rsidRDefault="008B0815" w:rsidP="00877C4B">
      <w:pPr>
        <w:spacing w:after="0" w:line="240" w:lineRule="auto"/>
      </w:pPr>
      <w:r>
        <w:separator/>
      </w:r>
    </w:p>
  </w:endnote>
  <w:endnote w:type="continuationSeparator" w:id="0">
    <w:p w14:paraId="7ED7C70D" w14:textId="77777777" w:rsidR="008B0815" w:rsidRDefault="008B0815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06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1806D2AA" w:rsidR="001E136C" w:rsidRDefault="001E1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9D0C1" w14:textId="11390A2B" w:rsidR="000712C5" w:rsidRPr="00912D94" w:rsidRDefault="00331918" w:rsidP="000712C5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Updated </w:t>
    </w:r>
    <w:r w:rsidR="00067006">
      <w:rPr>
        <w:i/>
        <w:sz w:val="18"/>
        <w:szCs w:val="18"/>
      </w:rPr>
      <w:t>11.2022</w:t>
    </w:r>
  </w:p>
  <w:p w14:paraId="049F31CB" w14:textId="77777777" w:rsidR="00912D94" w:rsidRDefault="00912D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EE82" w14:textId="77777777" w:rsidR="008B0815" w:rsidRDefault="008B0815" w:rsidP="00877C4B">
      <w:pPr>
        <w:spacing w:after="0" w:line="240" w:lineRule="auto"/>
      </w:pPr>
      <w:r>
        <w:separator/>
      </w:r>
    </w:p>
  </w:footnote>
  <w:footnote w:type="continuationSeparator" w:id="0">
    <w:p w14:paraId="5CABDEA8" w14:textId="77777777" w:rsidR="008B0815" w:rsidRDefault="008B0815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90415F" w:rsidRPr="000B3650" w:rsidRDefault="0090415F" w:rsidP="00827E83">
    <w:pPr>
      <w:pStyle w:val="Header"/>
      <w:tabs>
        <w:tab w:val="left" w:pos="13860"/>
      </w:tabs>
      <w:rPr>
        <w:sz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D0DB3BA" wp14:editId="466C1323">
          <wp:extent cx="1711273" cy="503695"/>
          <wp:effectExtent l="0" t="0" r="3810" b="0"/>
          <wp:docPr id="2" name="Picture 2" descr="Image result for university of parkside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parkside wisconsin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89" t="22380" r="17862" b="26275"/>
                  <a:stretch/>
                </pic:blipFill>
                <pic:spPr bwMode="auto">
                  <a:xfrm>
                    <a:off x="0" y="0"/>
                    <a:ext cx="1727442" cy="5084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A05862" w14:textId="77777777" w:rsidR="007B0655" w:rsidRDefault="0090415F" w:rsidP="00912D94">
    <w:pPr>
      <w:spacing w:after="120" w:line="240" w:lineRule="auto"/>
      <w:jc w:val="center"/>
    </w:pPr>
    <w:r w:rsidRPr="0090415F">
      <w:rPr>
        <w:b/>
        <w:sz w:val="24"/>
        <w:szCs w:val="24"/>
      </w:rPr>
      <w:t xml:space="preserve">New </w:t>
    </w:r>
    <w:r w:rsidR="007042C4">
      <w:rPr>
        <w:b/>
        <w:sz w:val="24"/>
        <w:szCs w:val="24"/>
      </w:rPr>
      <w:t>Student</w:t>
    </w:r>
    <w:r w:rsidRPr="0090415F">
      <w:rPr>
        <w:b/>
        <w:sz w:val="24"/>
        <w:szCs w:val="24"/>
      </w:rPr>
      <w:t xml:space="preserve"> </w:t>
    </w:r>
    <w:r w:rsidR="006B0919">
      <w:rPr>
        <w:b/>
        <w:sz w:val="24"/>
        <w:szCs w:val="24"/>
      </w:rPr>
      <w:t xml:space="preserve">Orientation </w:t>
    </w:r>
    <w:r w:rsidRPr="0090415F">
      <w:rPr>
        <w:b/>
        <w:sz w:val="24"/>
        <w:szCs w:val="24"/>
      </w:rPr>
      <w:t>Checklist</w:t>
    </w:r>
    <w:r w:rsidR="006D646D">
      <w:tab/>
    </w:r>
  </w:p>
  <w:p w14:paraId="4B99056E" w14:textId="77777777" w:rsidR="003125BE" w:rsidRPr="00201756" w:rsidRDefault="00312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DC7"/>
    <w:multiLevelType w:val="hybridMultilevel"/>
    <w:tmpl w:val="34A28CB2"/>
    <w:lvl w:ilvl="0" w:tplc="3BCA20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2350"/>
    <w:multiLevelType w:val="hybridMultilevel"/>
    <w:tmpl w:val="E5D486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3808"/>
    <w:multiLevelType w:val="hybridMultilevel"/>
    <w:tmpl w:val="592A0214"/>
    <w:lvl w:ilvl="0" w:tplc="31AC08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B3D69"/>
    <w:multiLevelType w:val="hybridMultilevel"/>
    <w:tmpl w:val="503208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478F5"/>
    <w:multiLevelType w:val="hybridMultilevel"/>
    <w:tmpl w:val="1E44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E0646"/>
    <w:multiLevelType w:val="hybridMultilevel"/>
    <w:tmpl w:val="96A0FD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871A07"/>
    <w:multiLevelType w:val="hybridMultilevel"/>
    <w:tmpl w:val="6270E6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530822"/>
    <w:multiLevelType w:val="hybridMultilevel"/>
    <w:tmpl w:val="489A98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2808C7"/>
    <w:multiLevelType w:val="hybridMultilevel"/>
    <w:tmpl w:val="BFB052FE"/>
    <w:lvl w:ilvl="0" w:tplc="64FA6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17146"/>
    <w:multiLevelType w:val="hybridMultilevel"/>
    <w:tmpl w:val="E6E47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69B6"/>
    <w:multiLevelType w:val="hybridMultilevel"/>
    <w:tmpl w:val="07967874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E1639"/>
    <w:multiLevelType w:val="hybridMultilevel"/>
    <w:tmpl w:val="38847626"/>
    <w:lvl w:ilvl="0" w:tplc="31AC08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328D"/>
    <w:multiLevelType w:val="hybridMultilevel"/>
    <w:tmpl w:val="79A40D30"/>
    <w:lvl w:ilvl="0" w:tplc="3BCA20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284118"/>
    <w:multiLevelType w:val="hybridMultilevel"/>
    <w:tmpl w:val="D222F4A6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D61"/>
    <w:multiLevelType w:val="hybridMultilevel"/>
    <w:tmpl w:val="B24A4B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236C0"/>
    <w:multiLevelType w:val="hybridMultilevel"/>
    <w:tmpl w:val="1910F07E"/>
    <w:lvl w:ilvl="0" w:tplc="24B45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1AC08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55BA7"/>
    <w:multiLevelType w:val="hybridMultilevel"/>
    <w:tmpl w:val="CA2C70D0"/>
    <w:lvl w:ilvl="0" w:tplc="F684D7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5918AA"/>
    <w:multiLevelType w:val="hybridMultilevel"/>
    <w:tmpl w:val="F1D4E5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11DA1"/>
    <w:multiLevelType w:val="hybridMultilevel"/>
    <w:tmpl w:val="D0A4D002"/>
    <w:lvl w:ilvl="0" w:tplc="2C423F8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391457"/>
    <w:multiLevelType w:val="hybridMultilevel"/>
    <w:tmpl w:val="FE62AD64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1"/>
  </w:num>
  <w:num w:numId="5">
    <w:abstractNumId w:val="7"/>
  </w:num>
  <w:num w:numId="6">
    <w:abstractNumId w:val="3"/>
  </w:num>
  <w:num w:numId="7">
    <w:abstractNumId w:val="19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20"/>
  </w:num>
  <w:num w:numId="13">
    <w:abstractNumId w:val="24"/>
  </w:num>
  <w:num w:numId="14">
    <w:abstractNumId w:val="9"/>
  </w:num>
  <w:num w:numId="15">
    <w:abstractNumId w:val="10"/>
  </w:num>
  <w:num w:numId="16">
    <w:abstractNumId w:val="8"/>
  </w:num>
  <w:num w:numId="17">
    <w:abstractNumId w:val="26"/>
  </w:num>
  <w:num w:numId="18">
    <w:abstractNumId w:val="16"/>
  </w:num>
  <w:num w:numId="19">
    <w:abstractNumId w:val="23"/>
  </w:num>
  <w:num w:numId="20">
    <w:abstractNumId w:val="0"/>
  </w:num>
  <w:num w:numId="21">
    <w:abstractNumId w:val="25"/>
  </w:num>
  <w:num w:numId="22">
    <w:abstractNumId w:val="18"/>
  </w:num>
  <w:num w:numId="23">
    <w:abstractNumId w:val="4"/>
  </w:num>
  <w:num w:numId="24">
    <w:abstractNumId w:val="6"/>
  </w:num>
  <w:num w:numId="25">
    <w:abstractNumId w:val="2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E"/>
    <w:rsid w:val="00001E2E"/>
    <w:rsid w:val="00004A17"/>
    <w:rsid w:val="000240B1"/>
    <w:rsid w:val="00027352"/>
    <w:rsid w:val="00027522"/>
    <w:rsid w:val="000409F7"/>
    <w:rsid w:val="000558CE"/>
    <w:rsid w:val="00065541"/>
    <w:rsid w:val="00065694"/>
    <w:rsid w:val="00067006"/>
    <w:rsid w:val="000712C5"/>
    <w:rsid w:val="0008635A"/>
    <w:rsid w:val="000A3213"/>
    <w:rsid w:val="000A3507"/>
    <w:rsid w:val="000A4045"/>
    <w:rsid w:val="000A71FD"/>
    <w:rsid w:val="000B3650"/>
    <w:rsid w:val="000C17BD"/>
    <w:rsid w:val="000E54C5"/>
    <w:rsid w:val="001056C6"/>
    <w:rsid w:val="00124E6C"/>
    <w:rsid w:val="00155C34"/>
    <w:rsid w:val="0016279A"/>
    <w:rsid w:val="001658A3"/>
    <w:rsid w:val="001764CF"/>
    <w:rsid w:val="00185195"/>
    <w:rsid w:val="001B0387"/>
    <w:rsid w:val="001B2183"/>
    <w:rsid w:val="001C1718"/>
    <w:rsid w:val="001C2EF9"/>
    <w:rsid w:val="001C73FB"/>
    <w:rsid w:val="001E136C"/>
    <w:rsid w:val="00201756"/>
    <w:rsid w:val="00205A00"/>
    <w:rsid w:val="00214E0B"/>
    <w:rsid w:val="00216515"/>
    <w:rsid w:val="00230F49"/>
    <w:rsid w:val="00234A54"/>
    <w:rsid w:val="00251C10"/>
    <w:rsid w:val="002672BC"/>
    <w:rsid w:val="00274CED"/>
    <w:rsid w:val="00276E03"/>
    <w:rsid w:val="002854E3"/>
    <w:rsid w:val="002977FD"/>
    <w:rsid w:val="00297D32"/>
    <w:rsid w:val="002E1D77"/>
    <w:rsid w:val="002F535C"/>
    <w:rsid w:val="002F54FA"/>
    <w:rsid w:val="003125BE"/>
    <w:rsid w:val="00320319"/>
    <w:rsid w:val="0032624F"/>
    <w:rsid w:val="00331918"/>
    <w:rsid w:val="00337799"/>
    <w:rsid w:val="003544C0"/>
    <w:rsid w:val="003560CE"/>
    <w:rsid w:val="00367DD7"/>
    <w:rsid w:val="003772B7"/>
    <w:rsid w:val="00390B07"/>
    <w:rsid w:val="003C49A0"/>
    <w:rsid w:val="003C721C"/>
    <w:rsid w:val="003E34DB"/>
    <w:rsid w:val="003E34EB"/>
    <w:rsid w:val="003F4808"/>
    <w:rsid w:val="00403EED"/>
    <w:rsid w:val="004262B3"/>
    <w:rsid w:val="00444A06"/>
    <w:rsid w:val="00485EE6"/>
    <w:rsid w:val="004916CC"/>
    <w:rsid w:val="004B483A"/>
    <w:rsid w:val="004B6308"/>
    <w:rsid w:val="004C303B"/>
    <w:rsid w:val="004C428C"/>
    <w:rsid w:val="004D196F"/>
    <w:rsid w:val="004D4C17"/>
    <w:rsid w:val="004D67E8"/>
    <w:rsid w:val="004E7970"/>
    <w:rsid w:val="004F11FA"/>
    <w:rsid w:val="004F448E"/>
    <w:rsid w:val="00502332"/>
    <w:rsid w:val="005065C1"/>
    <w:rsid w:val="005150E9"/>
    <w:rsid w:val="005354D5"/>
    <w:rsid w:val="00546660"/>
    <w:rsid w:val="005556F5"/>
    <w:rsid w:val="00556461"/>
    <w:rsid w:val="0057015C"/>
    <w:rsid w:val="00580F94"/>
    <w:rsid w:val="00593D4C"/>
    <w:rsid w:val="005A06F5"/>
    <w:rsid w:val="005B2653"/>
    <w:rsid w:val="005C32F3"/>
    <w:rsid w:val="005C650B"/>
    <w:rsid w:val="005D2CAF"/>
    <w:rsid w:val="00603E67"/>
    <w:rsid w:val="006079E1"/>
    <w:rsid w:val="00640B2D"/>
    <w:rsid w:val="00657C6A"/>
    <w:rsid w:val="0066174A"/>
    <w:rsid w:val="00673410"/>
    <w:rsid w:val="00692C3A"/>
    <w:rsid w:val="006B0919"/>
    <w:rsid w:val="006D646D"/>
    <w:rsid w:val="006D7940"/>
    <w:rsid w:val="006E5640"/>
    <w:rsid w:val="006E667A"/>
    <w:rsid w:val="007042C4"/>
    <w:rsid w:val="00714B11"/>
    <w:rsid w:val="00726AEE"/>
    <w:rsid w:val="00727026"/>
    <w:rsid w:val="00727065"/>
    <w:rsid w:val="0072780D"/>
    <w:rsid w:val="00727B12"/>
    <w:rsid w:val="007445E5"/>
    <w:rsid w:val="0074525F"/>
    <w:rsid w:val="007473A0"/>
    <w:rsid w:val="0075311C"/>
    <w:rsid w:val="00757FE4"/>
    <w:rsid w:val="007662F2"/>
    <w:rsid w:val="00772E40"/>
    <w:rsid w:val="007B0655"/>
    <w:rsid w:val="007B77C3"/>
    <w:rsid w:val="007F4E3A"/>
    <w:rsid w:val="00827E83"/>
    <w:rsid w:val="00840191"/>
    <w:rsid w:val="00845E8E"/>
    <w:rsid w:val="00853E41"/>
    <w:rsid w:val="00877C4B"/>
    <w:rsid w:val="00896F6F"/>
    <w:rsid w:val="008B0815"/>
    <w:rsid w:val="008B7F76"/>
    <w:rsid w:val="008C1964"/>
    <w:rsid w:val="008D0927"/>
    <w:rsid w:val="008E1E0F"/>
    <w:rsid w:val="008E2950"/>
    <w:rsid w:val="008E4FB8"/>
    <w:rsid w:val="008F35C9"/>
    <w:rsid w:val="0090181F"/>
    <w:rsid w:val="0090415F"/>
    <w:rsid w:val="00912D94"/>
    <w:rsid w:val="009159D6"/>
    <w:rsid w:val="00916F6F"/>
    <w:rsid w:val="0092163E"/>
    <w:rsid w:val="009263B5"/>
    <w:rsid w:val="00927577"/>
    <w:rsid w:val="0092798D"/>
    <w:rsid w:val="00936DA3"/>
    <w:rsid w:val="00956B8D"/>
    <w:rsid w:val="00991855"/>
    <w:rsid w:val="00994BC6"/>
    <w:rsid w:val="009B4BCC"/>
    <w:rsid w:val="009C6222"/>
    <w:rsid w:val="009C7EDC"/>
    <w:rsid w:val="009E2699"/>
    <w:rsid w:val="009F6F04"/>
    <w:rsid w:val="00A00CAF"/>
    <w:rsid w:val="00A011BB"/>
    <w:rsid w:val="00A0140C"/>
    <w:rsid w:val="00A03CB4"/>
    <w:rsid w:val="00A04EB7"/>
    <w:rsid w:val="00A06025"/>
    <w:rsid w:val="00A074A0"/>
    <w:rsid w:val="00A15A14"/>
    <w:rsid w:val="00A21E3D"/>
    <w:rsid w:val="00A3582A"/>
    <w:rsid w:val="00A47AF3"/>
    <w:rsid w:val="00A530D7"/>
    <w:rsid w:val="00A55040"/>
    <w:rsid w:val="00A73926"/>
    <w:rsid w:val="00A7540B"/>
    <w:rsid w:val="00A83386"/>
    <w:rsid w:val="00A8338C"/>
    <w:rsid w:val="00AB0788"/>
    <w:rsid w:val="00AB1472"/>
    <w:rsid w:val="00AC5767"/>
    <w:rsid w:val="00AE2A68"/>
    <w:rsid w:val="00AF7EDF"/>
    <w:rsid w:val="00B0365C"/>
    <w:rsid w:val="00B03CB1"/>
    <w:rsid w:val="00B21A1D"/>
    <w:rsid w:val="00B36543"/>
    <w:rsid w:val="00B3667B"/>
    <w:rsid w:val="00B374F8"/>
    <w:rsid w:val="00B37875"/>
    <w:rsid w:val="00B44D71"/>
    <w:rsid w:val="00B454BD"/>
    <w:rsid w:val="00B52BD4"/>
    <w:rsid w:val="00B61B4D"/>
    <w:rsid w:val="00B62BDA"/>
    <w:rsid w:val="00B62D97"/>
    <w:rsid w:val="00B66E77"/>
    <w:rsid w:val="00B67C60"/>
    <w:rsid w:val="00B67ECB"/>
    <w:rsid w:val="00BB05D3"/>
    <w:rsid w:val="00BB4465"/>
    <w:rsid w:val="00BC50B2"/>
    <w:rsid w:val="00BE4A8E"/>
    <w:rsid w:val="00BF11E3"/>
    <w:rsid w:val="00C00522"/>
    <w:rsid w:val="00C11EFE"/>
    <w:rsid w:val="00C37C11"/>
    <w:rsid w:val="00C46AAF"/>
    <w:rsid w:val="00C46B28"/>
    <w:rsid w:val="00C664FA"/>
    <w:rsid w:val="00C8190E"/>
    <w:rsid w:val="00CA0085"/>
    <w:rsid w:val="00CF0177"/>
    <w:rsid w:val="00D26E49"/>
    <w:rsid w:val="00D34B69"/>
    <w:rsid w:val="00D668D4"/>
    <w:rsid w:val="00D93175"/>
    <w:rsid w:val="00DB1199"/>
    <w:rsid w:val="00DC19DB"/>
    <w:rsid w:val="00DC3FEA"/>
    <w:rsid w:val="00DD2456"/>
    <w:rsid w:val="00DD543A"/>
    <w:rsid w:val="00DE708B"/>
    <w:rsid w:val="00E07D33"/>
    <w:rsid w:val="00E30283"/>
    <w:rsid w:val="00E331ED"/>
    <w:rsid w:val="00E525A6"/>
    <w:rsid w:val="00E65188"/>
    <w:rsid w:val="00E67098"/>
    <w:rsid w:val="00E755DA"/>
    <w:rsid w:val="00E76423"/>
    <w:rsid w:val="00E77AED"/>
    <w:rsid w:val="00E80CDF"/>
    <w:rsid w:val="00E8362F"/>
    <w:rsid w:val="00E961E8"/>
    <w:rsid w:val="00EB38E9"/>
    <w:rsid w:val="00EC4CD5"/>
    <w:rsid w:val="00ED464C"/>
    <w:rsid w:val="00EE04C2"/>
    <w:rsid w:val="00EE7018"/>
    <w:rsid w:val="00EF61E1"/>
    <w:rsid w:val="00F234B5"/>
    <w:rsid w:val="00F32243"/>
    <w:rsid w:val="00F37C62"/>
    <w:rsid w:val="00F4166D"/>
    <w:rsid w:val="00F66178"/>
    <w:rsid w:val="00FA2F3E"/>
    <w:rsid w:val="00FA335D"/>
    <w:rsid w:val="00FB2BB4"/>
    <w:rsid w:val="00FB6A32"/>
    <w:rsid w:val="00FF30F4"/>
    <w:rsid w:val="00FF6C49"/>
    <w:rsid w:val="00FF7B51"/>
    <w:rsid w:val="22F42E6D"/>
    <w:rsid w:val="500E36A3"/>
    <w:rsid w:val="7C93B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F3DE3"/>
  <w15:docId w15:val="{85E9346D-371C-47E5-ADF8-54271F9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214E0B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337799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662F2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2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p.edu/explore/offices/humanresources/internationalpayroll.cfm" TargetMode="External"/><Relationship Id="rId13" Type="http://schemas.openxmlformats.org/officeDocument/2006/relationships/hyperlink" Target="https://www.uwp.edu/explore/offices/humanresources/student-employment-training-videos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wparkside.qualtrics.com/jfe/form/SV_8f5zulaaWax6ABL" TargetMode="External"/><Relationship Id="rId17" Type="http://schemas.openxmlformats.org/officeDocument/2006/relationships/hyperlink" Target="mailto:hr@uwp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b.uwss.wisconsin.edu/828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p.bplogix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wservice.wisconsin.edu/docs/publications/phit_access_the_timesheet.pdf" TargetMode="External"/><Relationship Id="rId10" Type="http://schemas.openxmlformats.org/officeDocument/2006/relationships/hyperlink" Target="https://www.uwp.edu/explore/offices/titleix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wp.edu/rangerrecovery/" TargetMode="External"/><Relationship Id="rId14" Type="http://schemas.openxmlformats.org/officeDocument/2006/relationships/hyperlink" Target="https://uwservice.wisconsin.edu/docs/pd/upgrade/time-absence/ESS_Punch_Positi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3CE-C989-4FEA-8646-7FD23F1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UWRF Computer User</dc:creator>
  <cp:lastModifiedBy>Galaviz, Dalinda</cp:lastModifiedBy>
  <cp:revision>3</cp:revision>
  <cp:lastPrinted>2021-05-26T19:46:00Z</cp:lastPrinted>
  <dcterms:created xsi:type="dcterms:W3CDTF">2022-11-10T21:09:00Z</dcterms:created>
  <dcterms:modified xsi:type="dcterms:W3CDTF">2022-11-10T21:10:00Z</dcterms:modified>
</cp:coreProperties>
</file>