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65"/>
        <w:gridCol w:w="6390"/>
        <w:gridCol w:w="1710"/>
        <w:gridCol w:w="4230"/>
      </w:tblGrid>
      <w:tr w:rsidR="005D77F1" w14:paraId="67B915D1" w14:textId="77777777" w:rsidTr="00400E8C">
        <w:tc>
          <w:tcPr>
            <w:tcW w:w="2065" w:type="dxa"/>
          </w:tcPr>
          <w:p w14:paraId="702D5A8E" w14:textId="4DD91F8A" w:rsidR="005D77F1" w:rsidRDefault="005D77F1" w:rsidP="003C721C">
            <w:pPr>
              <w:spacing w:before="40" w:after="40"/>
            </w:pPr>
            <w:bookmarkStart w:id="0" w:name="_GoBack"/>
            <w:bookmarkEnd w:id="0"/>
            <w:r>
              <w:t>Volunteer Name</w:t>
            </w:r>
          </w:p>
        </w:tc>
        <w:tc>
          <w:tcPr>
            <w:tcW w:w="6390" w:type="dxa"/>
          </w:tcPr>
          <w:p w14:paraId="16F7EB7B" w14:textId="77777777" w:rsidR="005D77F1" w:rsidRDefault="005D77F1" w:rsidP="003C721C">
            <w:pPr>
              <w:spacing w:before="40" w:after="40"/>
            </w:pPr>
          </w:p>
        </w:tc>
        <w:tc>
          <w:tcPr>
            <w:tcW w:w="1710" w:type="dxa"/>
          </w:tcPr>
          <w:p w14:paraId="401184C2" w14:textId="2C8C582F" w:rsidR="005D77F1" w:rsidRDefault="005D77F1" w:rsidP="003C721C">
            <w:pPr>
              <w:spacing w:before="40" w:after="40"/>
            </w:pPr>
            <w:r>
              <w:t>Start Date</w:t>
            </w:r>
          </w:p>
        </w:tc>
        <w:tc>
          <w:tcPr>
            <w:tcW w:w="4230" w:type="dxa"/>
          </w:tcPr>
          <w:p w14:paraId="7B1ECD5B" w14:textId="77777777" w:rsidR="005D77F1" w:rsidRDefault="005D77F1" w:rsidP="003C721C">
            <w:pPr>
              <w:spacing w:before="40" w:after="40"/>
            </w:pPr>
          </w:p>
        </w:tc>
      </w:tr>
      <w:tr w:rsidR="005D77F1" w14:paraId="414CB073" w14:textId="77777777" w:rsidTr="003E365C">
        <w:tc>
          <w:tcPr>
            <w:tcW w:w="2065" w:type="dxa"/>
          </w:tcPr>
          <w:p w14:paraId="4286D335" w14:textId="00D6810D" w:rsidR="005D77F1" w:rsidRDefault="005D77F1" w:rsidP="003C721C">
            <w:pPr>
              <w:spacing w:before="40" w:after="40"/>
            </w:pPr>
            <w:r>
              <w:t>Volunteer Position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496181C1" w14:textId="77777777" w:rsidR="005D77F1" w:rsidRDefault="005D77F1" w:rsidP="003C721C">
            <w:pPr>
              <w:spacing w:before="40" w:after="4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CBB995D" w14:textId="222EC86B" w:rsidR="005D77F1" w:rsidRDefault="005D77F1" w:rsidP="003C721C">
            <w:pPr>
              <w:spacing w:before="40" w:after="40"/>
            </w:pPr>
            <w:r>
              <w:t>Department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3F74CDF" w14:textId="77777777" w:rsidR="005D77F1" w:rsidRDefault="005D77F1" w:rsidP="003C721C">
            <w:pPr>
              <w:spacing w:before="40" w:after="40"/>
            </w:pPr>
          </w:p>
        </w:tc>
      </w:tr>
      <w:tr w:rsidR="003E365C" w14:paraId="1A2A61D6" w14:textId="77777777" w:rsidTr="003E365C">
        <w:tc>
          <w:tcPr>
            <w:tcW w:w="2065" w:type="dxa"/>
          </w:tcPr>
          <w:p w14:paraId="44EA9AD5" w14:textId="66F802AA" w:rsidR="003E365C" w:rsidRDefault="003E365C" w:rsidP="003C721C">
            <w:pPr>
              <w:spacing w:before="40" w:after="40"/>
            </w:pPr>
            <w:r>
              <w:t>Supervisor Name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42C3E1" w14:textId="77777777" w:rsidR="003E365C" w:rsidRDefault="003E365C" w:rsidP="003C721C">
            <w:pPr>
              <w:spacing w:before="40" w:after="40"/>
            </w:pPr>
          </w:p>
        </w:tc>
      </w:tr>
    </w:tbl>
    <w:p w14:paraId="1CF01E4E" w14:textId="77777777" w:rsidR="00877C4B" w:rsidRPr="008D5FC5" w:rsidRDefault="00877C4B" w:rsidP="00877C4B">
      <w:pPr>
        <w:spacing w:after="0" w:line="240" w:lineRule="auto"/>
        <w:rPr>
          <w:sz w:val="8"/>
        </w:rPr>
      </w:pPr>
    </w:p>
    <w:p w14:paraId="42C76144" w14:textId="1685E38D" w:rsidR="00877C4B" w:rsidRDefault="00FF7B51" w:rsidP="00877C4B">
      <w:pPr>
        <w:spacing w:after="0" w:line="240" w:lineRule="auto"/>
      </w:pPr>
      <w:r>
        <w:rPr>
          <w:b/>
        </w:rPr>
        <w:t>Instructions</w:t>
      </w:r>
      <w:r w:rsidR="00877C4B">
        <w:t xml:space="preserve">: This checklist </w:t>
      </w:r>
      <w:r>
        <w:t>is provided to assis</w:t>
      </w:r>
      <w:r w:rsidRPr="00700039">
        <w:t xml:space="preserve">t </w:t>
      </w:r>
      <w:r w:rsidR="007527BB" w:rsidRPr="00700039">
        <w:t>the</w:t>
      </w:r>
      <w:r w:rsidR="007527BB">
        <w:t xml:space="preserve"> </w:t>
      </w:r>
      <w:r w:rsidR="00400E8C">
        <w:t xml:space="preserve">Supervisor </w:t>
      </w:r>
      <w:r>
        <w:t xml:space="preserve">in orienting new </w:t>
      </w:r>
      <w:r w:rsidR="009517F7">
        <w:t>volunteers.</w:t>
      </w:r>
      <w:r>
        <w:t xml:space="preserve"> After a particular topic has been covered, the completion date should be </w:t>
      </w:r>
      <w:r w:rsidR="00400E8C">
        <w:t xml:space="preserve">checked off on the </w:t>
      </w:r>
      <w:r>
        <w:t xml:space="preserve">column to the </w:t>
      </w:r>
      <w:r w:rsidR="00400E8C">
        <w:t>left</w:t>
      </w:r>
      <w:r>
        <w:t>. When the entire checklist i</w:t>
      </w:r>
      <w:r w:rsidR="00230F49">
        <w:t xml:space="preserve">s completed, the form should be filed in the </w:t>
      </w:r>
      <w:r w:rsidR="009517F7">
        <w:t>volunteer</w:t>
      </w:r>
      <w:r>
        <w:t xml:space="preserve"> file.</w:t>
      </w:r>
      <w:r w:rsidR="00B36543">
        <w:t xml:space="preserve">  </w:t>
      </w:r>
    </w:p>
    <w:p w14:paraId="75EB39C1" w14:textId="77777777" w:rsidR="00877C4B" w:rsidRPr="008D5FC5" w:rsidRDefault="00877C4B" w:rsidP="00877C4B">
      <w:pPr>
        <w:spacing w:after="0" w:line="240" w:lineRule="auto"/>
        <w:rPr>
          <w:sz w:val="1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1785"/>
        <w:gridCol w:w="2610"/>
      </w:tblGrid>
      <w:tr w:rsidR="005D77F1" w:rsidRPr="00216515" w14:paraId="6704AC36" w14:textId="77777777" w:rsidTr="005D77F1">
        <w:tc>
          <w:tcPr>
            <w:tcW w:w="11785" w:type="dxa"/>
            <w:shd w:val="clear" w:color="auto" w:fill="DDD9C3" w:themeFill="background2" w:themeFillShade="E6"/>
          </w:tcPr>
          <w:p w14:paraId="5C1388F6" w14:textId="791970BA" w:rsidR="005D77F1" w:rsidRPr="00216515" w:rsidRDefault="005D77F1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Prior to Arrival</w:t>
            </w:r>
          </w:p>
        </w:tc>
        <w:tc>
          <w:tcPr>
            <w:tcW w:w="2610" w:type="dxa"/>
            <w:shd w:val="clear" w:color="auto" w:fill="DDD9C3" w:themeFill="background2" w:themeFillShade="E6"/>
          </w:tcPr>
          <w:p w14:paraId="747A3C47" w14:textId="788CE70A" w:rsidR="005D77F1" w:rsidRPr="00216515" w:rsidRDefault="005D77F1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5D77F1" w14:paraId="6698810A" w14:textId="77777777" w:rsidTr="008D5FC5">
        <w:trPr>
          <w:trHeight w:val="2618"/>
        </w:trPr>
        <w:tc>
          <w:tcPr>
            <w:tcW w:w="11785" w:type="dxa"/>
          </w:tcPr>
          <w:p w14:paraId="0E03B5C4" w14:textId="2C13C917" w:rsidR="008D5FC5" w:rsidRPr="0051257B" w:rsidRDefault="008D5FC5" w:rsidP="008D5FC5">
            <w:pPr>
              <w:pStyle w:val="ListParagraph"/>
              <w:numPr>
                <w:ilvl w:val="0"/>
                <w:numId w:val="1"/>
              </w:numPr>
              <w:spacing w:before="60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Discuss Covid-19 protocols and review Ranger Restart website </w:t>
            </w:r>
            <w:hyperlink r:id="rId8" w:history="1">
              <w:r>
                <w:rPr>
                  <w:rStyle w:val="Hyperlink"/>
                </w:rPr>
                <w:t>https://www.uwp.edu/rangerrestart/</w:t>
              </w:r>
            </w:hyperlink>
          </w:p>
          <w:p w14:paraId="0B0F7FA5" w14:textId="22AAC468" w:rsidR="0051257B" w:rsidRPr="0051257B" w:rsidRDefault="0051257B" w:rsidP="00BD10AB">
            <w:pPr>
              <w:pStyle w:val="ListParagraph"/>
              <w:numPr>
                <w:ilvl w:val="0"/>
                <w:numId w:val="1"/>
              </w:numPr>
              <w:spacing w:before="60"/>
              <w:rPr>
                <w:color w:val="000000" w:themeColor="text1"/>
              </w:rPr>
            </w:pPr>
            <w:r w:rsidRPr="0051257B">
              <w:rPr>
                <w:color w:val="000000" w:themeColor="text1"/>
              </w:rPr>
              <w:t xml:space="preserve">Discuss youth protection protocols and reporting of child neglect or abuse </w:t>
            </w:r>
            <w:hyperlink r:id="rId9" w:history="1">
              <w:r>
                <w:rPr>
                  <w:rStyle w:val="Hyperlink"/>
                </w:rPr>
                <w:t>Title IX</w:t>
              </w:r>
            </w:hyperlink>
          </w:p>
          <w:p w14:paraId="3F60CF7C" w14:textId="0D6DBA4B" w:rsidR="008D5FC5" w:rsidRDefault="00611E2B" w:rsidP="008D5FC5">
            <w:pPr>
              <w:pStyle w:val="ListParagraph"/>
              <w:numPr>
                <w:ilvl w:val="0"/>
                <w:numId w:val="1"/>
              </w:num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If applicable, r</w:t>
            </w:r>
            <w:r w:rsidR="008D5FC5">
              <w:rPr>
                <w:color w:val="000000" w:themeColor="text1"/>
              </w:rPr>
              <w:t xml:space="preserve">each out to CTS to set up </w:t>
            </w:r>
            <w:r w:rsidR="008D5FC5">
              <w:rPr>
                <w:b/>
                <w:color w:val="000000" w:themeColor="text1"/>
              </w:rPr>
              <w:t>DUO Training</w:t>
            </w:r>
            <w:r w:rsidR="008D5FC5">
              <w:rPr>
                <w:color w:val="000000" w:themeColor="text1"/>
              </w:rPr>
              <w:t xml:space="preserve"> </w:t>
            </w:r>
            <w:hyperlink r:id="rId10" w:history="1">
              <w:r w:rsidR="008D5FC5">
                <w:rPr>
                  <w:rStyle w:val="Hyperlink"/>
                </w:rPr>
                <w:t>https://uwparkside.qualtrics.com/jfe/form/SV_8f5zulaaWax6ABL</w:t>
              </w:r>
            </w:hyperlink>
            <w:r w:rsidR="008D5FC5">
              <w:t xml:space="preserve"> and Solar Access.</w:t>
            </w:r>
          </w:p>
          <w:p w14:paraId="382491C3" w14:textId="1DC19286" w:rsidR="00400E8C" w:rsidRDefault="00400E8C" w:rsidP="008D5FC5">
            <w:pPr>
              <w:pStyle w:val="ListParagraph"/>
              <w:numPr>
                <w:ilvl w:val="0"/>
                <w:numId w:val="1"/>
              </w:numPr>
            </w:pPr>
            <w:r>
              <w:t>Supervisor will complete the following forms before a volunteer begins.</w:t>
            </w:r>
          </w:p>
          <w:p w14:paraId="60F45429" w14:textId="1AF83FF4" w:rsidR="00400E8C" w:rsidRDefault="00400E8C" w:rsidP="00665B62">
            <w:pPr>
              <w:pStyle w:val="ListParagraph"/>
              <w:numPr>
                <w:ilvl w:val="1"/>
                <w:numId w:val="1"/>
              </w:numPr>
              <w:ind w:left="1080"/>
            </w:pPr>
            <w:r>
              <w:t xml:space="preserve">Click on the link </w:t>
            </w:r>
            <w:hyperlink r:id="rId11" w:history="1">
              <w:r>
                <w:rPr>
                  <w:rStyle w:val="Hyperlink"/>
                </w:rPr>
                <w:t>Person of Interest/Volunteer Form</w:t>
              </w:r>
            </w:hyperlink>
          </w:p>
          <w:p w14:paraId="41373840" w14:textId="1F9FD2F1" w:rsidR="005D77F1" w:rsidRDefault="00400E8C" w:rsidP="00665B62">
            <w:pPr>
              <w:pStyle w:val="ListParagraph"/>
              <w:numPr>
                <w:ilvl w:val="1"/>
                <w:numId w:val="1"/>
              </w:numPr>
              <w:ind w:left="1080"/>
            </w:pPr>
            <w:r>
              <w:t>Once submitted to HR, a C</w:t>
            </w:r>
            <w:r w:rsidR="005D77F1">
              <w:t xml:space="preserve">riminal Background Check (CBC) </w:t>
            </w:r>
            <w:r>
              <w:t xml:space="preserve">will be </w:t>
            </w:r>
            <w:r w:rsidR="007527BB">
              <w:t>initiated</w:t>
            </w:r>
            <w:r w:rsidR="005D77F1">
              <w:t xml:space="preserve"> </w:t>
            </w:r>
            <w:r>
              <w:t xml:space="preserve">and </w:t>
            </w:r>
            <w:r w:rsidR="007527BB">
              <w:t xml:space="preserve">the </w:t>
            </w:r>
            <w:r w:rsidR="007527BB" w:rsidRPr="00700039">
              <w:t>volunteer</w:t>
            </w:r>
            <w:r w:rsidR="008D5FC5" w:rsidRPr="00700039">
              <w:t xml:space="preserve"> will </w:t>
            </w:r>
            <w:r w:rsidR="007527BB" w:rsidRPr="00700039">
              <w:t xml:space="preserve">then </w:t>
            </w:r>
            <w:r w:rsidR="008D5FC5" w:rsidRPr="00700039">
              <w:t xml:space="preserve">receive an email from </w:t>
            </w:r>
            <w:r w:rsidR="007527BB" w:rsidRPr="00700039">
              <w:t>H</w:t>
            </w:r>
            <w:r w:rsidR="00C73A0B">
              <w:t xml:space="preserve">ireRight </w:t>
            </w:r>
            <w:r w:rsidR="007527BB" w:rsidRPr="00700039">
              <w:t>with instructions to follow</w:t>
            </w:r>
            <w:r w:rsidR="008D5FC5" w:rsidRPr="00700039">
              <w:t>.</w:t>
            </w:r>
            <w:r w:rsidR="008D5FC5">
              <w:t xml:space="preserve">  HireRight will generate the results and submit to HR. </w:t>
            </w:r>
          </w:p>
          <w:p w14:paraId="77C4C0EA" w14:textId="2D369E43" w:rsidR="008D5FC5" w:rsidRPr="00700039" w:rsidRDefault="008D5FC5" w:rsidP="00665B62">
            <w:pPr>
              <w:pStyle w:val="ListParagraph"/>
              <w:numPr>
                <w:ilvl w:val="1"/>
                <w:numId w:val="1"/>
              </w:numPr>
              <w:ind w:left="1080"/>
            </w:pPr>
            <w:r>
              <w:t xml:space="preserve">HR will notify the Supervisor once the </w:t>
            </w:r>
            <w:r w:rsidRPr="00700039">
              <w:t>Volunteer</w:t>
            </w:r>
            <w:r w:rsidR="007527BB" w:rsidRPr="00700039">
              <w:t xml:space="preserve"> CBC results are in</w:t>
            </w:r>
            <w:r w:rsidRPr="00700039">
              <w:t>.</w:t>
            </w:r>
          </w:p>
          <w:p w14:paraId="758F0B4C" w14:textId="07712373" w:rsidR="008D5FC5" w:rsidRPr="00C73A0B" w:rsidRDefault="007527BB" w:rsidP="00700039">
            <w:pPr>
              <w:pStyle w:val="ListParagraph"/>
              <w:numPr>
                <w:ilvl w:val="1"/>
                <w:numId w:val="1"/>
              </w:numPr>
              <w:ind w:left="1080"/>
              <w:rPr>
                <w:i/>
              </w:rPr>
            </w:pPr>
            <w:r w:rsidRPr="00C73A0B">
              <w:rPr>
                <w:i/>
              </w:rPr>
              <w:t>*Volunteers do not need a I-9*</w:t>
            </w:r>
          </w:p>
        </w:tc>
        <w:tc>
          <w:tcPr>
            <w:tcW w:w="2610" w:type="dxa"/>
          </w:tcPr>
          <w:p w14:paraId="0BB16789" w14:textId="3DFD7CF7" w:rsidR="005D77F1" w:rsidRDefault="00400E8C" w:rsidP="00400E8C">
            <w:pPr>
              <w:tabs>
                <w:tab w:val="center" w:pos="1214"/>
              </w:tabs>
              <w:jc w:val="center"/>
            </w:pPr>
            <w:r>
              <w:t>Supervisor/ADA Support</w:t>
            </w:r>
          </w:p>
        </w:tc>
      </w:tr>
      <w:tr w:rsidR="005D77F1" w14:paraId="4412A39F" w14:textId="77777777" w:rsidTr="005D77F1">
        <w:trPr>
          <w:trHeight w:val="1952"/>
        </w:trPr>
        <w:tc>
          <w:tcPr>
            <w:tcW w:w="11785" w:type="dxa"/>
          </w:tcPr>
          <w:p w14:paraId="6F61B56D" w14:textId="044E1017" w:rsidR="005D77F1" w:rsidRDefault="005D77F1" w:rsidP="00A22D32">
            <w:pPr>
              <w:pStyle w:val="ListParagraph"/>
              <w:numPr>
                <w:ilvl w:val="0"/>
                <w:numId w:val="10"/>
              </w:numPr>
              <w:ind w:left="697"/>
            </w:pPr>
            <w:r>
              <w:t xml:space="preserve">Once the CBC clears, </w:t>
            </w:r>
            <w:r w:rsidRPr="00230F49">
              <w:t xml:space="preserve">HR will </w:t>
            </w:r>
            <w:r>
              <w:t>email the volunteer supervisor a template of the volunteer letter that will include:</w:t>
            </w:r>
          </w:p>
          <w:p w14:paraId="5941DEB6" w14:textId="6EEC5DAF" w:rsidR="005D77F1" w:rsidRDefault="005D77F1" w:rsidP="0054430D">
            <w:pPr>
              <w:pStyle w:val="ListParagraph"/>
              <w:numPr>
                <w:ilvl w:val="0"/>
                <w:numId w:val="18"/>
              </w:numPr>
            </w:pPr>
            <w:r>
              <w:t>Start date (period of the contract)</w:t>
            </w:r>
          </w:p>
          <w:p w14:paraId="7CD302D9" w14:textId="77777777" w:rsidR="005D77F1" w:rsidRDefault="005D77F1" w:rsidP="0054430D">
            <w:pPr>
              <w:pStyle w:val="ListParagraph"/>
              <w:numPr>
                <w:ilvl w:val="0"/>
                <w:numId w:val="18"/>
              </w:numPr>
            </w:pPr>
            <w:r>
              <w:t>Department they will be supporting</w:t>
            </w:r>
          </w:p>
          <w:p w14:paraId="46213DD6" w14:textId="41CBF18F" w:rsidR="005D77F1" w:rsidRDefault="005D77F1" w:rsidP="0054430D">
            <w:pPr>
              <w:pStyle w:val="ListParagraph"/>
              <w:numPr>
                <w:ilvl w:val="0"/>
                <w:numId w:val="18"/>
              </w:numPr>
            </w:pPr>
            <w:r>
              <w:t>List of duties they will be responsible for</w:t>
            </w:r>
          </w:p>
          <w:p w14:paraId="6EAD4D6A" w14:textId="77777777" w:rsidR="005D77F1" w:rsidRDefault="005D77F1" w:rsidP="000F0DDF">
            <w:pPr>
              <w:pStyle w:val="ListParagraph"/>
              <w:numPr>
                <w:ilvl w:val="0"/>
                <w:numId w:val="18"/>
              </w:numPr>
            </w:pPr>
            <w:r>
              <w:t>Who they will be reporting to</w:t>
            </w:r>
          </w:p>
          <w:p w14:paraId="7ADA99FC" w14:textId="17B51D95" w:rsidR="005D77F1" w:rsidRPr="000F0DDF" w:rsidRDefault="005D77F1" w:rsidP="000F0DDF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eastAsia="Times New Roman" w:cs="Arial"/>
                <w:shd w:val="clear" w:color="auto" w:fill="FFFFFF"/>
              </w:rPr>
              <w:t>Once the letter is drafted by the Supervisor</w:t>
            </w:r>
            <w:r w:rsidR="008D5FC5">
              <w:rPr>
                <w:rFonts w:eastAsia="Times New Roman" w:cs="Arial"/>
                <w:shd w:val="clear" w:color="auto" w:fill="FFFFFF"/>
              </w:rPr>
              <w:t xml:space="preserve">, the letter </w:t>
            </w:r>
            <w:r w:rsidRPr="00042E59">
              <w:rPr>
                <w:rFonts w:eastAsia="Times New Roman" w:cs="Arial"/>
                <w:shd w:val="clear" w:color="auto" w:fill="FFFFFF"/>
              </w:rPr>
              <w:t xml:space="preserve">will </w:t>
            </w:r>
            <w:r w:rsidR="008D5FC5">
              <w:rPr>
                <w:rFonts w:eastAsia="Times New Roman" w:cs="Arial"/>
                <w:shd w:val="clear" w:color="auto" w:fill="FFFFFF"/>
              </w:rPr>
              <w:t xml:space="preserve">be </w:t>
            </w:r>
            <w:r w:rsidRPr="00042E59">
              <w:rPr>
                <w:rFonts w:eastAsia="Times New Roman" w:cs="Arial"/>
                <w:shd w:val="clear" w:color="auto" w:fill="FFFFFF"/>
              </w:rPr>
              <w:t>forward</w:t>
            </w:r>
            <w:r w:rsidR="008D5FC5">
              <w:rPr>
                <w:rFonts w:eastAsia="Times New Roman" w:cs="Arial"/>
                <w:shd w:val="clear" w:color="auto" w:fill="FFFFFF"/>
              </w:rPr>
              <w:t>ed</w:t>
            </w:r>
            <w:r w:rsidRPr="00042E59">
              <w:rPr>
                <w:rFonts w:eastAsia="Times New Roman" w:cs="Arial"/>
                <w:shd w:val="clear" w:color="auto" w:fill="FFFFFF"/>
              </w:rPr>
              <w:t xml:space="preserve"> to HR and </w:t>
            </w:r>
            <w:r>
              <w:rPr>
                <w:rFonts w:eastAsia="Times New Roman" w:cs="Arial"/>
                <w:shd w:val="clear" w:color="auto" w:fill="FFFFFF"/>
              </w:rPr>
              <w:t xml:space="preserve">to </w:t>
            </w:r>
            <w:r w:rsidRPr="00042E59">
              <w:rPr>
                <w:rFonts w:eastAsia="Times New Roman" w:cs="Arial"/>
                <w:shd w:val="clear" w:color="auto" w:fill="FFFFFF"/>
              </w:rPr>
              <w:t>Risk Management and Safety for review and approval.</w:t>
            </w:r>
          </w:p>
        </w:tc>
        <w:tc>
          <w:tcPr>
            <w:tcW w:w="2610" w:type="dxa"/>
          </w:tcPr>
          <w:p w14:paraId="2F525E25" w14:textId="057F079C" w:rsidR="005D77F1" w:rsidRDefault="00074760" w:rsidP="0090415F">
            <w:pPr>
              <w:jc w:val="center"/>
            </w:pPr>
            <w:hyperlink r:id="rId12" w:history="1">
              <w:r w:rsidR="008D5FC5" w:rsidRPr="001319F0">
                <w:rPr>
                  <w:rStyle w:val="Hyperlink"/>
                </w:rPr>
                <w:t>hr@uwp.edu</w:t>
              </w:r>
            </w:hyperlink>
            <w:r w:rsidR="008D5FC5">
              <w:t xml:space="preserve"> or Ext 2204</w:t>
            </w:r>
          </w:p>
        </w:tc>
      </w:tr>
      <w:tr w:rsidR="005D77F1" w:rsidRPr="00216515" w14:paraId="133D3598" w14:textId="77777777" w:rsidTr="005D77F1">
        <w:tc>
          <w:tcPr>
            <w:tcW w:w="11785" w:type="dxa"/>
            <w:shd w:val="clear" w:color="auto" w:fill="DDD9C3" w:themeFill="background2" w:themeFillShade="E6"/>
          </w:tcPr>
          <w:p w14:paraId="3102BDA0" w14:textId="7D3E453F" w:rsidR="005D77F1" w:rsidRPr="00216515" w:rsidRDefault="005D77F1" w:rsidP="00F05B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Department Arrival</w:t>
            </w:r>
          </w:p>
        </w:tc>
        <w:tc>
          <w:tcPr>
            <w:tcW w:w="2610" w:type="dxa"/>
            <w:shd w:val="clear" w:color="auto" w:fill="DDD9C3" w:themeFill="background2" w:themeFillShade="E6"/>
          </w:tcPr>
          <w:p w14:paraId="513165CF" w14:textId="77777777" w:rsidR="005D77F1" w:rsidRPr="00216515" w:rsidRDefault="005D77F1" w:rsidP="00F05B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8D5FC5" w:rsidRPr="00216515" w14:paraId="7E02EF73" w14:textId="77777777" w:rsidTr="00665B62">
        <w:trPr>
          <w:trHeight w:val="1322"/>
        </w:trPr>
        <w:tc>
          <w:tcPr>
            <w:tcW w:w="11785" w:type="dxa"/>
            <w:shd w:val="clear" w:color="auto" w:fill="auto"/>
          </w:tcPr>
          <w:p w14:paraId="06F9EDA9" w14:textId="180BC645" w:rsidR="008D5FC5" w:rsidRPr="00042E59" w:rsidRDefault="008D5FC5" w:rsidP="000F0DDF">
            <w:pPr>
              <w:pStyle w:val="ListParagraph"/>
              <w:numPr>
                <w:ilvl w:val="0"/>
                <w:numId w:val="10"/>
              </w:numPr>
              <w:ind w:left="697"/>
              <w:rPr>
                <w:rFonts w:eastAsia="Times New Roman" w:cs="Arial"/>
                <w:shd w:val="clear" w:color="auto" w:fill="FFFFFF"/>
              </w:rPr>
            </w:pPr>
            <w:r w:rsidRPr="00042E59">
              <w:rPr>
                <w:rFonts w:eastAsia="Times New Roman" w:cs="Arial"/>
                <w:shd w:val="clear" w:color="auto" w:fill="FFFFFF"/>
              </w:rPr>
              <w:t xml:space="preserve">Once approved, the </w:t>
            </w:r>
            <w:r>
              <w:rPr>
                <w:rFonts w:eastAsia="Times New Roman" w:cs="Arial"/>
                <w:shd w:val="clear" w:color="auto" w:fill="FFFFFF"/>
              </w:rPr>
              <w:t>Volunteer Supervisor</w:t>
            </w:r>
            <w:r w:rsidRPr="00042E59">
              <w:rPr>
                <w:rFonts w:eastAsia="Times New Roman" w:cs="Arial"/>
                <w:shd w:val="clear" w:color="auto" w:fill="FFFFFF"/>
              </w:rPr>
              <w:t xml:space="preserve"> will email the letter to the Volunteer.</w:t>
            </w:r>
          </w:p>
          <w:p w14:paraId="3D1F1C59" w14:textId="5F6CDA67" w:rsidR="008D5FC5" w:rsidRDefault="008D5FC5" w:rsidP="000F0DDF">
            <w:pPr>
              <w:pStyle w:val="ListParagraph"/>
              <w:numPr>
                <w:ilvl w:val="0"/>
                <w:numId w:val="10"/>
              </w:numPr>
              <w:ind w:left="697"/>
              <w:rPr>
                <w:rFonts w:eastAsia="Times New Roman" w:cs="Arial"/>
                <w:shd w:val="clear" w:color="auto" w:fill="FFFFFF"/>
              </w:rPr>
            </w:pPr>
            <w:r>
              <w:rPr>
                <w:rFonts w:eastAsia="Times New Roman" w:cs="Arial"/>
                <w:shd w:val="clear" w:color="auto" w:fill="FFFFFF"/>
              </w:rPr>
              <w:t>The v</w:t>
            </w:r>
            <w:r w:rsidRPr="00042E59">
              <w:rPr>
                <w:rFonts w:eastAsia="Times New Roman" w:cs="Arial"/>
                <w:shd w:val="clear" w:color="auto" w:fill="FFFFFF"/>
              </w:rPr>
              <w:t>olunteer sign</w:t>
            </w:r>
            <w:r>
              <w:rPr>
                <w:rFonts w:eastAsia="Times New Roman" w:cs="Arial"/>
                <w:shd w:val="clear" w:color="auto" w:fill="FFFFFF"/>
              </w:rPr>
              <w:t xml:space="preserve">:  </w:t>
            </w:r>
            <w:r w:rsidRPr="00042E59">
              <w:rPr>
                <w:rFonts w:eastAsia="Times New Roman" w:cs="Arial"/>
                <w:shd w:val="clear" w:color="auto" w:fill="FFFFFF"/>
              </w:rPr>
              <w:t>the agreement</w:t>
            </w:r>
            <w:r>
              <w:rPr>
                <w:rFonts w:eastAsia="Times New Roman" w:cs="Arial"/>
                <w:shd w:val="clear" w:color="auto" w:fill="FFFFFF"/>
              </w:rPr>
              <w:t xml:space="preserve">, compliance acknowledgement and confidentiality statement and emailed to HR at </w:t>
            </w:r>
            <w:hyperlink r:id="rId13" w:history="1">
              <w:r w:rsidRPr="00284272">
                <w:rPr>
                  <w:rStyle w:val="Hyperlink"/>
                  <w:rFonts w:eastAsia="Times New Roman" w:cs="Arial"/>
                  <w:shd w:val="clear" w:color="auto" w:fill="FFFFFF"/>
                </w:rPr>
                <w:t>hr@uwp.edu</w:t>
              </w:r>
            </w:hyperlink>
            <w:r>
              <w:rPr>
                <w:rFonts w:eastAsia="Times New Roman" w:cs="Arial"/>
                <w:shd w:val="clear" w:color="auto" w:fill="FFFFFF"/>
              </w:rPr>
              <w:t xml:space="preserve"> and placed in a file.</w:t>
            </w:r>
          </w:p>
          <w:p w14:paraId="2CE7212E" w14:textId="77777777" w:rsidR="008D5FC5" w:rsidRPr="000F0DDF" w:rsidRDefault="008D5FC5" w:rsidP="00F62688">
            <w:pPr>
              <w:pStyle w:val="ListParagraph"/>
              <w:numPr>
                <w:ilvl w:val="0"/>
                <w:numId w:val="20"/>
              </w:numPr>
              <w:rPr>
                <w:rFonts w:eastAsia="Times New Roman" w:cs="Arial"/>
                <w:sz w:val="14"/>
                <w:shd w:val="clear" w:color="auto" w:fill="FFFFFF"/>
              </w:rPr>
            </w:pPr>
            <w:r>
              <w:rPr>
                <w:rFonts w:eastAsia="Times New Roman" w:cs="Arial"/>
                <w:shd w:val="clear" w:color="auto" w:fill="FFFFFF"/>
              </w:rPr>
              <w:t>Volunteer Supervisor will review expectations and accompany the Volunteer to the department.</w:t>
            </w:r>
          </w:p>
          <w:p w14:paraId="20C238E8" w14:textId="7F453A3E" w:rsidR="008D5FC5" w:rsidRPr="00665B62" w:rsidRDefault="008D5FC5" w:rsidP="00665B62">
            <w:pPr>
              <w:ind w:left="337"/>
              <w:rPr>
                <w:rFonts w:eastAsia="Times New Roman" w:cs="Arial"/>
                <w:sz w:val="14"/>
                <w:shd w:val="clear" w:color="auto" w:fill="FFFFFF"/>
              </w:rPr>
            </w:pPr>
          </w:p>
        </w:tc>
        <w:tc>
          <w:tcPr>
            <w:tcW w:w="2610" w:type="dxa"/>
            <w:shd w:val="clear" w:color="auto" w:fill="auto"/>
          </w:tcPr>
          <w:p w14:paraId="57C7D21D" w14:textId="77777777" w:rsidR="008D5FC5" w:rsidRDefault="008D5FC5" w:rsidP="00F05B37">
            <w:pPr>
              <w:jc w:val="center"/>
            </w:pPr>
            <w:r>
              <w:t>Supervisor</w:t>
            </w:r>
          </w:p>
          <w:p w14:paraId="560DDF57" w14:textId="5DD36352" w:rsidR="008D5FC5" w:rsidRDefault="008D5FC5" w:rsidP="00F05B37">
            <w:pPr>
              <w:jc w:val="center"/>
            </w:pPr>
          </w:p>
        </w:tc>
      </w:tr>
    </w:tbl>
    <w:p w14:paraId="538B2F3D" w14:textId="77777777" w:rsidR="005D77F1" w:rsidRPr="005D77F1" w:rsidRDefault="005D77F1">
      <w:pPr>
        <w:rPr>
          <w:sz w:val="4"/>
        </w:rPr>
      </w:pPr>
    </w:p>
    <w:sectPr w:rsidR="005D77F1" w:rsidRPr="005D77F1" w:rsidSect="00E30283">
      <w:headerReference w:type="default" r:id="rId14"/>
      <w:footerReference w:type="default" r:id="rId15"/>
      <w:pgSz w:w="15840" w:h="12240" w:orient="landscape"/>
      <w:pgMar w:top="720" w:right="720" w:bottom="990" w:left="720" w:header="63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D6B9B" w14:textId="77777777" w:rsidR="00074760" w:rsidRDefault="00074760" w:rsidP="00877C4B">
      <w:pPr>
        <w:spacing w:after="0" w:line="240" w:lineRule="auto"/>
      </w:pPr>
      <w:r>
        <w:separator/>
      </w:r>
    </w:p>
  </w:endnote>
  <w:endnote w:type="continuationSeparator" w:id="0">
    <w:p w14:paraId="3713AB53" w14:textId="77777777" w:rsidR="00074760" w:rsidRDefault="00074760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161B1" w14:textId="0B3A8AEA" w:rsidR="000712C5" w:rsidRPr="000712C5" w:rsidRDefault="008D5FC5" w:rsidP="000712C5">
    <w:pPr>
      <w:pStyle w:val="Footer"/>
      <w:rPr>
        <w:sz w:val="18"/>
        <w:szCs w:val="18"/>
      </w:rPr>
    </w:pPr>
    <w:r>
      <w:rPr>
        <w:sz w:val="18"/>
        <w:szCs w:val="18"/>
      </w:rPr>
      <w:t>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7080" w14:textId="77777777" w:rsidR="00074760" w:rsidRDefault="00074760" w:rsidP="00877C4B">
      <w:pPr>
        <w:spacing w:after="0" w:line="240" w:lineRule="auto"/>
      </w:pPr>
      <w:r>
        <w:separator/>
      </w:r>
    </w:p>
  </w:footnote>
  <w:footnote w:type="continuationSeparator" w:id="0">
    <w:p w14:paraId="5BF3F5A9" w14:textId="77777777" w:rsidR="00074760" w:rsidRDefault="00074760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529E1" w14:textId="69D33A60" w:rsidR="0090415F" w:rsidRPr="000B3650" w:rsidRDefault="0090415F" w:rsidP="00827E83">
    <w:pPr>
      <w:pStyle w:val="Header"/>
      <w:tabs>
        <w:tab w:val="left" w:pos="13860"/>
      </w:tabs>
      <w:rPr>
        <w:sz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D0DB3BA" wp14:editId="6773736D">
          <wp:extent cx="1711273" cy="503695"/>
          <wp:effectExtent l="0" t="0" r="3810" b="0"/>
          <wp:docPr id="33" name="Picture 33" descr="Image result for university of parkside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parkside wisconsin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89" t="22380" r="17862" b="26275"/>
                  <a:stretch/>
                </pic:blipFill>
                <pic:spPr bwMode="auto">
                  <a:xfrm>
                    <a:off x="0" y="0"/>
                    <a:ext cx="1727442" cy="5084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1B843" w14:textId="4C38E224" w:rsidR="0090415F" w:rsidRPr="005F7A9A" w:rsidRDefault="00032FB1" w:rsidP="0090415F">
    <w:pPr>
      <w:spacing w:after="0" w:line="240" w:lineRule="auto"/>
      <w:jc w:val="center"/>
      <w:rPr>
        <w:b/>
        <w:sz w:val="28"/>
        <w:szCs w:val="24"/>
      </w:rPr>
    </w:pPr>
    <w:r w:rsidRPr="005F7A9A">
      <w:rPr>
        <w:b/>
        <w:sz w:val="28"/>
        <w:szCs w:val="24"/>
      </w:rPr>
      <w:t>Volunteer</w:t>
    </w:r>
    <w:r w:rsidR="0090415F" w:rsidRPr="005F7A9A">
      <w:rPr>
        <w:b/>
        <w:sz w:val="28"/>
        <w:szCs w:val="24"/>
      </w:rPr>
      <w:t xml:space="preserve"> Checklist</w:t>
    </w:r>
  </w:p>
  <w:p w14:paraId="5DA5C117" w14:textId="3AED673F" w:rsidR="007B0655" w:rsidRPr="00F62688" w:rsidRDefault="006D646D">
    <w:pPr>
      <w:pStyle w:val="Header"/>
      <w:rPr>
        <w:sz w:val="10"/>
      </w:rPr>
    </w:pPr>
    <w:r>
      <w:tab/>
    </w:r>
  </w:p>
  <w:p w14:paraId="4F7B412B" w14:textId="77777777" w:rsidR="003125BE" w:rsidRPr="003125BE" w:rsidRDefault="003125B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50D"/>
    <w:multiLevelType w:val="hybridMultilevel"/>
    <w:tmpl w:val="A2E484C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538D"/>
    <w:multiLevelType w:val="hybridMultilevel"/>
    <w:tmpl w:val="C394916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3D69"/>
    <w:multiLevelType w:val="hybridMultilevel"/>
    <w:tmpl w:val="89A639F0"/>
    <w:lvl w:ilvl="0" w:tplc="8738DFB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16023"/>
    <w:multiLevelType w:val="hybridMultilevel"/>
    <w:tmpl w:val="F0A82772"/>
    <w:lvl w:ilvl="0" w:tplc="DCFE9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B55F5"/>
    <w:multiLevelType w:val="hybridMultilevel"/>
    <w:tmpl w:val="0B58B4C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0646"/>
    <w:multiLevelType w:val="hybridMultilevel"/>
    <w:tmpl w:val="96A0FD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871A07"/>
    <w:multiLevelType w:val="hybridMultilevel"/>
    <w:tmpl w:val="6270E6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30822"/>
    <w:multiLevelType w:val="hybridMultilevel"/>
    <w:tmpl w:val="489A98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872DE"/>
    <w:multiLevelType w:val="hybridMultilevel"/>
    <w:tmpl w:val="FB967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0425A8"/>
    <w:multiLevelType w:val="hybridMultilevel"/>
    <w:tmpl w:val="AAE248B6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6B9D"/>
    <w:multiLevelType w:val="hybridMultilevel"/>
    <w:tmpl w:val="572EF9C4"/>
    <w:lvl w:ilvl="0" w:tplc="EC5E76BC">
      <w:start w:val="1"/>
      <w:numFmt w:val="bullet"/>
      <w:lvlText w:val=""/>
      <w:lvlJc w:val="left"/>
      <w:pPr>
        <w:ind w:left="697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3F817146"/>
    <w:multiLevelType w:val="hybridMultilevel"/>
    <w:tmpl w:val="E6E47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325F67"/>
    <w:multiLevelType w:val="hybridMultilevel"/>
    <w:tmpl w:val="760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06125"/>
    <w:multiLevelType w:val="hybridMultilevel"/>
    <w:tmpl w:val="6450D80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BE5"/>
    <w:multiLevelType w:val="hybridMultilevel"/>
    <w:tmpl w:val="6F86E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84118"/>
    <w:multiLevelType w:val="hybridMultilevel"/>
    <w:tmpl w:val="D222F4A6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03430BC">
      <w:numFmt w:val="bullet"/>
      <w:lvlText w:val=""/>
      <w:lvlJc w:val="left"/>
      <w:pPr>
        <w:ind w:left="1476" w:hanging="396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36D61"/>
    <w:multiLevelType w:val="hybridMultilevel"/>
    <w:tmpl w:val="B24A4B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FB3709"/>
    <w:multiLevelType w:val="hybridMultilevel"/>
    <w:tmpl w:val="C5585F96"/>
    <w:lvl w:ilvl="0" w:tplc="5E80E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8F3289"/>
    <w:multiLevelType w:val="hybridMultilevel"/>
    <w:tmpl w:val="0234DDD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236C0"/>
    <w:multiLevelType w:val="hybridMultilevel"/>
    <w:tmpl w:val="FB186D20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84A77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918AA"/>
    <w:multiLevelType w:val="hybridMultilevel"/>
    <w:tmpl w:val="F1D4E5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5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16"/>
  </w:num>
  <w:num w:numId="13">
    <w:abstractNumId w:val="20"/>
  </w:num>
  <w:num w:numId="14">
    <w:abstractNumId w:val="6"/>
  </w:num>
  <w:num w:numId="15">
    <w:abstractNumId w:val="7"/>
  </w:num>
  <w:num w:numId="16">
    <w:abstractNumId w:val="5"/>
  </w:num>
  <w:num w:numId="17">
    <w:abstractNumId w:val="14"/>
  </w:num>
  <w:num w:numId="18">
    <w:abstractNumId w:val="3"/>
  </w:num>
  <w:num w:numId="19">
    <w:abstractNumId w:val="9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E"/>
    <w:rsid w:val="00001E2E"/>
    <w:rsid w:val="00004A17"/>
    <w:rsid w:val="00027352"/>
    <w:rsid w:val="00032FB1"/>
    <w:rsid w:val="000558CE"/>
    <w:rsid w:val="00065541"/>
    <w:rsid w:val="00065694"/>
    <w:rsid w:val="000712C5"/>
    <w:rsid w:val="00074760"/>
    <w:rsid w:val="0008635A"/>
    <w:rsid w:val="000A3213"/>
    <w:rsid w:val="000A3507"/>
    <w:rsid w:val="000A71FD"/>
    <w:rsid w:val="000B3650"/>
    <w:rsid w:val="000C26C0"/>
    <w:rsid w:val="000E54C5"/>
    <w:rsid w:val="000F0DDF"/>
    <w:rsid w:val="001056C6"/>
    <w:rsid w:val="00124E6C"/>
    <w:rsid w:val="00155C34"/>
    <w:rsid w:val="0016279A"/>
    <w:rsid w:val="001764CF"/>
    <w:rsid w:val="00185195"/>
    <w:rsid w:val="001B2183"/>
    <w:rsid w:val="001C2EF9"/>
    <w:rsid w:val="001C73FB"/>
    <w:rsid w:val="00205A00"/>
    <w:rsid w:val="00216515"/>
    <w:rsid w:val="00230F49"/>
    <w:rsid w:val="00234A54"/>
    <w:rsid w:val="00251C10"/>
    <w:rsid w:val="002672BC"/>
    <w:rsid w:val="00274CED"/>
    <w:rsid w:val="00276E03"/>
    <w:rsid w:val="00290A13"/>
    <w:rsid w:val="002977FD"/>
    <w:rsid w:val="002F535C"/>
    <w:rsid w:val="003125BE"/>
    <w:rsid w:val="0032624F"/>
    <w:rsid w:val="003544C0"/>
    <w:rsid w:val="003560CE"/>
    <w:rsid w:val="00367DD7"/>
    <w:rsid w:val="003772B7"/>
    <w:rsid w:val="00390B07"/>
    <w:rsid w:val="003A278E"/>
    <w:rsid w:val="003C49A0"/>
    <w:rsid w:val="003C721C"/>
    <w:rsid w:val="003E34DB"/>
    <w:rsid w:val="003E34EB"/>
    <w:rsid w:val="003E365C"/>
    <w:rsid w:val="003F4808"/>
    <w:rsid w:val="00400E8C"/>
    <w:rsid w:val="00403EED"/>
    <w:rsid w:val="004262B3"/>
    <w:rsid w:val="00485EE6"/>
    <w:rsid w:val="004B483A"/>
    <w:rsid w:val="004C303B"/>
    <w:rsid w:val="004C428C"/>
    <w:rsid w:val="004D196F"/>
    <w:rsid w:val="004D4C17"/>
    <w:rsid w:val="004D67E8"/>
    <w:rsid w:val="004E7970"/>
    <w:rsid w:val="004F448E"/>
    <w:rsid w:val="00502332"/>
    <w:rsid w:val="005065C1"/>
    <w:rsid w:val="0051257B"/>
    <w:rsid w:val="005150E9"/>
    <w:rsid w:val="005354D5"/>
    <w:rsid w:val="0054430D"/>
    <w:rsid w:val="00546660"/>
    <w:rsid w:val="005556F5"/>
    <w:rsid w:val="00556461"/>
    <w:rsid w:val="0057015C"/>
    <w:rsid w:val="00593D4C"/>
    <w:rsid w:val="005A06F5"/>
    <w:rsid w:val="005B2653"/>
    <w:rsid w:val="005C650B"/>
    <w:rsid w:val="005D77F1"/>
    <w:rsid w:val="005F7A9A"/>
    <w:rsid w:val="00603E67"/>
    <w:rsid w:val="00606B55"/>
    <w:rsid w:val="006079E1"/>
    <w:rsid w:val="00611E2B"/>
    <w:rsid w:val="00640B2D"/>
    <w:rsid w:val="00657C6A"/>
    <w:rsid w:val="0066174A"/>
    <w:rsid w:val="00665B62"/>
    <w:rsid w:val="00673410"/>
    <w:rsid w:val="00692C3A"/>
    <w:rsid w:val="006954F6"/>
    <w:rsid w:val="006D646D"/>
    <w:rsid w:val="006D7940"/>
    <w:rsid w:val="00700039"/>
    <w:rsid w:val="00714B11"/>
    <w:rsid w:val="00726AEE"/>
    <w:rsid w:val="0072780D"/>
    <w:rsid w:val="00727B12"/>
    <w:rsid w:val="00737C72"/>
    <w:rsid w:val="007473A0"/>
    <w:rsid w:val="007527BB"/>
    <w:rsid w:val="00757FE4"/>
    <w:rsid w:val="007B0655"/>
    <w:rsid w:val="007B77C3"/>
    <w:rsid w:val="007F4E3A"/>
    <w:rsid w:val="00827E83"/>
    <w:rsid w:val="00840191"/>
    <w:rsid w:val="00853E41"/>
    <w:rsid w:val="00877C4B"/>
    <w:rsid w:val="00890372"/>
    <w:rsid w:val="00896F6F"/>
    <w:rsid w:val="008B7F76"/>
    <w:rsid w:val="008C1964"/>
    <w:rsid w:val="008D0927"/>
    <w:rsid w:val="008D5FC5"/>
    <w:rsid w:val="008E1E0F"/>
    <w:rsid w:val="008E4FB8"/>
    <w:rsid w:val="008F35C9"/>
    <w:rsid w:val="0090415F"/>
    <w:rsid w:val="009159D6"/>
    <w:rsid w:val="00916F6F"/>
    <w:rsid w:val="0092163E"/>
    <w:rsid w:val="009263B5"/>
    <w:rsid w:val="00936DA3"/>
    <w:rsid w:val="009517F7"/>
    <w:rsid w:val="00956B8D"/>
    <w:rsid w:val="00991855"/>
    <w:rsid w:val="00994BC6"/>
    <w:rsid w:val="009B4BCC"/>
    <w:rsid w:val="009C6222"/>
    <w:rsid w:val="009C7EDC"/>
    <w:rsid w:val="009E2699"/>
    <w:rsid w:val="00A00CAF"/>
    <w:rsid w:val="00A0140C"/>
    <w:rsid w:val="00A03CB4"/>
    <w:rsid w:val="00A04EB7"/>
    <w:rsid w:val="00A15A14"/>
    <w:rsid w:val="00A21E3D"/>
    <w:rsid w:val="00A22D32"/>
    <w:rsid w:val="00A3582A"/>
    <w:rsid w:val="00A36DF0"/>
    <w:rsid w:val="00A47AF3"/>
    <w:rsid w:val="00A73926"/>
    <w:rsid w:val="00A83386"/>
    <w:rsid w:val="00A8338C"/>
    <w:rsid w:val="00AB1472"/>
    <w:rsid w:val="00AC5767"/>
    <w:rsid w:val="00AE2A68"/>
    <w:rsid w:val="00AF7EDF"/>
    <w:rsid w:val="00B03CB1"/>
    <w:rsid w:val="00B21A1D"/>
    <w:rsid w:val="00B36543"/>
    <w:rsid w:val="00B3667B"/>
    <w:rsid w:val="00B374F8"/>
    <w:rsid w:val="00B37875"/>
    <w:rsid w:val="00B52BD4"/>
    <w:rsid w:val="00B61B4D"/>
    <w:rsid w:val="00B62D97"/>
    <w:rsid w:val="00B66E77"/>
    <w:rsid w:val="00B67C60"/>
    <w:rsid w:val="00BB05D3"/>
    <w:rsid w:val="00BB4465"/>
    <w:rsid w:val="00BC50B2"/>
    <w:rsid w:val="00BE4A8E"/>
    <w:rsid w:val="00BF11E3"/>
    <w:rsid w:val="00C00522"/>
    <w:rsid w:val="00C11EFE"/>
    <w:rsid w:val="00C46B28"/>
    <w:rsid w:val="00C664FA"/>
    <w:rsid w:val="00C73A0B"/>
    <w:rsid w:val="00C8190E"/>
    <w:rsid w:val="00C8696F"/>
    <w:rsid w:val="00CA0085"/>
    <w:rsid w:val="00CF0177"/>
    <w:rsid w:val="00D26E49"/>
    <w:rsid w:val="00D34B69"/>
    <w:rsid w:val="00D93175"/>
    <w:rsid w:val="00DC3FEA"/>
    <w:rsid w:val="00DD2456"/>
    <w:rsid w:val="00DE708B"/>
    <w:rsid w:val="00E07D33"/>
    <w:rsid w:val="00E30283"/>
    <w:rsid w:val="00E331ED"/>
    <w:rsid w:val="00E65188"/>
    <w:rsid w:val="00E67098"/>
    <w:rsid w:val="00E755DA"/>
    <w:rsid w:val="00E77AED"/>
    <w:rsid w:val="00E80CDF"/>
    <w:rsid w:val="00E8362F"/>
    <w:rsid w:val="00EB38E9"/>
    <w:rsid w:val="00EC4CD5"/>
    <w:rsid w:val="00ED75FC"/>
    <w:rsid w:val="00EE04C2"/>
    <w:rsid w:val="00EE7018"/>
    <w:rsid w:val="00EF61E1"/>
    <w:rsid w:val="00F15771"/>
    <w:rsid w:val="00F234B5"/>
    <w:rsid w:val="00F37C62"/>
    <w:rsid w:val="00F4166D"/>
    <w:rsid w:val="00F62688"/>
    <w:rsid w:val="00FA2F3E"/>
    <w:rsid w:val="00FA335D"/>
    <w:rsid w:val="00FB2BB4"/>
    <w:rsid w:val="00FF30F4"/>
    <w:rsid w:val="00FF6C49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CDC31"/>
  <w15:docId w15:val="{85E9346D-371C-47E5-ADF8-54271F9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4B"/>
  </w:style>
  <w:style w:type="paragraph" w:styleId="Footer">
    <w:name w:val="footer"/>
    <w:basedOn w:val="Normal"/>
    <w:link w:val="Foot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4B"/>
  </w:style>
  <w:style w:type="paragraph" w:styleId="BalloonText">
    <w:name w:val="Balloon Text"/>
    <w:basedOn w:val="Normal"/>
    <w:link w:val="BalloonTextChar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1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1FD"/>
    <w:rPr>
      <w:rFonts w:ascii="Calibri" w:hAnsi="Calibri" w:cs="Consolas"/>
      <w:szCs w:val="21"/>
    </w:rPr>
  </w:style>
  <w:style w:type="character" w:styleId="Emphasis">
    <w:name w:val="Emphasis"/>
    <w:basedOn w:val="DefaultParagraphFont"/>
    <w:uiPriority w:val="20"/>
    <w:qFormat/>
    <w:rsid w:val="005D77F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E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p.edu/rangerrestart/" TargetMode="External"/><Relationship Id="rId13" Type="http://schemas.openxmlformats.org/officeDocument/2006/relationships/hyperlink" Target="mailto:hr@uwp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@uwp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p.bplogix.net/form.aspx?pid=946ca522-e191-479d-a0c8-c67f807880ee&amp;formid=d4ebe4b9-04d9-449b-b947-e1432675e322&amp;forminstid=&amp;tlid=&amp;wfinstid=&amp;prinstid=&amp;linkwfid=&amp;linkprid=&amp;testmode=&amp;nottask=&amp;CTConfigure=&amp;CTRun=&amp;CTContainerFORMID=&amp;CTContainerWFID=&amp;CTContainerRULEID=&amp;CTContainerPRID=&amp;parsecontrols=&amp;completepage=&amp;completepageprompt=&amp;completetext=&amp;findtask=&amp;INFOMSG=&amp;caseinst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wparkside.qualtrics.com/jfe/form/SV_8f5zulaaWax6A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wp.edu/explore/offices/titleix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C5DB-4710-48BB-A913-08FF25B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UWRF Computer User</dc:creator>
  <cp:lastModifiedBy>Shanahan, Aaron R</cp:lastModifiedBy>
  <cp:revision>2</cp:revision>
  <cp:lastPrinted>2017-11-30T17:46:00Z</cp:lastPrinted>
  <dcterms:created xsi:type="dcterms:W3CDTF">2021-11-23T19:30:00Z</dcterms:created>
  <dcterms:modified xsi:type="dcterms:W3CDTF">2021-11-23T19:30:00Z</dcterms:modified>
</cp:coreProperties>
</file>