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557F" w14:textId="7A6667E3" w:rsidR="00D141F0" w:rsidRDefault="00D141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26600D" w14:paraId="7B3922AA" w14:textId="77777777" w:rsidTr="00A01F5D">
        <w:tc>
          <w:tcPr>
            <w:tcW w:w="4675" w:type="dxa"/>
            <w:gridSpan w:val="2"/>
            <w:shd w:val="clear" w:color="auto" w:fill="538135" w:themeFill="accent6" w:themeFillShade="BF"/>
          </w:tcPr>
          <w:p w14:paraId="394E756C" w14:textId="77777777" w:rsidR="0026600D" w:rsidRPr="00C2730D" w:rsidRDefault="0026600D" w:rsidP="00C2730D">
            <w:pPr>
              <w:jc w:val="center"/>
              <w:rPr>
                <w:b/>
                <w:bCs/>
                <w:sz w:val="24"/>
                <w:szCs w:val="24"/>
              </w:rPr>
            </w:pPr>
            <w:r w:rsidRPr="00C2730D">
              <w:rPr>
                <w:b/>
                <w:bCs/>
                <w:sz w:val="24"/>
                <w:szCs w:val="24"/>
              </w:rPr>
              <w:t>Employee Information</w:t>
            </w:r>
          </w:p>
        </w:tc>
        <w:tc>
          <w:tcPr>
            <w:tcW w:w="4675" w:type="dxa"/>
            <w:gridSpan w:val="2"/>
            <w:shd w:val="clear" w:color="auto" w:fill="538135" w:themeFill="accent6" w:themeFillShade="BF"/>
          </w:tcPr>
          <w:p w14:paraId="4B14E244" w14:textId="1B4B782F" w:rsidR="0026600D" w:rsidRPr="00C2730D" w:rsidRDefault="0026600D" w:rsidP="00C273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2730D" w14:paraId="7B8185D1" w14:textId="77777777" w:rsidTr="00C2730D">
        <w:tc>
          <w:tcPr>
            <w:tcW w:w="4675" w:type="dxa"/>
            <w:gridSpan w:val="2"/>
            <w:vAlign w:val="center"/>
          </w:tcPr>
          <w:p w14:paraId="229D3379" w14:textId="77777777" w:rsidR="00C2730D" w:rsidRDefault="00C2730D" w:rsidP="00C2730D"/>
          <w:p w14:paraId="53A60980" w14:textId="307F66F3" w:rsidR="00C2730D" w:rsidRDefault="00C2730D" w:rsidP="00C2730D">
            <w:r>
              <w:t>Name:</w:t>
            </w:r>
            <w:r>
              <w:br/>
            </w:r>
          </w:p>
        </w:tc>
        <w:tc>
          <w:tcPr>
            <w:tcW w:w="4675" w:type="dxa"/>
            <w:gridSpan w:val="2"/>
            <w:vAlign w:val="center"/>
          </w:tcPr>
          <w:p w14:paraId="59F3DD66" w14:textId="6006BC53" w:rsidR="00C2730D" w:rsidRDefault="00C2730D" w:rsidP="00C2730D">
            <w:r>
              <w:t>Department/Unit:</w:t>
            </w:r>
          </w:p>
        </w:tc>
      </w:tr>
      <w:tr w:rsidR="00C2730D" w14:paraId="5F2072D8" w14:textId="77777777" w:rsidTr="00C2730D">
        <w:tc>
          <w:tcPr>
            <w:tcW w:w="4675" w:type="dxa"/>
            <w:gridSpan w:val="2"/>
            <w:vAlign w:val="center"/>
          </w:tcPr>
          <w:p w14:paraId="54DCFF25" w14:textId="77777777" w:rsidR="00C2730D" w:rsidRDefault="00C2730D" w:rsidP="00C2730D"/>
          <w:p w14:paraId="735FF26E" w14:textId="03CC6F78" w:rsidR="00C2730D" w:rsidRDefault="00C2730D" w:rsidP="00C2730D">
            <w:r>
              <w:t>Employee ID:</w:t>
            </w:r>
            <w:r>
              <w:br/>
            </w:r>
          </w:p>
        </w:tc>
        <w:tc>
          <w:tcPr>
            <w:tcW w:w="4675" w:type="dxa"/>
            <w:gridSpan w:val="2"/>
            <w:vAlign w:val="center"/>
          </w:tcPr>
          <w:p w14:paraId="32F7951E" w14:textId="6B42F0BA" w:rsidR="00C2730D" w:rsidRDefault="00C2730D" w:rsidP="00C2730D">
            <w:r>
              <w:t>Supervisor:</w:t>
            </w:r>
          </w:p>
        </w:tc>
      </w:tr>
      <w:tr w:rsidR="00C2730D" w14:paraId="63E99D53" w14:textId="77777777" w:rsidTr="00C2730D">
        <w:tc>
          <w:tcPr>
            <w:tcW w:w="4675" w:type="dxa"/>
            <w:gridSpan w:val="2"/>
            <w:vAlign w:val="center"/>
          </w:tcPr>
          <w:p w14:paraId="3A965545" w14:textId="77777777" w:rsidR="00C2730D" w:rsidRDefault="00C2730D" w:rsidP="00C2730D"/>
          <w:p w14:paraId="6E64D740" w14:textId="3D352341" w:rsidR="00C2730D" w:rsidRDefault="00C2730D" w:rsidP="00C2730D">
            <w:r>
              <w:t>Last day in pay status:</w:t>
            </w:r>
            <w:r>
              <w:br/>
            </w:r>
          </w:p>
        </w:tc>
        <w:tc>
          <w:tcPr>
            <w:tcW w:w="4675" w:type="dxa"/>
            <w:gridSpan w:val="2"/>
            <w:vAlign w:val="center"/>
          </w:tcPr>
          <w:p w14:paraId="7AE2A53A" w14:textId="49A5D80B" w:rsidR="00C2730D" w:rsidRDefault="00C2730D" w:rsidP="00C2730D">
            <w:r>
              <w:t>Last day on campus:</w:t>
            </w:r>
          </w:p>
        </w:tc>
      </w:tr>
      <w:tr w:rsidR="00C2730D" w14:paraId="472836EC" w14:textId="77777777" w:rsidTr="00C2730D">
        <w:tc>
          <w:tcPr>
            <w:tcW w:w="9350" w:type="dxa"/>
            <w:gridSpan w:val="4"/>
            <w:vAlign w:val="center"/>
          </w:tcPr>
          <w:p w14:paraId="4765EC3C" w14:textId="77777777" w:rsidR="00C2730D" w:rsidRDefault="00C2730D" w:rsidP="00C2730D"/>
          <w:p w14:paraId="15264486" w14:textId="77777777" w:rsidR="00C2730D" w:rsidRDefault="00C2730D" w:rsidP="00C2730D">
            <w:r>
              <w:t>Check all that apply:</w:t>
            </w:r>
          </w:p>
          <w:p w14:paraId="144571B7" w14:textId="2C24A6F8" w:rsidR="00C2730D" w:rsidRDefault="00C2730D" w:rsidP="00C2730D"/>
        </w:tc>
      </w:tr>
      <w:tr w:rsidR="00C2730D" w14:paraId="7BF0BDB1" w14:textId="77777777" w:rsidTr="000B4AD2">
        <w:tc>
          <w:tcPr>
            <w:tcW w:w="2337" w:type="dxa"/>
            <w:vAlign w:val="center"/>
          </w:tcPr>
          <w:p w14:paraId="3D921A3C" w14:textId="77777777" w:rsidR="00C2730D" w:rsidRDefault="00C2730D" w:rsidP="00C2730D">
            <w:r>
              <w:br/>
              <w:t>Resignation:</w:t>
            </w:r>
          </w:p>
          <w:p w14:paraId="038B611E" w14:textId="07A0C429" w:rsidR="00C2730D" w:rsidRDefault="00C2730D" w:rsidP="00C2730D"/>
        </w:tc>
        <w:tc>
          <w:tcPr>
            <w:tcW w:w="2338" w:type="dxa"/>
            <w:vAlign w:val="center"/>
          </w:tcPr>
          <w:p w14:paraId="151962B7" w14:textId="3E14FB95" w:rsidR="00C2730D" w:rsidRDefault="00C2730D" w:rsidP="00C2730D">
            <w:r>
              <w:t>Retirement:</w:t>
            </w:r>
          </w:p>
        </w:tc>
        <w:tc>
          <w:tcPr>
            <w:tcW w:w="2337" w:type="dxa"/>
            <w:vAlign w:val="center"/>
          </w:tcPr>
          <w:p w14:paraId="09ECBD68" w14:textId="7ABCF521" w:rsidR="00C2730D" w:rsidRDefault="00C2730D" w:rsidP="00C2730D">
            <w:r>
              <w:t>Termination:</w:t>
            </w:r>
          </w:p>
        </w:tc>
        <w:tc>
          <w:tcPr>
            <w:tcW w:w="2338" w:type="dxa"/>
            <w:vAlign w:val="center"/>
          </w:tcPr>
          <w:p w14:paraId="6CCFD379" w14:textId="4439DC15" w:rsidR="00C2730D" w:rsidRDefault="00C2730D" w:rsidP="00C2730D">
            <w:r>
              <w:t>Non-Renewal:</w:t>
            </w:r>
          </w:p>
        </w:tc>
      </w:tr>
      <w:tr w:rsidR="00C2730D" w14:paraId="64ED399C" w14:textId="77777777" w:rsidTr="00C2730D">
        <w:tc>
          <w:tcPr>
            <w:tcW w:w="9350" w:type="dxa"/>
            <w:gridSpan w:val="4"/>
            <w:vAlign w:val="center"/>
          </w:tcPr>
          <w:p w14:paraId="5DAA2F80" w14:textId="2AC71DAC" w:rsidR="00C2730D" w:rsidRDefault="00C2730D" w:rsidP="00C2730D">
            <w:r>
              <w:br/>
            </w:r>
            <w:r w:rsidRPr="00C2730D">
              <w:rPr>
                <w:b/>
                <w:bCs/>
              </w:rPr>
              <w:t>Update contact information:</w:t>
            </w:r>
            <w:r>
              <w:br/>
              <w:t xml:space="preserve">Please update the </w:t>
            </w:r>
            <w:r w:rsidR="0030723C" w:rsidRPr="0030723C">
              <w:t>Workday</w:t>
            </w:r>
            <w:r>
              <w:t xml:space="preserve"> with your forwarding address information, if applicable.  If forwarding address is unknown, please call HR at 608.785.8013 to update later.</w:t>
            </w:r>
            <w:r>
              <w:br/>
            </w:r>
          </w:p>
        </w:tc>
      </w:tr>
      <w:tr w:rsidR="00C2730D" w14:paraId="41365B03" w14:textId="77777777" w:rsidTr="00C2730D">
        <w:tc>
          <w:tcPr>
            <w:tcW w:w="9350" w:type="dxa"/>
            <w:gridSpan w:val="4"/>
            <w:vAlign w:val="center"/>
          </w:tcPr>
          <w:p w14:paraId="0C1BD6BD" w14:textId="77777777" w:rsidR="00C2730D" w:rsidRDefault="00C2730D" w:rsidP="00C2730D"/>
          <w:p w14:paraId="156ABFCC" w14:textId="77777777" w:rsidR="00C2730D" w:rsidRDefault="00C2730D" w:rsidP="00C2730D">
            <w:r>
              <w:t>Forwarding Email Address:</w:t>
            </w:r>
          </w:p>
          <w:p w14:paraId="7BC7F607" w14:textId="669FA430" w:rsidR="00C2730D" w:rsidRDefault="00C2730D" w:rsidP="00C2730D"/>
        </w:tc>
      </w:tr>
      <w:tr w:rsidR="00C2730D" w14:paraId="61FD9FA3" w14:textId="77777777" w:rsidTr="00C2730D">
        <w:tc>
          <w:tcPr>
            <w:tcW w:w="9350" w:type="dxa"/>
            <w:gridSpan w:val="4"/>
            <w:vAlign w:val="center"/>
          </w:tcPr>
          <w:p w14:paraId="0A7B8B2C" w14:textId="77777777" w:rsidR="00C2730D" w:rsidRDefault="00C2730D" w:rsidP="00C2730D"/>
          <w:p w14:paraId="55598712" w14:textId="3B4CC057" w:rsidR="00C2730D" w:rsidRDefault="00C2730D" w:rsidP="00C2730D">
            <w:r>
              <w:t xml:space="preserve">Forwarding Phone Number: </w:t>
            </w:r>
          </w:p>
          <w:p w14:paraId="0F73A13F" w14:textId="54A83DD9" w:rsidR="00C2730D" w:rsidRDefault="00C2730D" w:rsidP="00C2730D"/>
        </w:tc>
      </w:tr>
    </w:tbl>
    <w:p w14:paraId="45AC63C1" w14:textId="4096C7FD" w:rsidR="00C2730D" w:rsidRDefault="00C273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C2730D" w14:paraId="3068D35F" w14:textId="77777777" w:rsidTr="00A01F5D">
        <w:tc>
          <w:tcPr>
            <w:tcW w:w="9350" w:type="dxa"/>
            <w:gridSpan w:val="2"/>
            <w:shd w:val="clear" w:color="auto" w:fill="538135" w:themeFill="accent6" w:themeFillShade="BF"/>
          </w:tcPr>
          <w:p w14:paraId="6E40361C" w14:textId="5916457D" w:rsidR="00C2730D" w:rsidRPr="00C2730D" w:rsidRDefault="00C2730D" w:rsidP="00570C01">
            <w:pPr>
              <w:rPr>
                <w:b/>
                <w:bCs/>
              </w:rPr>
            </w:pPr>
            <w:r w:rsidRPr="00C2730D">
              <w:rPr>
                <w:b/>
                <w:bCs/>
                <w:sz w:val="24"/>
                <w:szCs w:val="24"/>
              </w:rPr>
              <w:t>EMPLOYEE PORTION</w:t>
            </w:r>
            <w:r w:rsidRPr="00C2730D">
              <w:rPr>
                <w:b/>
                <w:bCs/>
                <w:sz w:val="24"/>
                <w:szCs w:val="24"/>
              </w:rPr>
              <w:br/>
            </w:r>
            <w:r w:rsidRPr="00C2730D">
              <w:rPr>
                <w:b/>
                <w:bCs/>
              </w:rPr>
              <w:t>Employe</w:t>
            </w:r>
            <w:r>
              <w:rPr>
                <w:b/>
                <w:bCs/>
              </w:rPr>
              <w:t>e: Please check the box to confirm completion.  If it is not applicable, do not check</w:t>
            </w:r>
          </w:p>
        </w:tc>
      </w:tr>
      <w:tr w:rsidR="00583866" w14:paraId="5DA3D1B4" w14:textId="77777777" w:rsidTr="003859C4">
        <w:trPr>
          <w:trHeight w:val="683"/>
        </w:trPr>
        <w:tc>
          <w:tcPr>
            <w:tcW w:w="535" w:type="dxa"/>
          </w:tcPr>
          <w:p w14:paraId="4E0007CA" w14:textId="77777777" w:rsidR="00583866" w:rsidRDefault="00583866"/>
        </w:tc>
        <w:tc>
          <w:tcPr>
            <w:tcW w:w="8815" w:type="dxa"/>
          </w:tcPr>
          <w:p w14:paraId="25126FDD" w14:textId="77777777" w:rsidR="00583866" w:rsidRDefault="00583866"/>
          <w:p w14:paraId="4F5A2A28" w14:textId="6BEE5F7B" w:rsidR="00583866" w:rsidRDefault="00583866">
            <w:r>
              <w:t xml:space="preserve">Submitted resignation/retirement letter to supervisor </w:t>
            </w:r>
          </w:p>
          <w:p w14:paraId="7237B190" w14:textId="3FE73CC0" w:rsidR="00583866" w:rsidRDefault="00583866" w:rsidP="003859C4"/>
        </w:tc>
      </w:tr>
      <w:tr w:rsidR="00583866" w14:paraId="6A0CF393" w14:textId="77777777" w:rsidTr="00C2730D">
        <w:tc>
          <w:tcPr>
            <w:tcW w:w="535" w:type="dxa"/>
          </w:tcPr>
          <w:p w14:paraId="01E729C2" w14:textId="49FEBE19" w:rsidR="00583866" w:rsidRDefault="00583866"/>
        </w:tc>
        <w:tc>
          <w:tcPr>
            <w:tcW w:w="8815" w:type="dxa"/>
          </w:tcPr>
          <w:p w14:paraId="51101533" w14:textId="77777777" w:rsidR="00583866" w:rsidRDefault="00583866"/>
          <w:p w14:paraId="710A291B" w14:textId="77777777" w:rsidR="00583866" w:rsidRDefault="00583866">
            <w:r>
              <w:t xml:space="preserve">Submitted final time/leave report(s) in </w:t>
            </w:r>
            <w:hyperlink r:id="rId7" w:history="1">
              <w:r>
                <w:rPr>
                  <w:rStyle w:val="Hyperlink"/>
                </w:rPr>
                <w:t>Workday</w:t>
              </w:r>
            </w:hyperlink>
            <w:r>
              <w:t xml:space="preserve"> before last day on payroll.</w:t>
            </w:r>
          </w:p>
          <w:p w14:paraId="1C39A21D" w14:textId="648F72F6" w:rsidR="00583866" w:rsidRDefault="00583866"/>
        </w:tc>
      </w:tr>
      <w:tr w:rsidR="00583866" w14:paraId="46CF88E0" w14:textId="77777777" w:rsidTr="00C2730D">
        <w:tc>
          <w:tcPr>
            <w:tcW w:w="535" w:type="dxa"/>
          </w:tcPr>
          <w:p w14:paraId="4662F3D7" w14:textId="77777777" w:rsidR="00583866" w:rsidRDefault="00583866"/>
        </w:tc>
        <w:tc>
          <w:tcPr>
            <w:tcW w:w="8815" w:type="dxa"/>
          </w:tcPr>
          <w:p w14:paraId="26792391" w14:textId="77777777" w:rsidR="00C67B65" w:rsidRDefault="00C67B65"/>
          <w:p w14:paraId="2DD7DA02" w14:textId="760D1D99" w:rsidR="00583866" w:rsidRDefault="005C679F">
            <w:r>
              <w:t>If desired, p</w:t>
            </w:r>
            <w:r w:rsidR="00C67B65">
              <w:t xml:space="preserve">lease schedule an exit interview by reaching out to </w:t>
            </w:r>
            <w:r w:rsidR="00C67B65" w:rsidRPr="00583866">
              <w:t>hr</w:t>
            </w:r>
            <w:r w:rsidR="00C67B65">
              <w:t>@uwp.edu or calling 262-595-2220</w:t>
            </w:r>
            <w:r>
              <w:t>.</w:t>
            </w:r>
          </w:p>
          <w:p w14:paraId="2E01EB75" w14:textId="77777777" w:rsidR="00C67B65" w:rsidRDefault="00C67B65"/>
          <w:p w14:paraId="4CD35977" w14:textId="4C0850B5" w:rsidR="00583866" w:rsidRDefault="00583866">
            <w:r>
              <w:t>Completed the optional</w:t>
            </w:r>
            <w:r w:rsidRPr="00A433C7">
              <w:t xml:space="preserve"> </w:t>
            </w:r>
            <w:hyperlink r:id="rId8" w:history="1">
              <w:r w:rsidRPr="00A433C7">
                <w:rPr>
                  <w:rStyle w:val="Hyperlink"/>
                </w:rPr>
                <w:t>Exit Survey</w:t>
              </w:r>
            </w:hyperlink>
            <w:r>
              <w:t xml:space="preserve">. </w:t>
            </w:r>
          </w:p>
          <w:p w14:paraId="5D314922" w14:textId="1B8FDFCA" w:rsidR="00583866" w:rsidRDefault="00583866"/>
        </w:tc>
      </w:tr>
      <w:tr w:rsidR="00583866" w14:paraId="2F38E7E7" w14:textId="77777777" w:rsidTr="00C2730D">
        <w:tc>
          <w:tcPr>
            <w:tcW w:w="535" w:type="dxa"/>
          </w:tcPr>
          <w:p w14:paraId="00ABC3CA" w14:textId="77777777" w:rsidR="00583866" w:rsidRDefault="00583866"/>
        </w:tc>
        <w:tc>
          <w:tcPr>
            <w:tcW w:w="8815" w:type="dxa"/>
          </w:tcPr>
          <w:p w14:paraId="631C02CB" w14:textId="77777777" w:rsidR="00583866" w:rsidRDefault="00583866"/>
          <w:p w14:paraId="6CC7D57F" w14:textId="34053B4D" w:rsidR="00583866" w:rsidRDefault="00583866">
            <w:r>
              <w:t xml:space="preserve">Turn in Parking Pass to </w:t>
            </w:r>
            <w:r w:rsidR="005C679F">
              <w:t xml:space="preserve">the </w:t>
            </w:r>
            <w:r>
              <w:t>Police Department</w:t>
            </w:r>
            <w:r w:rsidR="00646757">
              <w:t xml:space="preserve"> in </w:t>
            </w:r>
            <w:proofErr w:type="spellStart"/>
            <w:r w:rsidR="00646757">
              <w:t>Tallent</w:t>
            </w:r>
            <w:proofErr w:type="spellEnd"/>
            <w:r w:rsidR="00646757">
              <w:t xml:space="preserve"> Hall</w:t>
            </w:r>
          </w:p>
          <w:p w14:paraId="5882DBD9" w14:textId="3E007513" w:rsidR="00646757" w:rsidRDefault="00646757"/>
        </w:tc>
      </w:tr>
      <w:tr w:rsidR="00583866" w14:paraId="31B17BB0" w14:textId="77777777" w:rsidTr="00C2730D">
        <w:tc>
          <w:tcPr>
            <w:tcW w:w="535" w:type="dxa"/>
          </w:tcPr>
          <w:p w14:paraId="265164F9" w14:textId="77777777" w:rsidR="00583866" w:rsidRDefault="00583866"/>
        </w:tc>
        <w:tc>
          <w:tcPr>
            <w:tcW w:w="8815" w:type="dxa"/>
          </w:tcPr>
          <w:p w14:paraId="23AC0C82" w14:textId="77777777" w:rsidR="00583866" w:rsidRDefault="00583866"/>
          <w:p w14:paraId="4F8CA9B1" w14:textId="77777777" w:rsidR="00646757" w:rsidRDefault="00646757" w:rsidP="00646757">
            <w:r>
              <w:t>Returned all assigned office keys to the Police Department.</w:t>
            </w:r>
          </w:p>
          <w:p w14:paraId="1B9B58FC" w14:textId="669600DD" w:rsidR="00583866" w:rsidRDefault="00583866" w:rsidP="00646757"/>
        </w:tc>
      </w:tr>
      <w:tr w:rsidR="00646757" w14:paraId="26CA91FC" w14:textId="77777777" w:rsidTr="00C2730D">
        <w:tc>
          <w:tcPr>
            <w:tcW w:w="535" w:type="dxa"/>
          </w:tcPr>
          <w:p w14:paraId="023AA2AF" w14:textId="77777777" w:rsidR="00646757" w:rsidRDefault="00646757"/>
        </w:tc>
        <w:tc>
          <w:tcPr>
            <w:tcW w:w="8815" w:type="dxa"/>
          </w:tcPr>
          <w:p w14:paraId="36A7CE61" w14:textId="77777777" w:rsidR="00646757" w:rsidRDefault="00646757" w:rsidP="00646757"/>
          <w:p w14:paraId="42E9445E" w14:textId="28C7661F" w:rsidR="00646757" w:rsidRDefault="00646757">
            <w:r w:rsidRPr="00646757">
              <w:t>Returned all IT equipment (e.g.</w:t>
            </w:r>
            <w:r w:rsidR="005C679F">
              <w:t>,</w:t>
            </w:r>
            <w:r w:rsidRPr="00646757">
              <w:t xml:space="preserve"> laptop with chargers) to Tech Bar Wyllie L101</w:t>
            </w:r>
          </w:p>
          <w:p w14:paraId="1E7FC58E" w14:textId="48065671" w:rsidR="00646757" w:rsidRDefault="00646757"/>
        </w:tc>
      </w:tr>
      <w:tr w:rsidR="00583866" w14:paraId="235C4BBB" w14:textId="77777777" w:rsidTr="00C2730D">
        <w:tc>
          <w:tcPr>
            <w:tcW w:w="535" w:type="dxa"/>
          </w:tcPr>
          <w:p w14:paraId="194ACF23" w14:textId="68F24AC4" w:rsidR="00583866" w:rsidRDefault="00583866"/>
        </w:tc>
        <w:tc>
          <w:tcPr>
            <w:tcW w:w="8815" w:type="dxa"/>
          </w:tcPr>
          <w:p w14:paraId="38BA8043" w14:textId="77777777" w:rsidR="00583866" w:rsidRDefault="00583866"/>
          <w:p w14:paraId="0F739531" w14:textId="5CF51DB2" w:rsidR="00583866" w:rsidRDefault="00583866">
            <w:r>
              <w:t>Cleared all outstanding items with Business Services</w:t>
            </w:r>
            <w:r w:rsidR="005C679F">
              <w:t xml:space="preserve"> (e.g.,</w:t>
            </w:r>
            <w:r>
              <w:t xml:space="preserve"> P-Card, capital equipment, etc.).</w:t>
            </w:r>
          </w:p>
          <w:p w14:paraId="65F92DBB" w14:textId="48555E8A" w:rsidR="00583866" w:rsidRDefault="00583866"/>
        </w:tc>
      </w:tr>
      <w:tr w:rsidR="00937C17" w14:paraId="25A2DC18" w14:textId="77777777" w:rsidTr="00C2730D">
        <w:tc>
          <w:tcPr>
            <w:tcW w:w="535" w:type="dxa"/>
          </w:tcPr>
          <w:p w14:paraId="69E62080" w14:textId="77777777" w:rsidR="00937C17" w:rsidRDefault="00937C17"/>
        </w:tc>
        <w:tc>
          <w:tcPr>
            <w:tcW w:w="8815" w:type="dxa"/>
          </w:tcPr>
          <w:p w14:paraId="3CDEF69F" w14:textId="77777777" w:rsidR="00937C17" w:rsidRDefault="00937C17"/>
          <w:p w14:paraId="50A81783" w14:textId="1C90D597" w:rsidR="00937C17" w:rsidRDefault="00937C17">
            <w:r>
              <w:t>Return</w:t>
            </w:r>
            <w:r w:rsidR="005C679F">
              <w:t xml:space="preserve"> University ID to the </w:t>
            </w:r>
            <w:r>
              <w:t>supervisor.</w:t>
            </w:r>
          </w:p>
          <w:p w14:paraId="3C79BF0B" w14:textId="2920A79C" w:rsidR="00937C17" w:rsidRDefault="00937C17"/>
        </w:tc>
      </w:tr>
    </w:tbl>
    <w:p w14:paraId="738306CE" w14:textId="2A7E9F60" w:rsidR="00C2730D" w:rsidRDefault="00C2730D"/>
    <w:p w14:paraId="56B4FA18" w14:textId="77EB4AD9" w:rsidR="00570C01" w:rsidRDefault="00570C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570C01" w14:paraId="46425B2B" w14:textId="77777777" w:rsidTr="00A01F5D">
        <w:tc>
          <w:tcPr>
            <w:tcW w:w="9350" w:type="dxa"/>
            <w:gridSpan w:val="2"/>
            <w:shd w:val="clear" w:color="auto" w:fill="538135" w:themeFill="accent6" w:themeFillShade="BF"/>
          </w:tcPr>
          <w:p w14:paraId="4FF6B31E" w14:textId="47C2E2AC" w:rsidR="00570C01" w:rsidRPr="00C2730D" w:rsidRDefault="00570C01" w:rsidP="00570C01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SUPERVISOR</w:t>
            </w:r>
            <w:r w:rsidRPr="00C2730D">
              <w:rPr>
                <w:b/>
                <w:bCs/>
                <w:sz w:val="24"/>
                <w:szCs w:val="24"/>
              </w:rPr>
              <w:t xml:space="preserve"> PORTION</w:t>
            </w:r>
            <w:r w:rsidRPr="00C2730D">
              <w:rPr>
                <w:b/>
                <w:bCs/>
                <w:sz w:val="24"/>
                <w:szCs w:val="24"/>
              </w:rPr>
              <w:br/>
            </w:r>
            <w:r w:rsidRPr="00570C01">
              <w:rPr>
                <w:b/>
                <w:bCs/>
              </w:rPr>
              <w:t xml:space="preserve">Supervisor: It is your responsibility to ensure the collection of the items or completion of actions listed in this section. Employee: please </w:t>
            </w:r>
            <w:proofErr w:type="gramStart"/>
            <w:r w:rsidRPr="00570C01">
              <w:rPr>
                <w:b/>
                <w:bCs/>
              </w:rPr>
              <w:t>take action</w:t>
            </w:r>
            <w:proofErr w:type="gramEnd"/>
            <w:r w:rsidRPr="00570C01">
              <w:rPr>
                <w:b/>
                <w:bCs/>
              </w:rPr>
              <w:t xml:space="preserve"> on the following items with your supervisor on or before your last day</w:t>
            </w:r>
            <w:r>
              <w:rPr>
                <w:b/>
                <w:bCs/>
              </w:rPr>
              <w:t>.  If it is not applicable, do not check</w:t>
            </w:r>
          </w:p>
        </w:tc>
      </w:tr>
      <w:tr w:rsidR="00570C01" w14:paraId="7C22B0B1" w14:textId="77777777" w:rsidTr="00376F27">
        <w:tc>
          <w:tcPr>
            <w:tcW w:w="535" w:type="dxa"/>
          </w:tcPr>
          <w:p w14:paraId="763571AE" w14:textId="77777777" w:rsidR="00570C01" w:rsidRDefault="00570C01" w:rsidP="00376F27">
            <w:r>
              <w:br/>
            </w:r>
            <w:r>
              <w:br/>
            </w:r>
          </w:p>
        </w:tc>
        <w:tc>
          <w:tcPr>
            <w:tcW w:w="8815" w:type="dxa"/>
          </w:tcPr>
          <w:p w14:paraId="0F00259E" w14:textId="77777777" w:rsidR="00570C01" w:rsidRDefault="00570C01" w:rsidP="00570C01"/>
          <w:p w14:paraId="3ED3A07C" w14:textId="61E663DE" w:rsidR="00570C01" w:rsidRDefault="00570C01" w:rsidP="00570C01">
            <w:r>
              <w:t xml:space="preserve">Received the resignation/retirement letter and </w:t>
            </w:r>
            <w:r w:rsidR="005C679F">
              <w:t>completed</w:t>
            </w:r>
            <w:r w:rsidR="00FD14A0">
              <w:t xml:space="preserve"> the resignation process in </w:t>
            </w:r>
            <w:hyperlink r:id="rId9" w:history="1">
              <w:r w:rsidR="00FD14A0" w:rsidRPr="00FD14A0">
                <w:rPr>
                  <w:rStyle w:val="Hyperlink"/>
                </w:rPr>
                <w:t>Workday</w:t>
              </w:r>
            </w:hyperlink>
            <w:r w:rsidR="00FD14A0">
              <w:t xml:space="preserve"> (</w:t>
            </w:r>
            <w:hyperlink r:id="rId10" w:history="1">
              <w:r w:rsidR="00FD14A0" w:rsidRPr="00FD14A0">
                <w:rPr>
                  <w:rStyle w:val="Hyperlink"/>
                </w:rPr>
                <w:t>Terminating a Worker’s Employment)</w:t>
              </w:r>
            </w:hyperlink>
          </w:p>
          <w:p w14:paraId="59B12699" w14:textId="5652BAC3" w:rsidR="00570C01" w:rsidRDefault="00570C01" w:rsidP="00376F27"/>
        </w:tc>
      </w:tr>
      <w:tr w:rsidR="00570C01" w14:paraId="22835C57" w14:textId="77777777" w:rsidTr="00376F27">
        <w:tc>
          <w:tcPr>
            <w:tcW w:w="535" w:type="dxa"/>
          </w:tcPr>
          <w:p w14:paraId="59E172D5" w14:textId="77777777" w:rsidR="00570C01" w:rsidRDefault="00570C01" w:rsidP="00376F27"/>
        </w:tc>
        <w:tc>
          <w:tcPr>
            <w:tcW w:w="8815" w:type="dxa"/>
          </w:tcPr>
          <w:p w14:paraId="3B40C550" w14:textId="77777777" w:rsidR="008C4CDC" w:rsidRDefault="008C4CDC" w:rsidP="00FD14A0"/>
          <w:p w14:paraId="031D1925" w14:textId="22DD2C5C" w:rsidR="00570C01" w:rsidRDefault="008C4CDC" w:rsidP="00FD14A0">
            <w:r>
              <w:t>Ensure</w:t>
            </w:r>
            <w:r w:rsidRPr="008C4CDC">
              <w:t xml:space="preserve"> all time, time off, and no leave taken </w:t>
            </w:r>
            <w:r w:rsidR="005C679F">
              <w:t>entries have</w:t>
            </w:r>
            <w:r w:rsidRPr="008C4CDC">
              <w:t xml:space="preserve"> been entered, submitted, and approved.</w:t>
            </w:r>
          </w:p>
          <w:p w14:paraId="2F6DCDF7" w14:textId="6CE48F20" w:rsidR="008C4CDC" w:rsidRDefault="008C4CDC" w:rsidP="00FD14A0"/>
        </w:tc>
      </w:tr>
      <w:tr w:rsidR="00570C01" w14:paraId="748488F7" w14:textId="77777777" w:rsidTr="00376F27">
        <w:tc>
          <w:tcPr>
            <w:tcW w:w="535" w:type="dxa"/>
          </w:tcPr>
          <w:p w14:paraId="247A46C1" w14:textId="77777777" w:rsidR="00570C01" w:rsidRDefault="00570C01" w:rsidP="00376F27"/>
        </w:tc>
        <w:tc>
          <w:tcPr>
            <w:tcW w:w="8815" w:type="dxa"/>
          </w:tcPr>
          <w:p w14:paraId="01F92918" w14:textId="77777777" w:rsidR="00570C01" w:rsidRDefault="00570C01" w:rsidP="00376F27"/>
          <w:p w14:paraId="4EAA1C10" w14:textId="3BE2A5AE" w:rsidR="00570C01" w:rsidRDefault="004739B9" w:rsidP="00376F27">
            <w:r>
              <w:t xml:space="preserve">Confirm with the departing employee </w:t>
            </w:r>
            <w:r w:rsidR="005C679F">
              <w:t xml:space="preserve">that </w:t>
            </w:r>
            <w:r w:rsidR="00570C01">
              <w:t xml:space="preserve">all office, building, and desk keys </w:t>
            </w:r>
            <w:r>
              <w:t xml:space="preserve">were turned </w:t>
            </w:r>
            <w:r w:rsidR="005C679F">
              <w:t>in to</w:t>
            </w:r>
            <w:r>
              <w:t xml:space="preserve"> the Police Department.</w:t>
            </w:r>
          </w:p>
          <w:p w14:paraId="6F03814E" w14:textId="77777777" w:rsidR="00570C01" w:rsidRDefault="00570C01" w:rsidP="00376F27"/>
        </w:tc>
      </w:tr>
      <w:tr w:rsidR="00570C01" w14:paraId="2200636A" w14:textId="77777777" w:rsidTr="00376F27">
        <w:tc>
          <w:tcPr>
            <w:tcW w:w="535" w:type="dxa"/>
          </w:tcPr>
          <w:p w14:paraId="1B8760D9" w14:textId="77777777" w:rsidR="00570C01" w:rsidRDefault="00570C01" w:rsidP="00376F27"/>
        </w:tc>
        <w:tc>
          <w:tcPr>
            <w:tcW w:w="8815" w:type="dxa"/>
          </w:tcPr>
          <w:p w14:paraId="339B14B6" w14:textId="77777777" w:rsidR="00570C01" w:rsidRDefault="00570C01" w:rsidP="00376F27"/>
          <w:p w14:paraId="5F766694" w14:textId="6C3D738B" w:rsidR="00570C01" w:rsidRDefault="00570C01" w:rsidP="00376F27">
            <w:r>
              <w:t xml:space="preserve">Collected all P-Card and or tax-exempt cards from </w:t>
            </w:r>
            <w:r w:rsidR="005C679F">
              <w:t xml:space="preserve">the </w:t>
            </w:r>
            <w:r>
              <w:t xml:space="preserve">employee. </w:t>
            </w:r>
          </w:p>
          <w:p w14:paraId="5C4A1B26" w14:textId="77777777" w:rsidR="00570C01" w:rsidRDefault="00570C01" w:rsidP="00376F27"/>
        </w:tc>
      </w:tr>
      <w:tr w:rsidR="00570C01" w14:paraId="20954679" w14:textId="77777777" w:rsidTr="00376F27">
        <w:tc>
          <w:tcPr>
            <w:tcW w:w="535" w:type="dxa"/>
          </w:tcPr>
          <w:p w14:paraId="4D9A8FF2" w14:textId="77777777" w:rsidR="00570C01" w:rsidRDefault="00570C01" w:rsidP="00376F27"/>
        </w:tc>
        <w:tc>
          <w:tcPr>
            <w:tcW w:w="8815" w:type="dxa"/>
          </w:tcPr>
          <w:p w14:paraId="3D91048A" w14:textId="77777777" w:rsidR="00570C01" w:rsidRDefault="00570C01" w:rsidP="00376F27"/>
          <w:p w14:paraId="7F6802DD" w14:textId="17F6A5A5" w:rsidR="00570C01" w:rsidRDefault="00570C01" w:rsidP="00376F27">
            <w:r>
              <w:t xml:space="preserve">Collected </w:t>
            </w:r>
            <w:r w:rsidR="005C679F">
              <w:t>the University-issued</w:t>
            </w:r>
            <w:r>
              <w:t xml:space="preserve"> ID Card.</w:t>
            </w:r>
          </w:p>
          <w:p w14:paraId="5442C53B" w14:textId="77777777" w:rsidR="00570C01" w:rsidRDefault="00570C01" w:rsidP="00376F27"/>
        </w:tc>
      </w:tr>
      <w:tr w:rsidR="00570C01" w14:paraId="432769BB" w14:textId="77777777" w:rsidTr="00376F27">
        <w:tc>
          <w:tcPr>
            <w:tcW w:w="535" w:type="dxa"/>
          </w:tcPr>
          <w:p w14:paraId="19BD41DD" w14:textId="77777777" w:rsidR="00570C01" w:rsidRDefault="00570C01" w:rsidP="00376F27"/>
        </w:tc>
        <w:tc>
          <w:tcPr>
            <w:tcW w:w="8815" w:type="dxa"/>
          </w:tcPr>
          <w:p w14:paraId="0C946DB7" w14:textId="77777777" w:rsidR="00570C01" w:rsidRDefault="00570C01" w:rsidP="00376F27"/>
          <w:p w14:paraId="36C8B083" w14:textId="0F70DE3A" w:rsidR="00570C01" w:rsidRDefault="004739B9" w:rsidP="00376F27">
            <w:r>
              <w:t xml:space="preserve">Confirm with the departing employee </w:t>
            </w:r>
            <w:r w:rsidR="005C679F">
              <w:t>that they have turned in their computer and other technology equipment to</w:t>
            </w:r>
            <w:r>
              <w:t xml:space="preserve"> the Tech Desk.</w:t>
            </w:r>
          </w:p>
          <w:p w14:paraId="4C285A92" w14:textId="77777777" w:rsidR="00570C01" w:rsidRDefault="00570C01" w:rsidP="00376F27"/>
        </w:tc>
      </w:tr>
      <w:tr w:rsidR="006333B6" w14:paraId="478E49F7" w14:textId="77777777" w:rsidTr="00376F27">
        <w:tc>
          <w:tcPr>
            <w:tcW w:w="535" w:type="dxa"/>
          </w:tcPr>
          <w:p w14:paraId="74D54FEB" w14:textId="77777777" w:rsidR="006333B6" w:rsidRDefault="006333B6" w:rsidP="00376F27"/>
        </w:tc>
        <w:tc>
          <w:tcPr>
            <w:tcW w:w="8815" w:type="dxa"/>
          </w:tcPr>
          <w:p w14:paraId="334E0A23" w14:textId="77777777" w:rsidR="00EF226B" w:rsidRDefault="00EF226B" w:rsidP="007F43EB"/>
          <w:p w14:paraId="4A796C67" w14:textId="32CADF79" w:rsidR="007F43EB" w:rsidRPr="007F43EB" w:rsidRDefault="006333B6" w:rsidP="007F43EB">
            <w:r>
              <w:t xml:space="preserve">Submit </w:t>
            </w:r>
            <w:r w:rsidR="005C679F">
              <w:t>a</w:t>
            </w:r>
            <w:r>
              <w:t xml:space="preserve"> </w:t>
            </w:r>
            <w:hyperlink r:id="rId11" w:history="1">
              <w:r w:rsidR="007F43EB" w:rsidRPr="00EF226B">
                <w:rPr>
                  <w:rStyle w:val="Hyperlink"/>
                </w:rPr>
                <w:t>PKS - SIS Access Deprovisioning Request</w:t>
              </w:r>
            </w:hyperlink>
            <w:r w:rsidR="007F43EB" w:rsidRPr="007F43EB">
              <w:t xml:space="preserve"> Form</w:t>
            </w:r>
            <w:r w:rsidR="007F43EB">
              <w:t xml:space="preserve"> through Ivanti</w:t>
            </w:r>
            <w:r w:rsidR="00EF226B">
              <w:t xml:space="preserve"> </w:t>
            </w:r>
          </w:p>
          <w:p w14:paraId="3667CF73" w14:textId="2F4081F6" w:rsidR="006333B6" w:rsidRDefault="006333B6" w:rsidP="00376F27"/>
        </w:tc>
      </w:tr>
    </w:tbl>
    <w:p w14:paraId="18A368C3" w14:textId="2B459C93" w:rsidR="00570C01" w:rsidRDefault="00570C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3432" w14:paraId="65B3FD2E" w14:textId="77777777" w:rsidTr="00C22879">
        <w:tc>
          <w:tcPr>
            <w:tcW w:w="9350" w:type="dxa"/>
            <w:gridSpan w:val="2"/>
            <w:shd w:val="clear" w:color="auto" w:fill="538135" w:themeFill="accent6" w:themeFillShade="BF"/>
          </w:tcPr>
          <w:p w14:paraId="5B3A469E" w14:textId="1882E168" w:rsidR="00EC3432" w:rsidRPr="00EC3432" w:rsidRDefault="00A245F1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SIGNATURES</w:t>
            </w:r>
          </w:p>
        </w:tc>
      </w:tr>
      <w:tr w:rsidR="00EC3432" w14:paraId="5ED8FB2D" w14:textId="77777777" w:rsidTr="00507643">
        <w:tc>
          <w:tcPr>
            <w:tcW w:w="4675" w:type="dxa"/>
          </w:tcPr>
          <w:p w14:paraId="204860A9" w14:textId="77777777" w:rsidR="00EC3432" w:rsidRDefault="00EC3432"/>
          <w:p w14:paraId="091F1671" w14:textId="77777777" w:rsidR="00EC3432" w:rsidRDefault="00EC3432"/>
          <w:p w14:paraId="5F3B87DF" w14:textId="404D7472" w:rsidR="00EC3432" w:rsidRDefault="00EC3432">
            <w:r>
              <w:t>Supervisor Signature</w:t>
            </w:r>
          </w:p>
          <w:p w14:paraId="1B49D140" w14:textId="08AC90CC" w:rsidR="00EC3432" w:rsidRDefault="00EC3432"/>
        </w:tc>
        <w:tc>
          <w:tcPr>
            <w:tcW w:w="4675" w:type="dxa"/>
          </w:tcPr>
          <w:p w14:paraId="1F152894" w14:textId="77777777" w:rsidR="00EC3432" w:rsidRDefault="00EC3432"/>
          <w:p w14:paraId="05C1995E" w14:textId="77777777" w:rsidR="00EC3432" w:rsidRDefault="00EC3432"/>
          <w:p w14:paraId="4504A920" w14:textId="0CCD6A97" w:rsidR="00EC3432" w:rsidRDefault="00EC3432">
            <w:r>
              <w:t>Date</w:t>
            </w:r>
          </w:p>
        </w:tc>
      </w:tr>
      <w:tr w:rsidR="00EC3432" w14:paraId="5FDD70A8" w14:textId="77777777" w:rsidTr="00507643">
        <w:tc>
          <w:tcPr>
            <w:tcW w:w="4675" w:type="dxa"/>
          </w:tcPr>
          <w:p w14:paraId="6E890E02" w14:textId="77777777" w:rsidR="00EC3432" w:rsidRDefault="00EC3432"/>
          <w:p w14:paraId="5025B9E7" w14:textId="77777777" w:rsidR="00EC3432" w:rsidRDefault="00EC3432"/>
          <w:p w14:paraId="543A0C2D" w14:textId="70A14C28" w:rsidR="00EC3432" w:rsidRDefault="00EC3432">
            <w:r>
              <w:t>Employee Signature</w:t>
            </w:r>
          </w:p>
          <w:p w14:paraId="026DBE27" w14:textId="5259A5CA" w:rsidR="00EC3432" w:rsidRDefault="00EC3432"/>
        </w:tc>
        <w:tc>
          <w:tcPr>
            <w:tcW w:w="4675" w:type="dxa"/>
          </w:tcPr>
          <w:p w14:paraId="7B362806" w14:textId="77777777" w:rsidR="00EC3432" w:rsidRDefault="00EC3432"/>
          <w:p w14:paraId="0D8AD7AF" w14:textId="77777777" w:rsidR="00EC3432" w:rsidRDefault="00EC3432"/>
          <w:p w14:paraId="47248A60" w14:textId="3A939E7E" w:rsidR="00EC3432" w:rsidRDefault="00EC3432">
            <w:r>
              <w:t>Date</w:t>
            </w:r>
          </w:p>
        </w:tc>
      </w:tr>
    </w:tbl>
    <w:p w14:paraId="28947292" w14:textId="4C340C1C" w:rsidR="00EC3432" w:rsidRDefault="00EC3432"/>
    <w:p w14:paraId="03C15AD4" w14:textId="2BC62386" w:rsidR="00EC3432" w:rsidRPr="00EC3432" w:rsidRDefault="00EC3432">
      <w:pPr>
        <w:rPr>
          <w:b/>
          <w:bCs/>
          <w:sz w:val="32"/>
          <w:szCs w:val="32"/>
        </w:rPr>
      </w:pPr>
    </w:p>
    <w:p w14:paraId="6B4DA178" w14:textId="52AA684A" w:rsidR="00EC3432" w:rsidRPr="006C599B" w:rsidRDefault="002C191F" w:rsidP="002C19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</w:t>
      </w:r>
      <w:r w:rsidRPr="002C191F">
        <w:rPr>
          <w:b/>
          <w:bCs/>
          <w:sz w:val="28"/>
          <w:szCs w:val="28"/>
        </w:rPr>
        <w:t xml:space="preserve"> Exit Checklist is required and must be completed, signed, and attached to the Termination Workday task no later than the employee’s last day on campus</w:t>
      </w:r>
      <w:r>
        <w:rPr>
          <w:b/>
          <w:bCs/>
          <w:sz w:val="28"/>
          <w:szCs w:val="28"/>
        </w:rPr>
        <w:t xml:space="preserve"> or emailed to your assigned</w:t>
      </w:r>
      <w:r w:rsidRPr="002C191F">
        <w:rPr>
          <w:b/>
          <w:bCs/>
          <w:sz w:val="28"/>
          <w:szCs w:val="28"/>
        </w:rPr>
        <w:t xml:space="preserve"> HR Generalist.</w:t>
      </w:r>
    </w:p>
    <w:sectPr w:rsidR="00EC3432" w:rsidRPr="006C599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E32F" w14:textId="77777777" w:rsidR="00CE1916" w:rsidRDefault="00CE1916" w:rsidP="00C2730D">
      <w:pPr>
        <w:spacing w:after="0" w:line="240" w:lineRule="auto"/>
      </w:pPr>
      <w:r>
        <w:separator/>
      </w:r>
    </w:p>
  </w:endnote>
  <w:endnote w:type="continuationSeparator" w:id="0">
    <w:p w14:paraId="13117657" w14:textId="77777777" w:rsidR="00CE1916" w:rsidRDefault="00CE1916" w:rsidP="00C27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DE09" w14:textId="77777777" w:rsidR="00CE1916" w:rsidRDefault="00CE1916" w:rsidP="00C2730D">
      <w:pPr>
        <w:spacing w:after="0" w:line="240" w:lineRule="auto"/>
      </w:pPr>
      <w:r>
        <w:separator/>
      </w:r>
    </w:p>
  </w:footnote>
  <w:footnote w:type="continuationSeparator" w:id="0">
    <w:p w14:paraId="292E9A92" w14:textId="77777777" w:rsidR="00CE1916" w:rsidRDefault="00CE1916" w:rsidP="00C27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5DC0" w14:textId="30A2F018" w:rsidR="00C2730D" w:rsidRDefault="00C2730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F1C63C" wp14:editId="42921CC4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E8D10" w14:textId="2B95A922" w:rsidR="00C2730D" w:rsidRPr="00C2730D" w:rsidRDefault="00C2730D" w:rsidP="00C2730D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2730D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Exit Checklist</w:t>
                          </w:r>
                          <w:r w:rsidRPr="00C2730D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Pr="00C2730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v. </w:t>
                          </w:r>
                          <w:r w:rsidR="00263BE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</w:t>
                          </w:r>
                          <w:r w:rsidR="00A01F5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  <w:r w:rsidR="00263BE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r w:rsidR="0055451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="00A01F5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  <w:r w:rsidR="00263BE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/202</w:t>
                          </w:r>
                          <w:r w:rsidR="0055451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F1C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6.9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Cd7OBN&#10;3QAAAAcBAAAPAAAAAAAAAAAAAAAAAGgEAABkcnMvZG93bnJldi54bWxQSwUGAAAAAAQABADzAAAA&#10;cgUAAAAA&#10;" stroked="f">
              <v:textbox style="mso-fit-shape-to-text:t">
                <w:txbxContent>
                  <w:p w14:paraId="051E8D10" w14:textId="2B95A922" w:rsidR="00C2730D" w:rsidRPr="00C2730D" w:rsidRDefault="00C2730D" w:rsidP="00C2730D">
                    <w:pPr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C2730D">
                      <w:rPr>
                        <w:b/>
                        <w:bCs/>
                        <w:sz w:val="24"/>
                        <w:szCs w:val="24"/>
                      </w:rPr>
                      <w:t>Exit Checklist</w:t>
                    </w:r>
                    <w:r w:rsidRPr="00C2730D"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C2730D">
                      <w:rPr>
                        <w:b/>
                        <w:bCs/>
                        <w:sz w:val="16"/>
                        <w:szCs w:val="16"/>
                      </w:rPr>
                      <w:t xml:space="preserve">v. </w:t>
                    </w:r>
                    <w:r w:rsidR="00263BE9"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  <w:r w:rsidR="00A01F5D">
                      <w:rPr>
                        <w:b/>
                        <w:bCs/>
                        <w:sz w:val="16"/>
                        <w:szCs w:val="16"/>
                      </w:rPr>
                      <w:t>4</w:t>
                    </w:r>
                    <w:r w:rsidR="00263BE9">
                      <w:rPr>
                        <w:b/>
                        <w:bCs/>
                        <w:sz w:val="16"/>
                        <w:szCs w:val="16"/>
                      </w:rPr>
                      <w:t>/</w:t>
                    </w:r>
                    <w:r w:rsidR="00554515">
                      <w:rPr>
                        <w:b/>
                        <w:bCs/>
                        <w:sz w:val="16"/>
                        <w:szCs w:val="16"/>
                      </w:rPr>
                      <w:t>1</w:t>
                    </w:r>
                    <w:r w:rsidR="00A01F5D">
                      <w:rPr>
                        <w:b/>
                        <w:bCs/>
                        <w:sz w:val="16"/>
                        <w:szCs w:val="16"/>
                      </w:rPr>
                      <w:t>4</w:t>
                    </w:r>
                    <w:r w:rsidR="00263BE9">
                      <w:rPr>
                        <w:b/>
                        <w:bCs/>
                        <w:sz w:val="16"/>
                        <w:szCs w:val="16"/>
                      </w:rPr>
                      <w:t>/202</w:t>
                    </w:r>
                    <w:r w:rsidR="00554515">
                      <w:rPr>
                        <w:b/>
                        <w:bCs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0D"/>
    <w:rsid w:val="00084E25"/>
    <w:rsid w:val="00095C08"/>
    <w:rsid w:val="001C52AB"/>
    <w:rsid w:val="00263BE9"/>
    <w:rsid w:val="0026600D"/>
    <w:rsid w:val="002C191F"/>
    <w:rsid w:val="002F2557"/>
    <w:rsid w:val="0030723C"/>
    <w:rsid w:val="003164CC"/>
    <w:rsid w:val="00350C39"/>
    <w:rsid w:val="00377BC2"/>
    <w:rsid w:val="003859C4"/>
    <w:rsid w:val="00435F25"/>
    <w:rsid w:val="004739B9"/>
    <w:rsid w:val="004C695B"/>
    <w:rsid w:val="00554515"/>
    <w:rsid w:val="00570C01"/>
    <w:rsid w:val="005800D2"/>
    <w:rsid w:val="00583866"/>
    <w:rsid w:val="005C679F"/>
    <w:rsid w:val="005D4053"/>
    <w:rsid w:val="006333B6"/>
    <w:rsid w:val="00646757"/>
    <w:rsid w:val="006C599B"/>
    <w:rsid w:val="00703E90"/>
    <w:rsid w:val="007F43EB"/>
    <w:rsid w:val="00817668"/>
    <w:rsid w:val="00880D73"/>
    <w:rsid w:val="008929FD"/>
    <w:rsid w:val="008A32E2"/>
    <w:rsid w:val="008C4CDC"/>
    <w:rsid w:val="00910191"/>
    <w:rsid w:val="00937C17"/>
    <w:rsid w:val="0095697C"/>
    <w:rsid w:val="009B46BD"/>
    <w:rsid w:val="00A01F5D"/>
    <w:rsid w:val="00A1109D"/>
    <w:rsid w:val="00A245F1"/>
    <w:rsid w:val="00A433C7"/>
    <w:rsid w:val="00AB1BF0"/>
    <w:rsid w:val="00B05AB7"/>
    <w:rsid w:val="00B21090"/>
    <w:rsid w:val="00C22879"/>
    <w:rsid w:val="00C2361B"/>
    <w:rsid w:val="00C2730D"/>
    <w:rsid w:val="00C67B65"/>
    <w:rsid w:val="00CE1916"/>
    <w:rsid w:val="00D035CC"/>
    <w:rsid w:val="00D141F0"/>
    <w:rsid w:val="00E00FB6"/>
    <w:rsid w:val="00E01E45"/>
    <w:rsid w:val="00E411EB"/>
    <w:rsid w:val="00E54753"/>
    <w:rsid w:val="00E55FF6"/>
    <w:rsid w:val="00EC3432"/>
    <w:rsid w:val="00EF226B"/>
    <w:rsid w:val="00F805A1"/>
    <w:rsid w:val="00F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37005"/>
  <w15:chartTrackingRefBased/>
  <w15:docId w15:val="{9604FDF2-2C7D-46D0-BB04-4465D8C9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0D"/>
  </w:style>
  <w:style w:type="paragraph" w:styleId="Footer">
    <w:name w:val="footer"/>
    <w:basedOn w:val="Normal"/>
    <w:link w:val="FooterChar"/>
    <w:uiPriority w:val="99"/>
    <w:unhideWhenUsed/>
    <w:rsid w:val="00C27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0D"/>
  </w:style>
  <w:style w:type="table" w:styleId="TableGrid">
    <w:name w:val="Table Grid"/>
    <w:basedOn w:val="TableNormal"/>
    <w:uiPriority w:val="39"/>
    <w:rsid w:val="00C2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7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3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29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4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gersuwp.sharepoint.com/:b:/s/TeamHR/IQANYJDr0vXRRKYRWZjfvH11ARuRxY3N7TckD0w63Avh37g?e=n7ekK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wisconsin.ed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wsaitsm-amc.ivanticloud.com/service/workspace/SelfService/servicecatalog/review/337591849DAB4679B00CEA9B55BE030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b.wisconsin.edu/workday/internal/1468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workday.wisconsin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4707-D5DB-43E7-9FE5-73E25F53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Acardo</dc:creator>
  <cp:keywords/>
  <dc:description/>
  <cp:lastModifiedBy>Morenz, Mary</cp:lastModifiedBy>
  <cp:revision>2</cp:revision>
  <dcterms:created xsi:type="dcterms:W3CDTF">2026-04-27T14:15:00Z</dcterms:created>
  <dcterms:modified xsi:type="dcterms:W3CDTF">2026-04-27T14:15:00Z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b6831e72-25fa-4d60-a1c8-c223f3e9f12c</vt:lpwstr>
  </property>
</Properties>
</file>