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5241" w14:textId="1C065DC7" w:rsidR="003A3313" w:rsidRPr="00346250" w:rsidRDefault="003A3313" w:rsidP="00F865FA">
      <w:pPr>
        <w:pStyle w:val="xmsonormal"/>
        <w:spacing w:before="0" w:beforeAutospacing="0" w:after="0" w:afterAutospacing="0"/>
        <w:jc w:val="center"/>
        <w:rPr>
          <w:color w:val="212121"/>
        </w:rPr>
      </w:pP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 on Research and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Activity</w:t>
      </w:r>
    </w:p>
    <w:p w14:paraId="5EE35D8E" w14:textId="77777777" w:rsidR="003A3313" w:rsidRPr="00346250" w:rsidRDefault="003A3313" w:rsidP="00D95707">
      <w:pPr>
        <w:pStyle w:val="xmsonormal"/>
        <w:spacing w:before="0" w:beforeAutospacing="0" w:after="0" w:afterAutospacing="0"/>
        <w:jc w:val="center"/>
        <w:rPr>
          <w:color w:val="212121"/>
        </w:rPr>
      </w:pPr>
      <w:r w:rsidRPr="00346250">
        <w:rPr>
          <w:color w:val="212121"/>
        </w:rPr>
        <w:t>Award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riteria/Application Guidelines</w:t>
      </w:r>
    </w:p>
    <w:p w14:paraId="5388F789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46250">
        <w:rPr>
          <w:color w:val="212121"/>
        </w:rPr>
        <w:t> </w:t>
      </w:r>
    </w:p>
    <w:p w14:paraId="488D32A3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ELIGIBILITY</w:t>
      </w:r>
    </w:p>
    <w:p w14:paraId="6BDC7852" w14:textId="77777777" w:rsidR="003A3313" w:rsidRPr="00346250" w:rsidRDefault="00576C37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Full-time faculty</w:t>
      </w:r>
      <w:r w:rsidR="003A3313" w:rsidRPr="00346250">
        <w:rPr>
          <w:color w:val="212121"/>
        </w:rPr>
        <w:t>.</w:t>
      </w:r>
    </w:p>
    <w:p w14:paraId="0400CB38" w14:textId="77777777" w:rsidR="00704316" w:rsidRPr="0034625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2D80C656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DEADLINES</w:t>
      </w:r>
    </w:p>
    <w:p w14:paraId="4045A46A" w14:textId="293198D3" w:rsidR="003A3313" w:rsidRPr="00D87205" w:rsidRDefault="003A3313" w:rsidP="00D95707">
      <w:pPr>
        <w:pStyle w:val="xmsonormal"/>
        <w:spacing w:before="0" w:beforeAutospacing="0" w:after="0" w:afterAutospacing="0"/>
        <w:rPr>
          <w:color w:val="FF0000"/>
        </w:rPr>
      </w:pPr>
      <w:r w:rsidRPr="00346250">
        <w:rPr>
          <w:color w:val="212121"/>
        </w:rPr>
        <w:t>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meets regularly during the academic year until all funds have been expended.  Applicants must submit their proposals prior to their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onference or professional activity </w:t>
      </w:r>
      <w:r w:rsidR="00A8595B">
        <w:rPr>
          <w:color w:val="212121"/>
        </w:rPr>
        <w:t xml:space="preserve">and </w:t>
      </w:r>
      <w:r w:rsidRPr="00346250">
        <w:rPr>
          <w:color w:val="212121"/>
        </w:rPr>
        <w:t>at least one week in advance of 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ommittee’s scheduled meeting </w:t>
      </w:r>
      <w:r w:rsidRPr="00416712">
        <w:rPr>
          <w:color w:val="000000" w:themeColor="text1"/>
        </w:rPr>
        <w:t>except if exceptional </w:t>
      </w:r>
      <w:r w:rsidRPr="00416712">
        <w:rPr>
          <w:rStyle w:val="highlight"/>
          <w:color w:val="000000" w:themeColor="text1"/>
        </w:rPr>
        <w:t>c</w:t>
      </w:r>
      <w:r w:rsidRPr="00416712">
        <w:rPr>
          <w:color w:val="000000" w:themeColor="text1"/>
        </w:rPr>
        <w:t>ircumstances prevent meeting</w:t>
      </w:r>
      <w:r w:rsidR="002A23B7" w:rsidRPr="00416712">
        <w:rPr>
          <w:color w:val="000000" w:themeColor="text1"/>
        </w:rPr>
        <w:t xml:space="preserve"> the</w:t>
      </w:r>
      <w:r w:rsidRPr="00416712">
        <w:rPr>
          <w:color w:val="000000" w:themeColor="text1"/>
        </w:rPr>
        <w:t xml:space="preserve"> deadline. </w:t>
      </w:r>
      <w:r w:rsidRPr="00F35CED">
        <w:rPr>
          <w:color w:val="000000" w:themeColor="text1"/>
        </w:rPr>
        <w:t>In such</w:t>
      </w:r>
      <w:r w:rsidR="00704316" w:rsidRPr="00F35CED">
        <w:rPr>
          <w:color w:val="000000" w:themeColor="text1"/>
        </w:rPr>
        <w:t xml:space="preserve"> </w:t>
      </w:r>
      <w:r w:rsidRPr="00F35CED">
        <w:rPr>
          <w:rStyle w:val="highlight"/>
          <w:color w:val="000000" w:themeColor="text1"/>
        </w:rPr>
        <w:t>c</w:t>
      </w:r>
      <w:r w:rsidRPr="00F35CED">
        <w:rPr>
          <w:color w:val="000000" w:themeColor="text1"/>
        </w:rPr>
        <w:t>ases, </w:t>
      </w:r>
      <w:r w:rsidRPr="00F35CED">
        <w:rPr>
          <w:rStyle w:val="highlight"/>
          <w:color w:val="000000" w:themeColor="text1"/>
        </w:rPr>
        <w:t>c</w:t>
      </w:r>
      <w:r w:rsidRPr="00F35CED">
        <w:rPr>
          <w:color w:val="000000" w:themeColor="text1"/>
        </w:rPr>
        <w:t>ontact</w:t>
      </w:r>
      <w:r w:rsidR="00F35CED" w:rsidRPr="00F35CED">
        <w:rPr>
          <w:color w:val="000000" w:themeColor="text1"/>
        </w:rPr>
        <w:t xml:space="preserve"> </w:t>
      </w:r>
      <w:r w:rsidRPr="00F35CED">
        <w:rPr>
          <w:color w:val="000000" w:themeColor="text1"/>
        </w:rPr>
        <w:t>the </w:t>
      </w:r>
      <w:r w:rsidRPr="00F35CED">
        <w:rPr>
          <w:rStyle w:val="highlight"/>
          <w:color w:val="000000" w:themeColor="text1"/>
        </w:rPr>
        <w:t>C</w:t>
      </w:r>
      <w:r w:rsidRPr="00F35CED">
        <w:rPr>
          <w:color w:val="000000" w:themeColor="text1"/>
        </w:rPr>
        <w:t>RCA </w:t>
      </w:r>
      <w:r w:rsidRPr="00F35CED">
        <w:rPr>
          <w:rStyle w:val="highlight"/>
          <w:color w:val="000000" w:themeColor="text1"/>
        </w:rPr>
        <w:t>C</w:t>
      </w:r>
      <w:r w:rsidRPr="00F35CED">
        <w:rPr>
          <w:color w:val="000000" w:themeColor="text1"/>
        </w:rPr>
        <w:t>ommittee </w:t>
      </w:r>
      <w:r w:rsidR="002A23B7" w:rsidRPr="00F35CED">
        <w:rPr>
          <w:rStyle w:val="highlight"/>
          <w:color w:val="000000" w:themeColor="text1"/>
        </w:rPr>
        <w:t>c</w:t>
      </w:r>
      <w:r w:rsidR="00704316" w:rsidRPr="00F35CED">
        <w:rPr>
          <w:color w:val="000000" w:themeColor="text1"/>
        </w:rPr>
        <w:t>hair</w:t>
      </w:r>
      <w:r w:rsidRPr="00F35CED">
        <w:rPr>
          <w:color w:val="000000" w:themeColor="text1"/>
        </w:rPr>
        <w:t> </w:t>
      </w:r>
      <w:r w:rsidR="00F35CED" w:rsidRPr="00F35CED">
        <w:rPr>
          <w:color w:val="000000" w:themeColor="text1"/>
        </w:rPr>
        <w:t>Jenny Keefe</w:t>
      </w:r>
      <w:r w:rsidRPr="00F35CED">
        <w:rPr>
          <w:color w:val="000000" w:themeColor="text1"/>
        </w:rPr>
        <w:t xml:space="preserve"> to make other arrangements.</w:t>
      </w:r>
    </w:p>
    <w:p w14:paraId="4AC141CF" w14:textId="77777777" w:rsidR="00704316" w:rsidRPr="0034625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32C23F23" w14:textId="3DB3045C" w:rsidR="006C5600" w:rsidRPr="00F35CED" w:rsidRDefault="00704316" w:rsidP="00D95707">
      <w:pPr>
        <w:pStyle w:val="xmsonormal"/>
        <w:spacing w:before="0" w:beforeAutospacing="0" w:after="0" w:afterAutospacing="0"/>
        <w:rPr>
          <w:color w:val="000000" w:themeColor="text1"/>
        </w:rPr>
      </w:pPr>
      <w:r w:rsidRPr="00F35CED">
        <w:rPr>
          <w:color w:val="000000" w:themeColor="text1"/>
        </w:rPr>
        <w:t xml:space="preserve">E-copies of </w:t>
      </w:r>
      <w:r w:rsidR="003A3313" w:rsidRPr="00F35CED">
        <w:rPr>
          <w:color w:val="000000" w:themeColor="text1"/>
        </w:rPr>
        <w:t>appl</w:t>
      </w:r>
      <w:r w:rsidRPr="00F35CED">
        <w:rPr>
          <w:color w:val="000000" w:themeColor="text1"/>
        </w:rPr>
        <w:t>ications should be submitted to</w:t>
      </w:r>
      <w:r w:rsidR="003A3313" w:rsidRPr="00F35CED">
        <w:rPr>
          <w:color w:val="000000" w:themeColor="text1"/>
        </w:rPr>
        <w:t>:</w:t>
      </w:r>
      <w:r w:rsidRPr="00F35CED">
        <w:rPr>
          <w:color w:val="000000" w:themeColor="text1"/>
        </w:rPr>
        <w:t xml:space="preserve">  </w:t>
      </w:r>
      <w:r w:rsidR="00F35CED" w:rsidRPr="00F35CED">
        <w:rPr>
          <w:bCs/>
          <w:color w:val="000000" w:themeColor="text1"/>
          <w:bdr w:val="none" w:sz="0" w:space="0" w:color="auto" w:frame="1"/>
        </w:rPr>
        <w:t xml:space="preserve">CRCA </w:t>
      </w:r>
      <w:proofErr w:type="spellStart"/>
      <w:r w:rsidR="00F35CED" w:rsidRPr="00F35CED">
        <w:rPr>
          <w:bCs/>
          <w:color w:val="000000" w:themeColor="text1"/>
          <w:bdr w:val="none" w:sz="0" w:space="0" w:color="auto" w:frame="1"/>
        </w:rPr>
        <w:t>dropbox</w:t>
      </w:r>
      <w:proofErr w:type="spellEnd"/>
      <w:r w:rsidR="00F35CED" w:rsidRPr="00F35CED">
        <w:rPr>
          <w:color w:val="000000" w:themeColor="text1"/>
          <w:bdr w:val="none" w:sz="0" w:space="0" w:color="auto" w:frame="1"/>
        </w:rPr>
        <w:t> </w:t>
      </w:r>
      <w:r w:rsidR="00F35CED" w:rsidRPr="00272F29">
        <w:rPr>
          <w:color w:val="000000" w:themeColor="text1"/>
          <w:bdr w:val="none" w:sz="0" w:space="0" w:color="auto" w:frame="1"/>
        </w:rPr>
        <w:t>(</w:t>
      </w:r>
      <w:hyperlink r:id="rId5" w:history="1">
        <w:r w:rsidR="00F35CED" w:rsidRPr="00272F29">
          <w:rPr>
            <w:rStyle w:val="Hyperlink"/>
            <w:bCs/>
            <w:color w:val="000000" w:themeColor="text1"/>
            <w:u w:val="none"/>
            <w:bdr w:val="none" w:sz="0" w:space="0" w:color="auto" w:frame="1"/>
          </w:rPr>
          <w:t>crca@rangersuwp.onmicrosoft.com</w:t>
        </w:r>
      </w:hyperlink>
      <w:r w:rsidR="00F35CED" w:rsidRPr="00272F29">
        <w:rPr>
          <w:rStyle w:val="Hyperlink"/>
          <w:bCs/>
          <w:color w:val="000000" w:themeColor="text1"/>
          <w:u w:val="none"/>
          <w:bdr w:val="none" w:sz="0" w:space="0" w:color="auto" w:frame="1"/>
        </w:rPr>
        <w:t xml:space="preserve">) and </w:t>
      </w:r>
      <w:r w:rsidR="00F35CED" w:rsidRPr="00F35CED">
        <w:rPr>
          <w:color w:val="000000" w:themeColor="text1"/>
        </w:rPr>
        <w:t>Jenny Keefe (keefe@uwp.edu)</w:t>
      </w:r>
      <w:r w:rsidR="00AC72D9" w:rsidRPr="00F35CED">
        <w:rPr>
          <w:color w:val="000000" w:themeColor="text1"/>
        </w:rPr>
        <w:t xml:space="preserve">. </w:t>
      </w:r>
      <w:r w:rsidR="009E249E" w:rsidRPr="00F35CED">
        <w:rPr>
          <w:color w:val="000000" w:themeColor="text1"/>
        </w:rPr>
        <w:t xml:space="preserve">Please </w:t>
      </w:r>
      <w:r w:rsidR="00A8728E" w:rsidRPr="00F35CED">
        <w:rPr>
          <w:color w:val="000000" w:themeColor="text1"/>
        </w:rPr>
        <w:t>write</w:t>
      </w:r>
      <w:r w:rsidR="009E249E" w:rsidRPr="00F35CED">
        <w:rPr>
          <w:color w:val="000000" w:themeColor="text1"/>
        </w:rPr>
        <w:t xml:space="preserve"> “CRCA application – [your name]” as the email subject heading so that it is properly noticed and handled.</w:t>
      </w:r>
    </w:p>
    <w:p w14:paraId="5DF918F6" w14:textId="75901A8F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383F8E14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FUNDING PRIORITIES</w:t>
      </w:r>
    </w:p>
    <w:p w14:paraId="793A60A4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All proposals must be directly related to research 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activity.  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 places the highest priority on quality proposals that promise significant research or</w:t>
      </w:r>
      <w:r w:rsidR="00704316" w:rsidRPr="00346250">
        <w:rPr>
          <w:color w:val="212121"/>
        </w:rPr>
        <w:t xml:space="preserve">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outcomes for the applicant.  Preference will be given to the following unranked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riteria:</w:t>
      </w:r>
    </w:p>
    <w:p w14:paraId="4F9A6971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individuals who have applied to external funding agencies for support of their research 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activities (including travel grants);</w:t>
      </w:r>
    </w:p>
    <w:p w14:paraId="71CBE33F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application providing evidence that the proposed activity supports future external grant proposals;</w:t>
      </w:r>
    </w:p>
    <w:p w14:paraId="35D9E7DD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individuals who have not already received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support this academic year;</w:t>
      </w:r>
    </w:p>
    <w:p w14:paraId="03A0EC6B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junior (non-tenured) faculty members;</w:t>
      </w:r>
    </w:p>
    <w:p w14:paraId="4F9A8443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research proposals 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activities judged likely to lead to publications, performances, or exhibits;</w:t>
      </w:r>
    </w:p>
    <w:p w14:paraId="75D0CB70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new research projects 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activities; and</w:t>
      </w:r>
    </w:p>
    <w:p w14:paraId="6619845E" w14:textId="77777777" w:rsidR="00704316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individuals who demonstrate efforts to minimize travel expenses (e.g., staying at a</w:t>
      </w:r>
      <w:r w:rsidR="00704316" w:rsidRPr="00346250">
        <w:rPr>
          <w:color w:val="212121"/>
        </w:rPr>
        <w:t xml:space="preserve">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heaper, non-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onference hotel; using frequent flyer miles for purchasing airline tickets; sharing a room; staying with family/friends)</w:t>
      </w:r>
    </w:p>
    <w:p w14:paraId="7BF7ED93" w14:textId="77777777" w:rsidR="00704316" w:rsidRPr="0034625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71622207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Allowable expenses may include:</w:t>
      </w:r>
    </w:p>
    <w:p w14:paraId="5CC049AC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osts associated with 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onduct of research (e.g., data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ollection, data</w:t>
      </w:r>
      <w:r w:rsidR="00704316" w:rsidRPr="00346250">
        <w:rPr>
          <w:color w:val="212121"/>
        </w:rPr>
        <w:t xml:space="preserve"> analysis, laboratory work, fiel</w:t>
      </w:r>
      <w:r w:rsidRPr="00346250">
        <w:rPr>
          <w:color w:val="212121"/>
        </w:rPr>
        <w:t>d experiments)</w:t>
      </w:r>
    </w:p>
    <w:p w14:paraId="57D73150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osts associated with the professional showing of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reative or artistic works (e.g., gallery showings,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oncerts)</w:t>
      </w:r>
    </w:p>
    <w:p w14:paraId="758B9E21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Equipment and supplies</w:t>
      </w:r>
    </w:p>
    <w:p w14:paraId="083E508D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Publications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osts</w:t>
      </w:r>
    </w:p>
    <w:p w14:paraId="59A4EEBD" w14:textId="5C74FAEF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onference travel</w:t>
      </w:r>
      <w:r w:rsidR="004B2462">
        <w:rPr>
          <w:color w:val="212121"/>
        </w:rPr>
        <w:t xml:space="preserve"> and/or fees</w:t>
      </w:r>
      <w:r w:rsidRPr="00346250">
        <w:rPr>
          <w:color w:val="212121"/>
        </w:rPr>
        <w:t xml:space="preserve"> for dissemination activities (e.g., paper/poster/presentations)</w:t>
      </w:r>
    </w:p>
    <w:p w14:paraId="2767A75F" w14:textId="77777777" w:rsidR="00704316" w:rsidRPr="0034625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4E8CB1C4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The following expenses are among those that ARE NOT allowable:</w:t>
      </w:r>
    </w:p>
    <w:p w14:paraId="068C8645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Membership dues</w:t>
      </w:r>
    </w:p>
    <w:p w14:paraId="5807C547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lastRenderedPageBreak/>
        <w:t>• Expenses related to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ourse 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urriculum revisions</w:t>
      </w:r>
    </w:p>
    <w:p w14:paraId="3D28282F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</w:t>
      </w:r>
      <w:r w:rsidR="002A23B7" w:rsidRPr="00346250">
        <w:rPr>
          <w:color w:val="212121"/>
        </w:rPr>
        <w:t xml:space="preserve"> </w:t>
      </w:r>
      <w:r w:rsidRPr="00346250">
        <w:rPr>
          <w:color w:val="212121"/>
        </w:rPr>
        <w:t>Expenses related to the writing of textbooks</w:t>
      </w:r>
    </w:p>
    <w:p w14:paraId="489A626C" w14:textId="77777777" w:rsidR="00C83ADD" w:rsidRPr="00346250" w:rsidRDefault="00C83ADD" w:rsidP="00C83ADD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• Sabbatical related expenses</w:t>
      </w:r>
    </w:p>
    <w:p w14:paraId="65BEB0C9" w14:textId="7784F697" w:rsidR="00C83ADD" w:rsidRPr="00346250" w:rsidRDefault="00012D16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>(Note:</w:t>
      </w:r>
      <w:r w:rsidRPr="00012D16">
        <w:t xml:space="preserve"> </w:t>
      </w:r>
      <w:r>
        <w:t>No research or creative activity will be funded during sabbatical.</w:t>
      </w:r>
      <w:r>
        <w:rPr>
          <w:color w:val="212121"/>
        </w:rPr>
        <w:t>)</w:t>
      </w:r>
    </w:p>
    <w:p w14:paraId="5F90E9E8" w14:textId="77777777" w:rsidR="00704316" w:rsidRPr="00346250" w:rsidRDefault="00704316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556A4FC8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PROGRAM RESTRICTIONS/REQUIREMENTS</w:t>
      </w:r>
    </w:p>
    <w:p w14:paraId="6A839813" w14:textId="28825B41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1. 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will only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onsider proposals for future activities. Funding requests for activities that </w:t>
      </w:r>
      <w:r w:rsidR="00A8595B">
        <w:rPr>
          <w:color w:val="212121"/>
        </w:rPr>
        <w:t xml:space="preserve">have </w:t>
      </w:r>
      <w:r w:rsidRPr="00346250">
        <w:rPr>
          <w:color w:val="212121"/>
        </w:rPr>
        <w:t>already have taken place will not be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onsidered.</w:t>
      </w:r>
    </w:p>
    <w:p w14:paraId="556E0ABC" w14:textId="15D1B025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2. The maximum amount of funding that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an be awarded to a faculty member in any given year is limited to $1,000. </w:t>
      </w:r>
      <w:r w:rsidR="001959F0" w:rsidRPr="00346250">
        <w:rPr>
          <w:color w:val="212121"/>
        </w:rPr>
        <w:t xml:space="preserve">Cost-sharing is not required for CRCA funding.  </w:t>
      </w:r>
      <w:r w:rsidRPr="00346250">
        <w:rPr>
          <w:color w:val="212121"/>
        </w:rPr>
        <w:t>Individuals may make as many requests during the year as they desire, but the total amount awarded to an individual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annot exceed the maximum annual limit.</w:t>
      </w:r>
      <w:r w:rsidR="00704316" w:rsidRPr="00346250">
        <w:rPr>
          <w:color w:val="212121"/>
        </w:rPr>
        <w:t xml:space="preserve"> 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awards are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ompetitive and are not guaranteed. </w:t>
      </w:r>
      <w:r w:rsidR="00C83ADD" w:rsidRPr="00346250">
        <w:rPr>
          <w:color w:val="212121"/>
        </w:rPr>
        <w:t xml:space="preserve">Based upon judged funding priority, a proposal may be tabled until later meetings.  </w:t>
      </w:r>
      <w:r w:rsidRPr="00346250">
        <w:rPr>
          <w:color w:val="212121"/>
        </w:rPr>
        <w:t>Depending on their review of the proposal, the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 may authorize a different (lesser) amount of funding than that requested by the applicant.</w:t>
      </w:r>
      <w:r w:rsidR="00C83ADD" w:rsidRPr="00346250">
        <w:rPr>
          <w:color w:val="212121"/>
        </w:rPr>
        <w:t xml:space="preserve"> In particular, activities associated with university-led initiatives </w:t>
      </w:r>
      <w:r w:rsidR="004A3526" w:rsidRPr="00346250">
        <w:rPr>
          <w:color w:val="212121"/>
        </w:rPr>
        <w:t>and/</w:t>
      </w:r>
      <w:r w:rsidR="00C83ADD" w:rsidRPr="00346250">
        <w:rPr>
          <w:color w:val="212121"/>
        </w:rPr>
        <w:t>or multiple proposals to the same meeting may qualify for partial funding</w:t>
      </w:r>
      <w:r w:rsidR="004A3526" w:rsidRPr="00346250">
        <w:rPr>
          <w:color w:val="212121"/>
        </w:rPr>
        <w:t xml:space="preserve"> so that obligations to the entire campus can be met.</w:t>
      </w:r>
    </w:p>
    <w:p w14:paraId="799EB578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3.</w:t>
      </w:r>
      <w:r w:rsidR="00704316" w:rsidRPr="00346250">
        <w:rPr>
          <w:color w:val="212121"/>
        </w:rPr>
        <w:t xml:space="preserve"> </w:t>
      </w:r>
      <w:r w:rsidRPr="00346250">
        <w:rPr>
          <w:color w:val="212121"/>
        </w:rPr>
        <w:t>Proposals are reviewed by fiscal year (July 1 – June 30).  Proposals for activities whose support will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ome from the next fiscal year's allocations may be submitted, but they may be deferred to the next fiscal year for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ommittee review and funding decisions depending on when the expenses/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harges will take place.</w:t>
      </w:r>
    </w:p>
    <w:p w14:paraId="58A4C15E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4. In order to allow for more accurate tracking of the remaining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funds available for allocation, all paperwork, receipts, travel expense reports, etc. MUST be submitted for processing within 90 days of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ompletion of activity and must follow the</w:t>
      </w:r>
      <w:r w:rsidR="00704316" w:rsidRPr="00346250">
        <w:rPr>
          <w:color w:val="212121"/>
        </w:rPr>
        <w:t xml:space="preserve"> 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urrent UW-System reporting guidelines.</w:t>
      </w:r>
    </w:p>
    <w:p w14:paraId="439B07E4" w14:textId="5FD28C5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5. A brief, final report outlining the project or activity and its benefits to the applicant, his/her department, and the university as a whole is required of all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grant recipients. If you were awarded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funds for travel, reports should be submitted to the</w:t>
      </w:r>
      <w:r w:rsidR="00A8595B">
        <w:rPr>
          <w:color w:val="212121"/>
        </w:rPr>
        <w:t xml:space="preserve"> committee chair and </w:t>
      </w:r>
      <w:r w:rsidR="002618FF">
        <w:rPr>
          <w:color w:val="212121"/>
        </w:rPr>
        <w:t xml:space="preserve">the Budget Officer for CRCA </w:t>
      </w:r>
      <w:r w:rsidRPr="00346250">
        <w:rPr>
          <w:color w:val="212121"/>
        </w:rPr>
        <w:t>at the time your expense reports are turned in.  If you were awarded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 xml:space="preserve">RCA funds for non-travel-related research expenses, reports should be submitted to the </w:t>
      </w:r>
      <w:r w:rsidR="00A8595B">
        <w:rPr>
          <w:color w:val="212121"/>
        </w:rPr>
        <w:t>committee chair</w:t>
      </w:r>
      <w:r w:rsidRPr="00346250">
        <w:rPr>
          <w:color w:val="212121"/>
        </w:rPr>
        <w:t xml:space="preserve"> </w:t>
      </w:r>
      <w:r w:rsidR="00A8595B">
        <w:rPr>
          <w:color w:val="212121"/>
        </w:rPr>
        <w:t xml:space="preserve">committee chair and </w:t>
      </w:r>
      <w:r w:rsidR="002618FF">
        <w:rPr>
          <w:color w:val="212121"/>
        </w:rPr>
        <w:t xml:space="preserve">the Budget Officer for CRCA </w:t>
      </w:r>
      <w:r w:rsidRPr="00346250">
        <w:rPr>
          <w:color w:val="212121"/>
        </w:rPr>
        <w:t>within 6 months of when your funds have been spent. Failure to submit this report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ould affect the outcome of an applicant’s future request for </w:t>
      </w:r>
      <w:r w:rsidRPr="00346250">
        <w:rPr>
          <w:rStyle w:val="highlight"/>
          <w:color w:val="212121"/>
        </w:rPr>
        <w:t>C</w:t>
      </w:r>
      <w:r w:rsidRPr="00346250">
        <w:rPr>
          <w:color w:val="212121"/>
        </w:rPr>
        <w:t>RCA funding.</w:t>
      </w:r>
    </w:p>
    <w:p w14:paraId="2D8AA061" w14:textId="7777777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 </w:t>
      </w:r>
    </w:p>
    <w:p w14:paraId="3A3767F4" w14:textId="005790E7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 xml:space="preserve">GUIDELINES FOR </w:t>
      </w:r>
      <w:r w:rsidR="00A8595B">
        <w:rPr>
          <w:color w:val="212121"/>
        </w:rPr>
        <w:t>SUBMITTING</w:t>
      </w:r>
      <w:r w:rsidRPr="00346250">
        <w:rPr>
          <w:color w:val="212121"/>
        </w:rPr>
        <w:t xml:space="preserve"> THE PROPOSAL</w:t>
      </w:r>
    </w:p>
    <w:p w14:paraId="7A9BD6C0" w14:textId="3BF76841" w:rsidR="003A3313" w:rsidRPr="00AC2419" w:rsidRDefault="00704316" w:rsidP="00D95707">
      <w:pPr>
        <w:pStyle w:val="xmsonormal"/>
        <w:spacing w:before="0" w:beforeAutospacing="0" w:after="0" w:afterAutospacing="0"/>
        <w:rPr>
          <w:color w:val="000000" w:themeColor="text1"/>
        </w:rPr>
      </w:pPr>
      <w:r w:rsidRPr="00AC2419">
        <w:rPr>
          <w:b/>
          <w:bCs/>
          <w:color w:val="000000" w:themeColor="text1"/>
        </w:rPr>
        <w:t>S</w:t>
      </w:r>
      <w:r w:rsidR="003A3313" w:rsidRPr="00AC2419">
        <w:rPr>
          <w:b/>
          <w:bCs/>
          <w:color w:val="000000" w:themeColor="text1"/>
        </w:rPr>
        <w:t>can and send a</w:t>
      </w:r>
      <w:r w:rsidR="002618FF" w:rsidRPr="00AC2419">
        <w:rPr>
          <w:b/>
          <w:bCs/>
          <w:color w:val="000000" w:themeColor="text1"/>
        </w:rPr>
        <w:t xml:space="preserve"> SINGLE</w:t>
      </w:r>
      <w:r w:rsidR="003A3313" w:rsidRPr="00AC2419">
        <w:rPr>
          <w:b/>
          <w:bCs/>
          <w:color w:val="000000" w:themeColor="text1"/>
        </w:rPr>
        <w:t xml:space="preserve"> pdf </w:t>
      </w:r>
      <w:r w:rsidR="003A3313" w:rsidRPr="00AC2419">
        <w:rPr>
          <w:rStyle w:val="highlight"/>
          <w:b/>
          <w:bCs/>
          <w:color w:val="000000" w:themeColor="text1"/>
        </w:rPr>
        <w:t>c</w:t>
      </w:r>
      <w:r w:rsidR="003A3313" w:rsidRPr="00AC2419">
        <w:rPr>
          <w:b/>
          <w:bCs/>
          <w:color w:val="000000" w:themeColor="text1"/>
        </w:rPr>
        <w:t xml:space="preserve">opy of the entire proposal to </w:t>
      </w:r>
      <w:r w:rsidR="00AC2419" w:rsidRPr="00AC2419">
        <w:rPr>
          <w:bCs/>
          <w:color w:val="000000" w:themeColor="text1"/>
          <w:bdr w:val="none" w:sz="0" w:space="0" w:color="auto" w:frame="1"/>
        </w:rPr>
        <w:t xml:space="preserve">the </w:t>
      </w:r>
      <w:bookmarkStart w:id="0" w:name="_Hlk176858466"/>
      <w:r w:rsidR="00AC2419" w:rsidRPr="00AC2419">
        <w:rPr>
          <w:bCs/>
          <w:color w:val="000000" w:themeColor="text1"/>
          <w:bdr w:val="none" w:sz="0" w:space="0" w:color="auto" w:frame="1"/>
        </w:rPr>
        <w:t xml:space="preserve">CRCA </w:t>
      </w:r>
      <w:proofErr w:type="spellStart"/>
      <w:r w:rsidR="00AC2419" w:rsidRPr="00AC2419">
        <w:rPr>
          <w:bCs/>
          <w:color w:val="000000" w:themeColor="text1"/>
          <w:bdr w:val="none" w:sz="0" w:space="0" w:color="auto" w:frame="1"/>
        </w:rPr>
        <w:t>dropbox</w:t>
      </w:r>
      <w:proofErr w:type="spellEnd"/>
      <w:r w:rsidR="00AC2419" w:rsidRPr="00AC2419">
        <w:rPr>
          <w:bCs/>
          <w:color w:val="000000" w:themeColor="text1"/>
          <w:bdr w:val="none" w:sz="0" w:space="0" w:color="auto" w:frame="1"/>
        </w:rPr>
        <w:t xml:space="preserve"> email address</w:t>
      </w:r>
      <w:r w:rsidR="00AC2419" w:rsidRPr="00AC2419">
        <w:rPr>
          <w:color w:val="000000" w:themeColor="text1"/>
          <w:bdr w:val="none" w:sz="0" w:space="0" w:color="auto" w:frame="1"/>
        </w:rPr>
        <w:t> </w:t>
      </w:r>
      <w:hyperlink r:id="rId6" w:history="1">
        <w:r w:rsidR="00AC2419" w:rsidRPr="00AC2419">
          <w:rPr>
            <w:rStyle w:val="Hyperlink"/>
            <w:bCs/>
            <w:color w:val="000000" w:themeColor="text1"/>
            <w:bdr w:val="none" w:sz="0" w:space="0" w:color="auto" w:frame="1"/>
          </w:rPr>
          <w:t>crca@rangersuwp.onmicrosoft.com</w:t>
        </w:r>
      </w:hyperlink>
      <w:bookmarkEnd w:id="0"/>
      <w:r w:rsidR="00AC2419" w:rsidRPr="00AC2419">
        <w:rPr>
          <w:color w:val="000000" w:themeColor="text1"/>
          <w:bdr w:val="none" w:sz="0" w:space="0" w:color="auto" w:frame="1"/>
        </w:rPr>
        <w:t> and the CRCA chair, Jenny Keefe (</w:t>
      </w:r>
      <w:hyperlink r:id="rId7" w:history="1">
        <w:r w:rsidR="00AC2419" w:rsidRPr="00AC2419">
          <w:rPr>
            <w:rStyle w:val="Hyperlink"/>
            <w:color w:val="000000" w:themeColor="text1"/>
            <w:bdr w:val="none" w:sz="0" w:space="0" w:color="auto" w:frame="1"/>
          </w:rPr>
          <w:t>keefe@uwp.edu</w:t>
        </w:r>
      </w:hyperlink>
      <w:r w:rsidR="00AC2419" w:rsidRPr="00AC2419">
        <w:rPr>
          <w:color w:val="000000" w:themeColor="text1"/>
          <w:bdr w:val="none" w:sz="0" w:space="0" w:color="auto" w:frame="1"/>
        </w:rPr>
        <w:t>).  </w:t>
      </w:r>
      <w:r w:rsidR="00AC2419" w:rsidRPr="00AC2419">
        <w:rPr>
          <w:bCs/>
          <w:color w:val="000000" w:themeColor="text1"/>
          <w:bdr w:val="none" w:sz="0" w:space="0" w:color="auto" w:frame="1"/>
        </w:rPr>
        <w:t>Please write “CRCA application – [your name]” as the email subject heading so that it is properly noticed and handled.</w:t>
      </w:r>
    </w:p>
    <w:p w14:paraId="025D812C" w14:textId="38CC1806" w:rsidR="003C20D7" w:rsidRPr="00346250" w:rsidRDefault="003A3313" w:rsidP="003C20D7">
      <w:pPr>
        <w:pStyle w:val="xmsonormal"/>
        <w:spacing w:before="0" w:beforeAutospacing="0" w:after="0" w:afterAutospacing="0"/>
        <w:rPr>
          <w:color w:val="212121"/>
        </w:rPr>
      </w:pPr>
      <w:r w:rsidRPr="00346250">
        <w:rPr>
          <w:color w:val="212121"/>
        </w:rPr>
        <w:t> </w:t>
      </w:r>
    </w:p>
    <w:p w14:paraId="4046CC48" w14:textId="54B02B2E" w:rsidR="003A3313" w:rsidRPr="00346250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D50E7E">
        <w:rPr>
          <w:color w:val="212121"/>
        </w:rPr>
        <w:t>1. The </w:t>
      </w:r>
      <w:r w:rsidRPr="00D50E7E">
        <w:rPr>
          <w:rStyle w:val="highlight"/>
          <w:color w:val="212121"/>
        </w:rPr>
        <w:t>C</w:t>
      </w:r>
      <w:r w:rsidRPr="00D50E7E">
        <w:rPr>
          <w:color w:val="212121"/>
        </w:rPr>
        <w:t>RCA application form</w:t>
      </w:r>
      <w:r w:rsidR="00DA7E6D" w:rsidRPr="00D50E7E">
        <w:rPr>
          <w:color w:val="212121"/>
        </w:rPr>
        <w:t xml:space="preserve"> </w:t>
      </w:r>
      <w:r w:rsidRPr="00D50E7E">
        <w:rPr>
          <w:color w:val="212121"/>
        </w:rPr>
        <w:t xml:space="preserve">(available </w:t>
      </w:r>
      <w:r w:rsidR="00584772" w:rsidRPr="00D50E7E">
        <w:rPr>
          <w:color w:val="000000"/>
          <w:shd w:val="clear" w:color="auto" w:fill="FFFFFF"/>
        </w:rPr>
        <w:t xml:space="preserve">at </w:t>
      </w:r>
      <w:hyperlink r:id="rId8" w:history="1">
        <w:r w:rsidR="00584772" w:rsidRPr="00D50E7E">
          <w:rPr>
            <w:rStyle w:val="Hyperlink"/>
            <w:shd w:val="clear" w:color="auto" w:fill="FFFFFF"/>
          </w:rPr>
          <w:t>https://www.uwp.edu/explore/offices/researchadmin</w:t>
        </w:r>
      </w:hyperlink>
      <w:r w:rsidRPr="00D50E7E">
        <w:rPr>
          <w:color w:val="212121"/>
        </w:rPr>
        <w:t>) must be used.</w:t>
      </w:r>
      <w:r w:rsidRPr="00346250">
        <w:rPr>
          <w:color w:val="212121"/>
        </w:rPr>
        <w:t xml:space="preserve"> </w:t>
      </w:r>
    </w:p>
    <w:p w14:paraId="7E574DA2" w14:textId="438E4046" w:rsidR="00A8595B" w:rsidRDefault="003A3313" w:rsidP="00D95707">
      <w:pPr>
        <w:pStyle w:val="xmsonormal"/>
        <w:spacing w:before="0" w:beforeAutospacing="0" w:after="0" w:afterAutospacing="0"/>
        <w:rPr>
          <w:color w:val="212121"/>
        </w:rPr>
      </w:pPr>
      <w:r w:rsidRPr="00B57395">
        <w:rPr>
          <w:color w:val="212121"/>
        </w:rPr>
        <w:t xml:space="preserve">2. </w:t>
      </w:r>
      <w:r w:rsidR="0007252C" w:rsidRPr="00B57395">
        <w:rPr>
          <w:color w:val="212121"/>
        </w:rPr>
        <w:t>An approved workday spend authorization.</w:t>
      </w:r>
    </w:p>
    <w:p w14:paraId="62676B40" w14:textId="6EA43AEB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3. </w:t>
      </w:r>
      <w:r w:rsidR="003A3313" w:rsidRPr="00346250">
        <w:rPr>
          <w:color w:val="212121"/>
        </w:rPr>
        <w:t>For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onference travel requests, proposals must include proof of acceptance of a paper/poster for presentation (e.g., the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onference program;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orrespondence with the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onference planner(s)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onfirming acceptance).</w:t>
      </w:r>
    </w:p>
    <w:p w14:paraId="348A642C" w14:textId="4344A7FA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lastRenderedPageBreak/>
        <w:t>4</w:t>
      </w:r>
      <w:r w:rsidR="003A3313" w:rsidRPr="00346250">
        <w:rPr>
          <w:color w:val="212121"/>
        </w:rPr>
        <w:t>. Although there is no mandatory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ost-sharing requirement, applicants are strongly encouraged to seek additional sources of funding for projects and activities. Departments are especially encouraged to provide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ost-sharing for the proposed project or activities.</w:t>
      </w:r>
    </w:p>
    <w:p w14:paraId="764BBA63" w14:textId="01515125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>6</w:t>
      </w:r>
      <w:r w:rsidR="003A3313" w:rsidRPr="00346250">
        <w:rPr>
          <w:color w:val="212121"/>
        </w:rPr>
        <w:t>. A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urriculum Vita must be included highlighting the applicant’s employment status and research accomplishments to date</w:t>
      </w:r>
      <w:r w:rsidR="00225943">
        <w:rPr>
          <w:color w:val="212121"/>
        </w:rPr>
        <w:t xml:space="preserve">.  </w:t>
      </w:r>
      <w:r w:rsidR="003A3313" w:rsidRPr="00346250">
        <w:rPr>
          <w:color w:val="212121"/>
        </w:rPr>
        <w:t>The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ommittee encourages the submission of an abbreviated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V (i.e., no more than 3 pages).</w:t>
      </w:r>
    </w:p>
    <w:p w14:paraId="523A695D" w14:textId="6E6A4D75" w:rsidR="003A3313" w:rsidRPr="00346250" w:rsidRDefault="00A8595B" w:rsidP="00D95707">
      <w:pPr>
        <w:pStyle w:val="xmsonormal"/>
        <w:spacing w:before="0" w:beforeAutospacing="0" w:after="0" w:afterAutospacing="0"/>
        <w:rPr>
          <w:color w:val="212121"/>
        </w:rPr>
      </w:pPr>
      <w:r>
        <w:rPr>
          <w:color w:val="212121"/>
        </w:rPr>
        <w:t>7</w:t>
      </w:r>
      <w:r w:rsidR="003A3313" w:rsidRPr="00346250">
        <w:rPr>
          <w:color w:val="212121"/>
        </w:rPr>
        <w:t>. Supporting materials and documentation that justify the proposal and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onfirm the actual or estimated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osts of expense requests listed in the budget are required. Examples of such materials include a description of the program/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onference, the program/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onference agenda, and verification of requested expenses (e.g., documented registration including what is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overed in the registration, lodging, and airfare </w:t>
      </w:r>
      <w:r w:rsidR="003A3313" w:rsidRPr="00346250">
        <w:rPr>
          <w:rStyle w:val="highlight"/>
          <w:color w:val="212121"/>
        </w:rPr>
        <w:t>c</w:t>
      </w:r>
      <w:r w:rsidR="003A3313" w:rsidRPr="00346250">
        <w:rPr>
          <w:color w:val="212121"/>
        </w:rPr>
        <w:t>osts; invoices for equipment or supplies).</w:t>
      </w:r>
    </w:p>
    <w:p w14:paraId="152F4994" w14:textId="0F2E80AC" w:rsidR="00567481" w:rsidRDefault="00567481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060AF52B" w14:textId="77777777" w:rsidR="0007252C" w:rsidRPr="00346250" w:rsidRDefault="0007252C" w:rsidP="00D95707">
      <w:pPr>
        <w:pStyle w:val="xmsonormal"/>
        <w:spacing w:before="0" w:beforeAutospacing="0" w:after="0" w:afterAutospacing="0"/>
        <w:rPr>
          <w:color w:val="212121"/>
        </w:rPr>
      </w:pPr>
    </w:p>
    <w:p w14:paraId="2E527536" w14:textId="542616CC" w:rsidR="00AC2419" w:rsidRPr="001A5C66" w:rsidRDefault="00AC2419" w:rsidP="00AC241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1A5C66">
        <w:rPr>
          <w:color w:val="000000" w:themeColor="text1"/>
          <w:bdr w:val="none" w:sz="0" w:space="0" w:color="auto" w:frame="1"/>
        </w:rPr>
        <w:t>If you have any questions about completing or submitting your proposal, feel free to contact any of the CRCA Committee members: Dave Higgs (higgs@uwp.edu) Jenny Keefe (</w:t>
      </w:r>
      <w:hyperlink r:id="rId9" w:history="1">
        <w:r w:rsidRPr="001A5C66">
          <w:rPr>
            <w:rStyle w:val="Hyperlink"/>
            <w:color w:val="000000" w:themeColor="text1"/>
            <w:bdr w:val="none" w:sz="0" w:space="0" w:color="auto" w:frame="1"/>
          </w:rPr>
          <w:t>keefe@uwp.edu</w:t>
        </w:r>
      </w:hyperlink>
      <w:r w:rsidRPr="001A5C66">
        <w:rPr>
          <w:color w:val="000000" w:themeColor="text1"/>
          <w:bdr w:val="none" w:sz="0" w:space="0" w:color="auto" w:frame="1"/>
        </w:rPr>
        <w:t>), Dan Martin (</w:t>
      </w:r>
      <w:hyperlink r:id="rId10" w:history="1">
        <w:r w:rsidR="00D50E7E" w:rsidRPr="005B6FAB">
          <w:rPr>
            <w:rStyle w:val="Hyperlink"/>
            <w:bdr w:val="none" w:sz="0" w:space="0" w:color="auto" w:frame="1"/>
          </w:rPr>
          <w:t>martind@uwp.edu</w:t>
        </w:r>
      </w:hyperlink>
      <w:r w:rsidRPr="001A5C66">
        <w:rPr>
          <w:color w:val="000000" w:themeColor="text1"/>
          <w:bdr w:val="none" w:sz="0" w:space="0" w:color="auto" w:frame="1"/>
        </w:rPr>
        <w:t>)</w:t>
      </w:r>
      <w:r w:rsidR="00D50E7E">
        <w:rPr>
          <w:color w:val="000000" w:themeColor="text1"/>
          <w:bdr w:val="none" w:sz="0" w:space="0" w:color="auto" w:frame="1"/>
        </w:rPr>
        <w:t xml:space="preserve">, and </w:t>
      </w:r>
      <w:r w:rsidR="00D50E7E" w:rsidRPr="00B57395">
        <w:rPr>
          <w:color w:val="000000" w:themeColor="text1"/>
          <w:bdr w:val="none" w:sz="0" w:space="0" w:color="auto" w:frame="1"/>
        </w:rPr>
        <w:t>Kathy McKee (</w:t>
      </w:r>
      <w:hyperlink r:id="rId11" w:history="1">
        <w:r w:rsidR="00D50E7E" w:rsidRPr="00B57395">
          <w:rPr>
            <w:rStyle w:val="Hyperlink"/>
            <w:bdr w:val="none" w:sz="0" w:space="0" w:color="auto" w:frame="1"/>
          </w:rPr>
          <w:t>mckeek@uwp.edu</w:t>
        </w:r>
      </w:hyperlink>
      <w:r w:rsidR="00D50E7E" w:rsidRPr="00B57395">
        <w:rPr>
          <w:color w:val="000000" w:themeColor="text1"/>
          <w:bdr w:val="none" w:sz="0" w:space="0" w:color="auto" w:frame="1"/>
        </w:rPr>
        <w:t>).</w:t>
      </w:r>
    </w:p>
    <w:p w14:paraId="2C6761F9" w14:textId="77777777" w:rsidR="00AC2419" w:rsidRPr="001A5C66" w:rsidRDefault="00AC2419" w:rsidP="00AC2419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1A5C66">
        <w:rPr>
          <w:color w:val="000000" w:themeColor="text1"/>
          <w:bdr w:val="none" w:sz="0" w:space="0" w:color="auto" w:frame="1"/>
        </w:rPr>
        <w:t> </w:t>
      </w:r>
    </w:p>
    <w:p w14:paraId="7279D3B6" w14:textId="77777777" w:rsidR="00BC1556" w:rsidRPr="00346250" w:rsidRDefault="00BC1556" w:rsidP="00D95707">
      <w:pPr>
        <w:rPr>
          <w:rFonts w:ascii="Times New Roman" w:hAnsi="Times New Roman" w:cs="Times New Roman"/>
          <w:sz w:val="24"/>
          <w:szCs w:val="24"/>
        </w:rPr>
      </w:pPr>
    </w:p>
    <w:sectPr w:rsidR="00BC1556" w:rsidRPr="00346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13"/>
    <w:rsid w:val="00012D16"/>
    <w:rsid w:val="0007252C"/>
    <w:rsid w:val="00106385"/>
    <w:rsid w:val="00140EB1"/>
    <w:rsid w:val="001959F0"/>
    <w:rsid w:val="00225943"/>
    <w:rsid w:val="002618FF"/>
    <w:rsid w:val="00272F29"/>
    <w:rsid w:val="002A23B7"/>
    <w:rsid w:val="002C6325"/>
    <w:rsid w:val="00346250"/>
    <w:rsid w:val="003A3313"/>
    <w:rsid w:val="003C20D7"/>
    <w:rsid w:val="003E7F05"/>
    <w:rsid w:val="003F5EA3"/>
    <w:rsid w:val="00416712"/>
    <w:rsid w:val="00492C9D"/>
    <w:rsid w:val="004A3526"/>
    <w:rsid w:val="004B2462"/>
    <w:rsid w:val="004C49BB"/>
    <w:rsid w:val="00567481"/>
    <w:rsid w:val="00576C37"/>
    <w:rsid w:val="00584772"/>
    <w:rsid w:val="006855E8"/>
    <w:rsid w:val="006C5600"/>
    <w:rsid w:val="00704316"/>
    <w:rsid w:val="007C796A"/>
    <w:rsid w:val="00807523"/>
    <w:rsid w:val="00867196"/>
    <w:rsid w:val="00893B36"/>
    <w:rsid w:val="008B378B"/>
    <w:rsid w:val="008D2D25"/>
    <w:rsid w:val="00975F90"/>
    <w:rsid w:val="009E249E"/>
    <w:rsid w:val="00A460EE"/>
    <w:rsid w:val="00A8595B"/>
    <w:rsid w:val="00A8728E"/>
    <w:rsid w:val="00AC2419"/>
    <w:rsid w:val="00AC72D9"/>
    <w:rsid w:val="00B4571C"/>
    <w:rsid w:val="00B57395"/>
    <w:rsid w:val="00B64EAF"/>
    <w:rsid w:val="00B91C90"/>
    <w:rsid w:val="00BC1556"/>
    <w:rsid w:val="00C83ADD"/>
    <w:rsid w:val="00CA622E"/>
    <w:rsid w:val="00D50E7E"/>
    <w:rsid w:val="00D87205"/>
    <w:rsid w:val="00D95707"/>
    <w:rsid w:val="00DA7E6D"/>
    <w:rsid w:val="00DE4CC2"/>
    <w:rsid w:val="00E22EDB"/>
    <w:rsid w:val="00ED3F33"/>
    <w:rsid w:val="00F35CED"/>
    <w:rsid w:val="00F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70AD"/>
  <w15:chartTrackingRefBased/>
  <w15:docId w15:val="{67D9ACC3-B40C-4786-A54B-B507B78B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A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3A3313"/>
  </w:style>
  <w:style w:type="character" w:styleId="Hyperlink">
    <w:name w:val="Hyperlink"/>
    <w:basedOn w:val="DefaultParagraphFont"/>
    <w:uiPriority w:val="99"/>
    <w:unhideWhenUsed/>
    <w:rsid w:val="003F5EA3"/>
    <w:rPr>
      <w:color w:val="0563C1" w:themeColor="hyperlink"/>
      <w:u w:val="single"/>
    </w:rPr>
  </w:style>
  <w:style w:type="character" w:customStyle="1" w:styleId="xhighlight">
    <w:name w:val="x_highlight"/>
    <w:basedOn w:val="DefaultParagraphFont"/>
    <w:rsid w:val="004A3526"/>
  </w:style>
  <w:style w:type="paragraph" w:styleId="BalloonText">
    <w:name w:val="Balloon Text"/>
    <w:basedOn w:val="Normal"/>
    <w:link w:val="BalloonTextChar"/>
    <w:uiPriority w:val="99"/>
    <w:semiHidden/>
    <w:unhideWhenUsed/>
    <w:rsid w:val="004A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2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9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5F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p.edu/explore/offices/researchadm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efe@uwp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rca@rangersuwp.onmicrosoft.com" TargetMode="External"/><Relationship Id="rId11" Type="http://schemas.openxmlformats.org/officeDocument/2006/relationships/hyperlink" Target="mailto:mckeek@uwp.edu" TargetMode="External"/><Relationship Id="rId5" Type="http://schemas.openxmlformats.org/officeDocument/2006/relationships/hyperlink" Target="mailto:crca@rangersuwp.onmicrosoft.com" TargetMode="External"/><Relationship Id="rId10" Type="http://schemas.openxmlformats.org/officeDocument/2006/relationships/hyperlink" Target="mailto:martind@uwp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efe@uw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164F2F-3994-4965-B379-4FFC14B2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Robert D</dc:creator>
  <cp:keywords/>
  <dc:description/>
  <cp:lastModifiedBy>jenny keefe</cp:lastModifiedBy>
  <cp:revision>6</cp:revision>
  <cp:lastPrinted>2019-09-17T21:59:00Z</cp:lastPrinted>
  <dcterms:created xsi:type="dcterms:W3CDTF">2025-09-08T18:19:00Z</dcterms:created>
  <dcterms:modified xsi:type="dcterms:W3CDTF">2025-09-11T14:43:00Z</dcterms:modified>
</cp:coreProperties>
</file>