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C9A1" w14:textId="77777777" w:rsidR="00CE6F2E" w:rsidRDefault="00E560EC" w:rsidP="00881CB5">
      <w:pPr>
        <w:pStyle w:val="H2"/>
        <w:spacing w:after="0"/>
        <w:jc w:val="center"/>
        <w:rPr>
          <w:sz w:val="40"/>
        </w:rPr>
      </w:pPr>
      <w:r w:rsidRPr="00881CB5">
        <w:rPr>
          <w:sz w:val="40"/>
        </w:rPr>
        <w:t>CBL Faculty Assessment</w:t>
      </w:r>
      <w:r w:rsidR="00881CB5">
        <w:rPr>
          <w:sz w:val="40"/>
        </w:rPr>
        <w:t xml:space="preserve"> Sample</w:t>
      </w:r>
      <w:r w:rsidR="00923B93">
        <w:rPr>
          <w:sz w:val="40"/>
        </w:rPr>
        <w:t xml:space="preserve"> </w:t>
      </w:r>
    </w:p>
    <w:p w14:paraId="7E020D1D" w14:textId="43612AE7" w:rsidR="00057528" w:rsidRDefault="00923B93" w:rsidP="00881CB5">
      <w:pPr>
        <w:pStyle w:val="H2"/>
        <w:spacing w:after="0"/>
        <w:jc w:val="center"/>
      </w:pPr>
      <w:r>
        <w:rPr>
          <w:sz w:val="40"/>
        </w:rPr>
        <w:t>(</w:t>
      </w:r>
      <w:r w:rsidR="00CE6F2E">
        <w:rPr>
          <w:sz w:val="40"/>
        </w:rPr>
        <w:t>Actual survey to be c</w:t>
      </w:r>
      <w:r>
        <w:rPr>
          <w:sz w:val="40"/>
        </w:rPr>
        <w:t xml:space="preserve">ompleted </w:t>
      </w:r>
      <w:r w:rsidR="00CE6F2E">
        <w:rPr>
          <w:sz w:val="40"/>
        </w:rPr>
        <w:t>o</w:t>
      </w:r>
      <w:r>
        <w:rPr>
          <w:sz w:val="40"/>
        </w:rPr>
        <w:t>nline</w:t>
      </w:r>
      <w:r w:rsidR="00CE6F2E">
        <w:rPr>
          <w:sz w:val="40"/>
        </w:rPr>
        <w:t xml:space="preserve"> via</w:t>
      </w:r>
      <w:bookmarkStart w:id="0" w:name="_GoBack"/>
      <w:bookmarkEnd w:id="0"/>
      <w:r w:rsidR="00CE6F2E">
        <w:rPr>
          <w:sz w:val="40"/>
        </w:rPr>
        <w:t xml:space="preserve"> Qualtrics</w:t>
      </w:r>
      <w:r>
        <w:rPr>
          <w:sz w:val="40"/>
        </w:rPr>
        <w:t>)</w:t>
      </w:r>
    </w:p>
    <w:p w14:paraId="2FBE07C6" w14:textId="1244EDEB" w:rsidR="00881CB5" w:rsidRPr="00881CB5" w:rsidRDefault="00BD329D" w:rsidP="00881CB5">
      <w:pPr>
        <w:jc w:val="center"/>
      </w:pPr>
      <w:r>
        <w:t>202</w:t>
      </w:r>
      <w:r w:rsidR="00275E40">
        <w:t>2</w:t>
      </w:r>
    </w:p>
    <w:p w14:paraId="283D02AF" w14:textId="77777777" w:rsidR="00FE1D32" w:rsidRDefault="00E560EC" w:rsidP="00881CB5">
      <w:pPr>
        <w:keepNext/>
      </w:pPr>
      <w:r>
        <w:br/>
      </w:r>
      <w:r w:rsidR="00461A8F" w:rsidRPr="00461A8F">
        <w:rPr>
          <w:highlight w:val="yellow"/>
        </w:rPr>
        <w:t>THIS IS A SAMPLE</w:t>
      </w:r>
      <w:r w:rsidR="00461A8F">
        <w:t xml:space="preserve"> of the</w:t>
      </w:r>
      <w:r>
        <w:t xml:space="preserve"> assessment</w:t>
      </w:r>
      <w:r w:rsidR="00461A8F">
        <w:t xml:space="preserve"> you will complete online via Qualtrics</w:t>
      </w:r>
      <w:r>
        <w:t xml:space="preserve"> of the community-based learning (CBL) component of your course. The results of this survey help our staff improve our support for you</w:t>
      </w:r>
      <w:r w:rsidR="00443569">
        <w:t xml:space="preserve">, </w:t>
      </w:r>
      <w:r>
        <w:t>your students</w:t>
      </w:r>
      <w:r w:rsidR="00443569">
        <w:t>, and the community partners</w:t>
      </w:r>
      <w:r>
        <w:t xml:space="preserve"> participating in CBL. It will also help the campus to assess student learning in the overall CBL program.  </w:t>
      </w:r>
      <w:r w:rsidR="00461A8F" w:rsidRPr="00461A8F">
        <w:rPr>
          <w:b/>
          <w:highlight w:val="yellow"/>
        </w:rPr>
        <w:t>This sample is for your reference only, please submit your assessment online.</w:t>
      </w:r>
      <w:r>
        <w:br/>
        <w:t xml:space="preserve">   </w:t>
      </w:r>
      <w:r>
        <w:br/>
        <w:t xml:space="preserve">Results will be reported in aggregate. You will receive a survey for </w:t>
      </w:r>
      <w:r>
        <w:rPr>
          <w:b/>
        </w:rPr>
        <w:t xml:space="preserve">each </w:t>
      </w:r>
      <w:r>
        <w:t xml:space="preserve">CBL course you teach; please fill out one survey for </w:t>
      </w:r>
      <w:r w:rsidRPr="00644DE5">
        <w:rPr>
          <w:b/>
        </w:rPr>
        <w:t xml:space="preserve">each course and </w:t>
      </w:r>
      <w:r w:rsidR="00644DE5">
        <w:rPr>
          <w:b/>
        </w:rPr>
        <w:t xml:space="preserve">each </w:t>
      </w:r>
      <w:r w:rsidRPr="00644DE5">
        <w:rPr>
          <w:b/>
        </w:rPr>
        <w:t>section</w:t>
      </w:r>
      <w:r>
        <w:t xml:space="preserve">.  </w:t>
      </w:r>
      <w:r w:rsidR="009356DB">
        <w:t>Submission date TBD (after semester ends)</w:t>
      </w:r>
      <w:r>
        <w:t xml:space="preserve">.  </w:t>
      </w:r>
      <w:r>
        <w:br/>
        <w:t xml:space="preserve">   </w:t>
      </w:r>
      <w:r>
        <w:br/>
        <w:t xml:space="preserve">Please remember - when submitting this survey, you will need to upload the following documents:   </w:t>
      </w:r>
    </w:p>
    <w:p w14:paraId="479CBF8D" w14:textId="77777777" w:rsidR="00FE1D32" w:rsidRDefault="00E560EC" w:rsidP="00881CB5">
      <w:pPr>
        <w:keepNext/>
        <w:ind w:firstLine="720"/>
      </w:pPr>
      <w:r>
        <w:rPr>
          <w:b/>
        </w:rPr>
        <w:t xml:space="preserve">A.      Syllabus </w:t>
      </w:r>
      <w:r>
        <w:t xml:space="preserve">  </w:t>
      </w:r>
    </w:p>
    <w:p w14:paraId="636D651A" w14:textId="77777777" w:rsidR="00FE1D32" w:rsidRDefault="00E560EC" w:rsidP="00881CB5">
      <w:pPr>
        <w:keepNext/>
        <w:ind w:firstLine="720"/>
      </w:pPr>
      <w:r>
        <w:rPr>
          <w:b/>
        </w:rPr>
        <w:t>B.      CBL project assignment (handout or description)</w:t>
      </w:r>
      <w:r>
        <w:t xml:space="preserve">  </w:t>
      </w:r>
    </w:p>
    <w:p w14:paraId="76CC9153" w14:textId="77777777" w:rsidR="00FE1D32" w:rsidRDefault="00E560EC" w:rsidP="00881CB5">
      <w:pPr>
        <w:keepNext/>
        <w:ind w:firstLine="720"/>
      </w:pPr>
      <w:r>
        <w:rPr>
          <w:b/>
        </w:rPr>
        <w:t>C.      Samples o</w:t>
      </w:r>
      <w:r w:rsidR="00923B93">
        <w:rPr>
          <w:b/>
        </w:rPr>
        <w:t>f completed student assignments</w:t>
      </w:r>
      <w:r>
        <w:t xml:space="preserve">   </w:t>
      </w:r>
    </w:p>
    <w:p w14:paraId="20F01929" w14:textId="77777777" w:rsidR="00FE1D32" w:rsidRDefault="00FE1D32" w:rsidP="00881CB5">
      <w:pPr>
        <w:keepNext/>
      </w:pPr>
    </w:p>
    <w:p w14:paraId="3602050C" w14:textId="77777777" w:rsidR="00057528" w:rsidRDefault="00E560EC" w:rsidP="00881CB5">
      <w:pPr>
        <w:keepNext/>
      </w:pPr>
      <w:r>
        <w:t>Completion of this assessment is the final step toward receiving your $500 stipend. Thank you for your commitment to community-based learning!</w:t>
      </w:r>
    </w:p>
    <w:p w14:paraId="06887E52" w14:textId="77777777" w:rsidR="00057528" w:rsidRDefault="00057528" w:rsidP="00881CB5">
      <w:pPr>
        <w:pStyle w:val="QuestionSeparator"/>
        <w:spacing w:after="0"/>
      </w:pPr>
    </w:p>
    <w:p w14:paraId="3D62C4EA" w14:textId="77777777" w:rsidR="00057528" w:rsidRPr="00881CB5" w:rsidRDefault="00057528" w:rsidP="00881CB5">
      <w:pPr>
        <w:rPr>
          <w:sz w:val="18"/>
        </w:rPr>
      </w:pPr>
    </w:p>
    <w:p w14:paraId="11291688" w14:textId="77777777" w:rsidR="00057528" w:rsidRPr="00881CB5" w:rsidRDefault="001334C0" w:rsidP="00881CB5">
      <w:pPr>
        <w:keepNext/>
        <w:spacing w:line="360" w:lineRule="auto"/>
        <w:rPr>
          <w:b/>
        </w:rPr>
      </w:pPr>
      <w:r>
        <w:rPr>
          <w:b/>
        </w:rPr>
        <w:t xml:space="preserve">1. </w:t>
      </w:r>
      <w:r w:rsidR="00E560EC" w:rsidRPr="00881CB5">
        <w:rPr>
          <w:b/>
        </w:rPr>
        <w:t>Info Course/instructor info:</w:t>
      </w:r>
    </w:p>
    <w:p w14:paraId="2DCC6B48" w14:textId="2CD32C2F" w:rsidR="007E3250" w:rsidRDefault="007E3250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>Course style (as scheduled): in-person, hybrid or on-line</w:t>
      </w:r>
    </w:p>
    <w:p w14:paraId="70522ADB" w14:textId="77AC7333" w:rsidR="00881CB5" w:rsidRDefault="00E560EC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First Name  </w:t>
      </w:r>
    </w:p>
    <w:p w14:paraId="1B431064" w14:textId="77777777" w:rsidR="00057528" w:rsidRDefault="00E560EC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Last Name  </w:t>
      </w:r>
    </w:p>
    <w:p w14:paraId="76D8977A" w14:textId="77777777" w:rsidR="00057528" w:rsidRDefault="00E560EC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Course Number  </w:t>
      </w:r>
    </w:p>
    <w:p w14:paraId="6E382AA3" w14:textId="77777777" w:rsidR="00057528" w:rsidRDefault="00E560EC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Course Section  </w:t>
      </w:r>
    </w:p>
    <w:p w14:paraId="7BC8B136" w14:textId="77777777" w:rsidR="00057528" w:rsidRDefault="00E560EC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Course Name </w:t>
      </w:r>
    </w:p>
    <w:p w14:paraId="03BFFF29" w14:textId="77777777" w:rsidR="007E3250" w:rsidRDefault="007E3250" w:rsidP="007E3250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Number of students enrolled in course  </w:t>
      </w:r>
    </w:p>
    <w:p w14:paraId="5D436A83" w14:textId="36D6CF47" w:rsidR="00057528" w:rsidRDefault="00E560EC" w:rsidP="00881CB5">
      <w:pPr>
        <w:pStyle w:val="ListParagraph"/>
        <w:keepNext/>
        <w:numPr>
          <w:ilvl w:val="0"/>
          <w:numId w:val="4"/>
        </w:numPr>
        <w:spacing w:before="0" w:line="360" w:lineRule="auto"/>
      </w:pPr>
      <w:r>
        <w:t xml:space="preserve">Number of students who participated in CBL project  </w:t>
      </w:r>
    </w:p>
    <w:p w14:paraId="60C60F51" w14:textId="77777777" w:rsidR="00057528" w:rsidRDefault="00057528" w:rsidP="00881CB5"/>
    <w:p w14:paraId="29467D27" w14:textId="77777777" w:rsidR="00057528" w:rsidRPr="00881CB5" w:rsidRDefault="001334C0" w:rsidP="00881CB5">
      <w:pPr>
        <w:keepNext/>
        <w:rPr>
          <w:b/>
        </w:rPr>
      </w:pPr>
      <w:r>
        <w:rPr>
          <w:b/>
        </w:rPr>
        <w:t xml:space="preserve">2. </w:t>
      </w:r>
      <w:r w:rsidR="00E560EC" w:rsidRPr="00881CB5">
        <w:rPr>
          <w:b/>
        </w:rPr>
        <w:t>How did you handle arranging the placements for your CBL project(s)? Check all that apply.</w:t>
      </w:r>
    </w:p>
    <w:p w14:paraId="103C1C22" w14:textId="77777777" w:rsidR="00057528" w:rsidRDefault="00E560EC" w:rsidP="00881CB5">
      <w:pPr>
        <w:pStyle w:val="ListParagraph"/>
        <w:keepNext/>
        <w:numPr>
          <w:ilvl w:val="0"/>
          <w:numId w:val="2"/>
        </w:numPr>
      </w:pPr>
      <w:r>
        <w:t xml:space="preserve">I made the arrangements and placements on my </w:t>
      </w:r>
      <w:proofErr w:type="gramStart"/>
      <w:r>
        <w:t>own  (</w:t>
      </w:r>
      <w:proofErr w:type="gramEnd"/>
      <w:r>
        <w:t xml:space="preserve">1) </w:t>
      </w:r>
    </w:p>
    <w:p w14:paraId="6D100B75" w14:textId="77777777" w:rsidR="00057528" w:rsidRDefault="00E560EC" w:rsidP="00881CB5">
      <w:pPr>
        <w:pStyle w:val="ListParagraph"/>
        <w:keepNext/>
        <w:numPr>
          <w:ilvl w:val="0"/>
          <w:numId w:val="2"/>
        </w:numPr>
      </w:pPr>
      <w:r>
        <w:t xml:space="preserve">The Community &amp; Business Engagement team helped make </w:t>
      </w:r>
      <w:proofErr w:type="gramStart"/>
      <w:r>
        <w:t>arrangements  (</w:t>
      </w:r>
      <w:proofErr w:type="gramEnd"/>
      <w:r>
        <w:t xml:space="preserve">2) </w:t>
      </w:r>
    </w:p>
    <w:p w14:paraId="1B946FCE" w14:textId="77777777" w:rsidR="00057528" w:rsidRDefault="00E560EC" w:rsidP="00881CB5">
      <w:pPr>
        <w:pStyle w:val="ListParagraph"/>
        <w:keepNext/>
        <w:numPr>
          <w:ilvl w:val="0"/>
          <w:numId w:val="2"/>
        </w:numPr>
      </w:pPr>
      <w:r>
        <w:t xml:space="preserve">The students and I made the arrangements and placements </w:t>
      </w:r>
      <w:proofErr w:type="gramStart"/>
      <w:r>
        <w:t>together  (</w:t>
      </w:r>
      <w:proofErr w:type="gramEnd"/>
      <w:r>
        <w:t xml:space="preserve">3) </w:t>
      </w:r>
    </w:p>
    <w:p w14:paraId="289205AF" w14:textId="77777777" w:rsidR="00057528" w:rsidRDefault="00E560EC" w:rsidP="00881CB5">
      <w:pPr>
        <w:pStyle w:val="ListParagraph"/>
        <w:keepNext/>
        <w:numPr>
          <w:ilvl w:val="0"/>
          <w:numId w:val="2"/>
        </w:numPr>
      </w:pPr>
      <w:r>
        <w:t xml:space="preserve">Students handled their own </w:t>
      </w:r>
      <w:proofErr w:type="gramStart"/>
      <w:r>
        <w:t>placements  (</w:t>
      </w:r>
      <w:proofErr w:type="gramEnd"/>
      <w:r>
        <w:t xml:space="preserve">4) </w:t>
      </w:r>
    </w:p>
    <w:p w14:paraId="04F0C7DF" w14:textId="77777777" w:rsidR="00057528" w:rsidRDefault="00E560EC" w:rsidP="00881CB5">
      <w:pPr>
        <w:pStyle w:val="ListParagraph"/>
        <w:keepNext/>
        <w:numPr>
          <w:ilvl w:val="0"/>
          <w:numId w:val="2"/>
        </w:numPr>
      </w:pPr>
      <w:r>
        <w:t xml:space="preserve">The community partner contacted me </w:t>
      </w:r>
      <w:proofErr w:type="gramStart"/>
      <w:r>
        <w:t>directly  (</w:t>
      </w:r>
      <w:proofErr w:type="gramEnd"/>
      <w:r>
        <w:t xml:space="preserve">5) </w:t>
      </w:r>
    </w:p>
    <w:p w14:paraId="24305974" w14:textId="77777777" w:rsidR="00057528" w:rsidRDefault="00E560EC" w:rsidP="00881CB5">
      <w:pPr>
        <w:pStyle w:val="ListParagraph"/>
        <w:keepNext/>
        <w:numPr>
          <w:ilvl w:val="0"/>
          <w:numId w:val="2"/>
        </w:numPr>
      </w:pPr>
      <w:r>
        <w:t xml:space="preserve">Other (please specify):  </w:t>
      </w:r>
    </w:p>
    <w:p w14:paraId="6DE48DC1" w14:textId="77777777" w:rsidR="00057528" w:rsidRDefault="00057528" w:rsidP="00881CB5"/>
    <w:p w14:paraId="4FF3408E" w14:textId="57764C4A" w:rsidR="007E3250" w:rsidRDefault="001334C0" w:rsidP="00881CB5">
      <w:pPr>
        <w:keepNext/>
        <w:rPr>
          <w:b/>
        </w:rPr>
      </w:pPr>
      <w:r>
        <w:rPr>
          <w:b/>
        </w:rPr>
        <w:lastRenderedPageBreak/>
        <w:t>3.</w:t>
      </w:r>
      <w:r w:rsidR="007E3250">
        <w:rPr>
          <w:b/>
        </w:rPr>
        <w:t xml:space="preserve"> </w:t>
      </w:r>
      <w:r w:rsidR="007E3250" w:rsidRPr="007E3250">
        <w:rPr>
          <w:rFonts w:cstheme="minorHAnsi"/>
          <w:b/>
          <w:color w:val="32363A"/>
          <w:shd w:val="clear" w:color="auto" w:fill="FFFFFF"/>
        </w:rPr>
        <w:t>Were any of your CBL projects or placements related to community needs in response to COVID-19?</w:t>
      </w:r>
    </w:p>
    <w:p w14:paraId="741F246A" w14:textId="3C52CF9B" w:rsidR="00057528" w:rsidRPr="00881CB5" w:rsidRDefault="001334C0" w:rsidP="00881CB5">
      <w:pPr>
        <w:keepNext/>
        <w:rPr>
          <w:b/>
        </w:rPr>
      </w:pPr>
      <w:r>
        <w:rPr>
          <w:b/>
        </w:rPr>
        <w:t xml:space="preserve"> </w:t>
      </w:r>
      <w:r w:rsidR="00E560EC" w:rsidRPr="00881CB5">
        <w:rPr>
          <w:b/>
        </w:rPr>
        <w:t>Please briefly describe your CBL project(s).</w:t>
      </w:r>
    </w:p>
    <w:p w14:paraId="27D6B27A" w14:textId="692223CA" w:rsidR="007E3250" w:rsidRDefault="007E3250" w:rsidP="007E3250">
      <w:pPr>
        <w:pStyle w:val="ListParagraph"/>
        <w:keepNext/>
        <w:numPr>
          <w:ilvl w:val="0"/>
          <w:numId w:val="2"/>
        </w:numPr>
        <w:spacing w:line="240" w:lineRule="auto"/>
      </w:pPr>
      <w:r>
        <w:t>Yes</w:t>
      </w:r>
    </w:p>
    <w:p w14:paraId="20F04D39" w14:textId="77777777" w:rsidR="007E3250" w:rsidRDefault="007E3250" w:rsidP="007E3250">
      <w:pPr>
        <w:pStyle w:val="ListParagraph"/>
        <w:keepNext/>
        <w:numPr>
          <w:ilvl w:val="0"/>
          <w:numId w:val="2"/>
        </w:numPr>
        <w:spacing w:line="240" w:lineRule="auto"/>
      </w:pPr>
      <w:r>
        <w:t>No</w:t>
      </w:r>
    </w:p>
    <w:p w14:paraId="7289BDEC" w14:textId="780AC7D2" w:rsidR="007E3250" w:rsidRDefault="007E3250" w:rsidP="007E3250">
      <w:pPr>
        <w:pStyle w:val="ListParagraph"/>
        <w:keepNext/>
        <w:numPr>
          <w:ilvl w:val="0"/>
          <w:numId w:val="2"/>
        </w:numPr>
        <w:spacing w:line="240" w:lineRule="auto"/>
      </w:pPr>
      <w:r>
        <w:t>Somewhat</w:t>
      </w:r>
      <w:r>
        <w:t xml:space="preserve">  </w:t>
      </w:r>
    </w:p>
    <w:p w14:paraId="69C4E7B9" w14:textId="77777777" w:rsidR="00057528" w:rsidRDefault="00057528" w:rsidP="00881CB5"/>
    <w:p w14:paraId="41FA8FBB" w14:textId="77777777" w:rsidR="00057528" w:rsidRPr="00881CB5" w:rsidRDefault="001334C0" w:rsidP="00881CB5">
      <w:pPr>
        <w:keepNext/>
        <w:rPr>
          <w:b/>
        </w:rPr>
      </w:pPr>
      <w:r>
        <w:rPr>
          <w:b/>
        </w:rPr>
        <w:t xml:space="preserve">4. </w:t>
      </w:r>
      <w:r w:rsidR="00881CB5" w:rsidRPr="00881CB5">
        <w:rPr>
          <w:b/>
        </w:rPr>
        <w:t>I</w:t>
      </w:r>
      <w:r w:rsidR="00E560EC" w:rsidRPr="00881CB5">
        <w:rPr>
          <w:b/>
        </w:rPr>
        <w:t>f possible, please share the average number of hours your students spent on the project(s).</w:t>
      </w:r>
    </w:p>
    <w:p w14:paraId="4468C583" w14:textId="77777777" w:rsidR="00057528" w:rsidRDefault="001334C0" w:rsidP="00881CB5">
      <w:pPr>
        <w:pStyle w:val="ListParagraph"/>
        <w:keepNext/>
        <w:numPr>
          <w:ilvl w:val="0"/>
          <w:numId w:val="4"/>
        </w:numPr>
        <w:spacing w:before="0"/>
      </w:pPr>
      <w:r>
        <w:t xml:space="preserve">0-7 hours  </w:t>
      </w:r>
    </w:p>
    <w:p w14:paraId="026DFE7F" w14:textId="77777777" w:rsidR="00057528" w:rsidRDefault="001334C0" w:rsidP="00881CB5">
      <w:pPr>
        <w:pStyle w:val="ListParagraph"/>
        <w:keepNext/>
        <w:numPr>
          <w:ilvl w:val="0"/>
          <w:numId w:val="4"/>
        </w:numPr>
        <w:spacing w:before="0"/>
      </w:pPr>
      <w:r>
        <w:t xml:space="preserve">8-14  </w:t>
      </w:r>
    </w:p>
    <w:p w14:paraId="50C901B0" w14:textId="77777777" w:rsidR="00057528" w:rsidRDefault="001334C0" w:rsidP="00881CB5">
      <w:pPr>
        <w:pStyle w:val="ListParagraph"/>
        <w:keepNext/>
        <w:numPr>
          <w:ilvl w:val="0"/>
          <w:numId w:val="4"/>
        </w:numPr>
        <w:spacing w:before="0"/>
      </w:pPr>
      <w:r>
        <w:t xml:space="preserve">15-20 hours  </w:t>
      </w:r>
    </w:p>
    <w:p w14:paraId="4A529594" w14:textId="77777777" w:rsidR="00057528" w:rsidRDefault="001334C0" w:rsidP="00881CB5">
      <w:pPr>
        <w:pStyle w:val="ListParagraph"/>
        <w:keepNext/>
        <w:numPr>
          <w:ilvl w:val="0"/>
          <w:numId w:val="4"/>
        </w:numPr>
        <w:spacing w:before="0"/>
      </w:pPr>
      <w:r>
        <w:t xml:space="preserve">21+ hours  </w:t>
      </w:r>
    </w:p>
    <w:p w14:paraId="5D413B09" w14:textId="77777777" w:rsidR="00057528" w:rsidRDefault="00057528" w:rsidP="00881CB5"/>
    <w:p w14:paraId="2A82B42B" w14:textId="77777777" w:rsidR="00057528" w:rsidRPr="001334C0" w:rsidRDefault="001334C0" w:rsidP="00881CB5">
      <w:pPr>
        <w:keepNext/>
        <w:rPr>
          <w:b/>
        </w:rPr>
      </w:pPr>
      <w:r>
        <w:rPr>
          <w:b/>
        </w:rPr>
        <w:t xml:space="preserve">5. </w:t>
      </w:r>
      <w:r w:rsidR="00E560EC" w:rsidRPr="001334C0">
        <w:rPr>
          <w:b/>
        </w:rPr>
        <w:t>What were your reasons for including CBL projects in your class? (Check all that apply)</w:t>
      </w:r>
    </w:p>
    <w:p w14:paraId="73469EAC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Intere</w:t>
      </w:r>
      <w:r w:rsidR="001334C0">
        <w:t xml:space="preserve">st in trying something new  </w:t>
      </w:r>
    </w:p>
    <w:p w14:paraId="77423081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Desire for increased relevance or practica</w:t>
      </w:r>
      <w:r w:rsidR="001334C0">
        <w:t xml:space="preserve">l experience in the course  </w:t>
      </w:r>
    </w:p>
    <w:p w14:paraId="414BC72A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Encouragement from your administration/departm</w:t>
      </w:r>
      <w:r w:rsidR="001334C0">
        <w:t xml:space="preserve">ent for course development  </w:t>
      </w:r>
    </w:p>
    <w:p w14:paraId="13246B4E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Gai</w:t>
      </w:r>
      <w:r w:rsidR="001334C0">
        <w:t xml:space="preserve">n professional recognition  </w:t>
      </w:r>
    </w:p>
    <w:p w14:paraId="77354907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Increase quality of students' le</w:t>
      </w:r>
      <w:r w:rsidR="001334C0">
        <w:t xml:space="preserve">arning  </w:t>
      </w:r>
    </w:p>
    <w:p w14:paraId="523F8C80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Other, please specify:  </w:t>
      </w:r>
    </w:p>
    <w:p w14:paraId="6AFDE72F" w14:textId="77777777" w:rsidR="00057528" w:rsidRDefault="00057528" w:rsidP="00881CB5"/>
    <w:p w14:paraId="299AEA5D" w14:textId="77777777" w:rsidR="00057528" w:rsidRPr="001334C0" w:rsidRDefault="001334C0" w:rsidP="00881CB5">
      <w:pPr>
        <w:keepNext/>
        <w:rPr>
          <w:b/>
        </w:rPr>
      </w:pPr>
      <w:r>
        <w:rPr>
          <w:b/>
        </w:rPr>
        <w:t xml:space="preserve">6. </w:t>
      </w:r>
      <w:r w:rsidR="00E560EC" w:rsidRPr="001334C0">
        <w:rPr>
          <w:b/>
        </w:rPr>
        <w:t xml:space="preserve">How has including CBL projects in your teaching benefited </w:t>
      </w:r>
      <w:r w:rsidR="00E560EC" w:rsidRPr="001334C0">
        <w:rPr>
          <w:b/>
          <w:u w:val="single"/>
        </w:rPr>
        <w:t>you</w:t>
      </w:r>
      <w:r w:rsidR="00E560EC" w:rsidRPr="001334C0">
        <w:rPr>
          <w:b/>
        </w:rPr>
        <w:t>? (Check all that apply)</w:t>
      </w:r>
    </w:p>
    <w:p w14:paraId="371DC807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Increased my interest in volunteering fo</w:t>
      </w:r>
      <w:r w:rsidR="001334C0">
        <w:t xml:space="preserve">r community-based projects  </w:t>
      </w:r>
    </w:p>
    <w:p w14:paraId="0C8F9102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Encouraged me to use community-b</w:t>
      </w:r>
      <w:r w:rsidR="001334C0">
        <w:t xml:space="preserve">ased projects in my teaching </w:t>
      </w:r>
      <w:r>
        <w:t xml:space="preserve"> </w:t>
      </w:r>
    </w:p>
    <w:p w14:paraId="7ABAB2BE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Improved my r</w:t>
      </w:r>
      <w:r w:rsidR="001334C0">
        <w:t xml:space="preserve">elationships with students  </w:t>
      </w:r>
    </w:p>
    <w:p w14:paraId="67682BFE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Helped or will help in achieving ten</w:t>
      </w:r>
      <w:r w:rsidR="001334C0">
        <w:t xml:space="preserve">ure or getting a promotion  </w:t>
      </w:r>
    </w:p>
    <w:p w14:paraId="226C8A9D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Helped me identify m</w:t>
      </w:r>
      <w:r w:rsidR="001334C0">
        <w:t xml:space="preserve">y strengths and weaknesses  </w:t>
      </w:r>
    </w:p>
    <w:p w14:paraId="390E6C9F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Provided support for my research </w:t>
      </w:r>
      <w:r w:rsidR="001334C0">
        <w:t xml:space="preserve">or creative activity goals  </w:t>
      </w:r>
    </w:p>
    <w:p w14:paraId="7969E374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Helped me better understand communiti</w:t>
      </w:r>
      <w:r w:rsidR="001334C0">
        <w:t xml:space="preserve">es outside this university  </w:t>
      </w:r>
    </w:p>
    <w:p w14:paraId="6E47D538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Increased my comfort in working with</w:t>
      </w:r>
      <w:r w:rsidR="001334C0">
        <w:t xml:space="preserve"> people outside of academia  </w:t>
      </w:r>
    </w:p>
    <w:p w14:paraId="54CBBDC1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Enhanced my </w:t>
      </w:r>
      <w:r w:rsidR="001334C0">
        <w:t xml:space="preserve">confidence in my teaching  </w:t>
      </w:r>
    </w:p>
    <w:p w14:paraId="273B6B0F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Resulted in higher qua</w:t>
      </w:r>
      <w:r w:rsidR="001334C0">
        <w:t xml:space="preserve">lity student work/product  </w:t>
      </w:r>
    </w:p>
    <w:p w14:paraId="2D86DF0A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Other, please</w:t>
      </w:r>
      <w:r w:rsidR="001334C0">
        <w:t xml:space="preserve"> specify:  </w:t>
      </w:r>
      <w:r>
        <w:t>______________________________</w:t>
      </w:r>
    </w:p>
    <w:p w14:paraId="2A274C24" w14:textId="77777777" w:rsidR="001334C0" w:rsidRDefault="001334C0" w:rsidP="001334C0">
      <w:pPr>
        <w:pStyle w:val="ListParagraph"/>
        <w:keepNext/>
        <w:spacing w:line="240" w:lineRule="auto"/>
        <w:ind w:left="360"/>
      </w:pPr>
    </w:p>
    <w:p w14:paraId="40A0BBD2" w14:textId="77777777" w:rsidR="00057528" w:rsidRDefault="00057528" w:rsidP="00881CB5"/>
    <w:p w14:paraId="715250B6" w14:textId="77777777" w:rsidR="00057528" w:rsidRPr="001334C0" w:rsidRDefault="001334C0" w:rsidP="00881CB5">
      <w:pPr>
        <w:keepNext/>
        <w:rPr>
          <w:b/>
        </w:rPr>
      </w:pPr>
      <w:r>
        <w:rPr>
          <w:b/>
        </w:rPr>
        <w:lastRenderedPageBreak/>
        <w:t xml:space="preserve">7. </w:t>
      </w:r>
      <w:r w:rsidR="00E560EC" w:rsidRPr="001334C0">
        <w:rPr>
          <w:b/>
        </w:rPr>
        <w:t xml:space="preserve">How has including CBL projects in your teaching benefited </w:t>
      </w:r>
      <w:r w:rsidR="00E560EC" w:rsidRPr="001334C0">
        <w:rPr>
          <w:b/>
          <w:u w:val="single"/>
        </w:rPr>
        <w:t>your students</w:t>
      </w:r>
      <w:r w:rsidR="00E560EC" w:rsidRPr="001334C0">
        <w:rPr>
          <w:b/>
        </w:rPr>
        <w:t>? Check all that apply.</w:t>
      </w:r>
    </w:p>
    <w:p w14:paraId="7DEF45C2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Helped them gain s</w:t>
      </w:r>
      <w:r w:rsidR="001334C0">
        <w:t xml:space="preserve">kills for future employment </w:t>
      </w:r>
      <w:r>
        <w:t xml:space="preserve"> </w:t>
      </w:r>
    </w:p>
    <w:p w14:paraId="5F541631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Assisted them </w:t>
      </w:r>
      <w:r w:rsidR="001334C0">
        <w:t xml:space="preserve">in clarifying career plans  </w:t>
      </w:r>
    </w:p>
    <w:p w14:paraId="37E4333D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Made them more aware of their</w:t>
      </w:r>
      <w:r w:rsidR="001334C0">
        <w:t xml:space="preserve"> own biases and prejudices  </w:t>
      </w:r>
    </w:p>
    <w:p w14:paraId="488E720B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Enhanced their abilities to communicate in a "real world" </w:t>
      </w:r>
      <w:r w:rsidR="001334C0">
        <w:t xml:space="preserve">setting  </w:t>
      </w:r>
    </w:p>
    <w:p w14:paraId="1BB9E365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Gave them a deeper sense of co</w:t>
      </w:r>
      <w:r w:rsidR="001334C0">
        <w:t xml:space="preserve">mmitment to future service  </w:t>
      </w:r>
    </w:p>
    <w:p w14:paraId="45555389" w14:textId="77777777" w:rsidR="00057528" w:rsidRDefault="001334C0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Reinforced class concepts  </w:t>
      </w:r>
    </w:p>
    <w:p w14:paraId="7572914C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Helped them think more critica</w:t>
      </w:r>
      <w:r w:rsidR="001334C0">
        <w:t xml:space="preserve">lly about community issues  </w:t>
      </w:r>
    </w:p>
    <w:p w14:paraId="473D0B58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Enhanced their abilities to work on teams with </w:t>
      </w:r>
      <w:r w:rsidR="001334C0">
        <w:t xml:space="preserve">people different than them  </w:t>
      </w:r>
    </w:p>
    <w:p w14:paraId="0BE8F6D4" w14:textId="77777777" w:rsidR="00057528" w:rsidRDefault="00E560EC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>Exposed them to communities or culture</w:t>
      </w:r>
      <w:r w:rsidR="001334C0">
        <w:t xml:space="preserve">s different from their own  </w:t>
      </w:r>
    </w:p>
    <w:p w14:paraId="0351DDEA" w14:textId="77777777" w:rsidR="00057528" w:rsidRDefault="001334C0" w:rsidP="001334C0">
      <w:pPr>
        <w:pStyle w:val="ListParagraph"/>
        <w:keepNext/>
        <w:numPr>
          <w:ilvl w:val="0"/>
          <w:numId w:val="2"/>
        </w:numPr>
        <w:spacing w:line="240" w:lineRule="auto"/>
      </w:pPr>
      <w:r>
        <w:t xml:space="preserve">Other, please specify:  </w:t>
      </w:r>
    </w:p>
    <w:p w14:paraId="76BB04A4" w14:textId="77777777" w:rsidR="00057528" w:rsidRDefault="00057528" w:rsidP="00881CB5"/>
    <w:p w14:paraId="7FADEEFA" w14:textId="77777777" w:rsidR="001334C0" w:rsidRDefault="001334C0" w:rsidP="00881CB5">
      <w:pPr>
        <w:keepNext/>
      </w:pPr>
    </w:p>
    <w:p w14:paraId="0C7B7E95" w14:textId="622346DB" w:rsidR="00781BE1" w:rsidRDefault="00E560EC" w:rsidP="00781BE1">
      <w:pPr>
        <w:keepNext/>
        <w:rPr>
          <w:b/>
        </w:rPr>
      </w:pPr>
      <w:r>
        <w:t>8.</w:t>
      </w:r>
      <w:r w:rsidR="00781BE1">
        <w:rPr>
          <w:b/>
        </w:rPr>
        <w:t xml:space="preserve"> </w:t>
      </w:r>
      <w:r w:rsidR="00781BE1" w:rsidRPr="00E560EC">
        <w:rPr>
          <w:b/>
        </w:rPr>
        <w:t>Please describe the course/discipline-specific learning goals the CBL project(s) helped achieve (separate from the CBL learning goals).</w:t>
      </w:r>
    </w:p>
    <w:p w14:paraId="726ED119" w14:textId="2058AF49" w:rsidR="00781BE1" w:rsidRDefault="00781BE1" w:rsidP="00781BE1">
      <w:pPr>
        <w:keepNext/>
        <w:rPr>
          <w:b/>
        </w:rPr>
      </w:pPr>
    </w:p>
    <w:p w14:paraId="05493919" w14:textId="652022AF" w:rsidR="00781BE1" w:rsidRDefault="00781BE1" w:rsidP="00781BE1">
      <w:pPr>
        <w:keepNext/>
        <w:rPr>
          <w:b/>
        </w:rPr>
      </w:pPr>
    </w:p>
    <w:p w14:paraId="1CDF9308" w14:textId="77777777" w:rsidR="00781BE1" w:rsidRPr="00E560EC" w:rsidRDefault="00781BE1" w:rsidP="00781BE1">
      <w:pPr>
        <w:keepNext/>
        <w:rPr>
          <w:b/>
        </w:rPr>
      </w:pPr>
    </w:p>
    <w:p w14:paraId="22C15D8E" w14:textId="13734AC9" w:rsidR="00781BE1" w:rsidRDefault="00781BE1" w:rsidP="00781BE1">
      <w:pPr>
        <w:keepNext/>
        <w:rPr>
          <w:b/>
        </w:rPr>
      </w:pPr>
      <w:r>
        <w:rPr>
          <w:b/>
        </w:rPr>
        <w:t>9</w:t>
      </w:r>
      <w:r w:rsidRPr="00E560EC">
        <w:rPr>
          <w:b/>
        </w:rPr>
        <w:t>. What challenges did you face in implementing this semester's CBL project?</w:t>
      </w:r>
    </w:p>
    <w:p w14:paraId="69689B78" w14:textId="6D214B2B" w:rsidR="00781BE1" w:rsidRDefault="00781BE1" w:rsidP="00781BE1">
      <w:pPr>
        <w:keepNext/>
        <w:rPr>
          <w:b/>
        </w:rPr>
      </w:pPr>
    </w:p>
    <w:p w14:paraId="314DA523" w14:textId="77777777" w:rsidR="00781BE1" w:rsidRPr="00E560EC" w:rsidRDefault="00781BE1" w:rsidP="00781BE1">
      <w:pPr>
        <w:keepNext/>
        <w:rPr>
          <w:b/>
        </w:rPr>
      </w:pPr>
    </w:p>
    <w:p w14:paraId="06FF33C7" w14:textId="03F29645" w:rsidR="00EF605F" w:rsidRDefault="00EF605F" w:rsidP="00644DE5">
      <w:pPr>
        <w:keepNext/>
      </w:pPr>
    </w:p>
    <w:p w14:paraId="67325C36" w14:textId="70378454" w:rsidR="00781BE1" w:rsidRPr="00E560EC" w:rsidRDefault="00781BE1" w:rsidP="00781BE1">
      <w:pPr>
        <w:keepNext/>
        <w:rPr>
          <w:b/>
        </w:rPr>
      </w:pPr>
      <w:r w:rsidRPr="00E560EC">
        <w:rPr>
          <w:b/>
        </w:rPr>
        <w:t>1</w:t>
      </w:r>
      <w:r>
        <w:rPr>
          <w:b/>
        </w:rPr>
        <w:t>0</w:t>
      </w:r>
      <w:r w:rsidRPr="00E560EC">
        <w:rPr>
          <w:b/>
        </w:rPr>
        <w:t>. What additional support might help you overcome these challenges or other related CBL issues?</w:t>
      </w:r>
      <w:r>
        <w:rPr>
          <w:b/>
        </w:rPr>
        <w:t xml:space="preserve"> </w:t>
      </w:r>
    </w:p>
    <w:p w14:paraId="3E100B5A" w14:textId="77777777" w:rsidR="00EF605F" w:rsidRDefault="00EF605F" w:rsidP="00644DE5">
      <w:pPr>
        <w:keepNext/>
      </w:pPr>
    </w:p>
    <w:p w14:paraId="0C12F3FB" w14:textId="77777777" w:rsidR="00781BE1" w:rsidRDefault="00781BE1" w:rsidP="00644DE5">
      <w:pPr>
        <w:keepNext/>
      </w:pPr>
    </w:p>
    <w:p w14:paraId="5EA6BDF2" w14:textId="52C2B22D" w:rsidR="00781BE1" w:rsidRPr="00E560EC" w:rsidRDefault="00781BE1" w:rsidP="00781BE1">
      <w:pPr>
        <w:keepNext/>
        <w:rPr>
          <w:b/>
        </w:rPr>
      </w:pPr>
      <w:r w:rsidRPr="00E560EC">
        <w:rPr>
          <w:b/>
        </w:rPr>
        <w:t>1</w:t>
      </w:r>
      <w:r>
        <w:rPr>
          <w:b/>
        </w:rPr>
        <w:t>1</w:t>
      </w:r>
      <w:r w:rsidRPr="00E560EC">
        <w:rPr>
          <w:b/>
        </w:rPr>
        <w:t>. Overall, how satisfied were you with this section's community-based project(s) this semester?</w:t>
      </w:r>
    </w:p>
    <w:p w14:paraId="3DD1C960" w14:textId="77777777" w:rsidR="00781BE1" w:rsidRDefault="00781BE1" w:rsidP="00781BE1">
      <w:pPr>
        <w:pStyle w:val="ListParagraph"/>
        <w:keepNext/>
        <w:numPr>
          <w:ilvl w:val="0"/>
          <w:numId w:val="4"/>
        </w:numPr>
      </w:pPr>
      <w:r>
        <w:t xml:space="preserve">Very satisfied  </w:t>
      </w:r>
    </w:p>
    <w:p w14:paraId="34274742" w14:textId="77777777" w:rsidR="00781BE1" w:rsidRDefault="00781BE1" w:rsidP="00781BE1">
      <w:pPr>
        <w:pStyle w:val="ListParagraph"/>
        <w:keepNext/>
        <w:numPr>
          <w:ilvl w:val="0"/>
          <w:numId w:val="4"/>
        </w:numPr>
      </w:pPr>
      <w:r>
        <w:t xml:space="preserve">Satisfied  </w:t>
      </w:r>
    </w:p>
    <w:p w14:paraId="61E59195" w14:textId="77777777" w:rsidR="00781BE1" w:rsidRDefault="00781BE1" w:rsidP="00781BE1">
      <w:pPr>
        <w:pStyle w:val="ListParagraph"/>
        <w:keepNext/>
        <w:numPr>
          <w:ilvl w:val="0"/>
          <w:numId w:val="4"/>
        </w:numPr>
      </w:pPr>
      <w:r>
        <w:t xml:space="preserve">Not satisfied   </w:t>
      </w:r>
    </w:p>
    <w:p w14:paraId="3F0EDC78" w14:textId="6E2BED69" w:rsidR="00781BE1" w:rsidRDefault="00781BE1" w:rsidP="00781BE1"/>
    <w:p w14:paraId="263FCC48" w14:textId="788CB8CD" w:rsidR="00781BE1" w:rsidRDefault="00781BE1" w:rsidP="00781BE1"/>
    <w:p w14:paraId="45EFD9BC" w14:textId="77777777" w:rsidR="00781BE1" w:rsidRDefault="00781BE1" w:rsidP="00781BE1">
      <w:pPr>
        <w:keepNext/>
      </w:pPr>
      <w:r w:rsidRPr="00E560EC">
        <w:rPr>
          <w:b/>
        </w:rPr>
        <w:t>1</w:t>
      </w:r>
      <w:r>
        <w:rPr>
          <w:b/>
        </w:rPr>
        <w:t>2</w:t>
      </w:r>
      <w:r w:rsidRPr="00E560EC">
        <w:rPr>
          <w:b/>
        </w:rPr>
        <w:t>. Please explain your answer above:</w:t>
      </w:r>
      <w:r>
        <w:t xml:space="preserve"> ____________________</w:t>
      </w:r>
    </w:p>
    <w:p w14:paraId="499A77B9" w14:textId="77777777" w:rsidR="00781BE1" w:rsidRDefault="00781BE1" w:rsidP="00781BE1"/>
    <w:p w14:paraId="3BDF65AF" w14:textId="77777777" w:rsidR="00781BE1" w:rsidRDefault="00781BE1" w:rsidP="00644DE5">
      <w:pPr>
        <w:keepNext/>
      </w:pPr>
    </w:p>
    <w:p w14:paraId="7AEF0AF8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</w:rPr>
        <w:t>In the CBL Designation application for this course, 2-3 main CBL learning goals were identified. </w:t>
      </w:r>
      <w:r>
        <w:rPr>
          <w:rStyle w:val="Strong"/>
          <w:rFonts w:ascii="Helvetica" w:hAnsi="Helvetica" w:cs="Helvetica"/>
          <w:color w:val="32363A"/>
        </w:rPr>
        <w:t>Please select </w:t>
      </w:r>
      <w:r>
        <w:rPr>
          <w:rStyle w:val="Strong"/>
          <w:rFonts w:ascii="Helvetica" w:hAnsi="Helvetica" w:cs="Helvetica"/>
          <w:color w:val="32363A"/>
          <w:u w:val="single"/>
        </w:rPr>
        <w:t>two</w:t>
      </w:r>
      <w:r>
        <w:rPr>
          <w:rStyle w:val="Strong"/>
          <w:rFonts w:ascii="Helvetica" w:hAnsi="Helvetica" w:cs="Helvetica"/>
          <w:color w:val="32363A"/>
        </w:rPr>
        <w:t> of those goals below and provide the requested information for each of them</w:t>
      </w:r>
      <w:r>
        <w:rPr>
          <w:rFonts w:ascii="Helvetica" w:hAnsi="Helvetica" w:cs="Helvetica"/>
          <w:color w:val="32363A"/>
        </w:rPr>
        <w:t>.</w:t>
      </w:r>
      <w:r>
        <w:rPr>
          <w:rFonts w:ascii="Helvetica" w:hAnsi="Helvetica" w:cs="Helvetica"/>
          <w:color w:val="32363A"/>
          <w:sz w:val="27"/>
          <w:szCs w:val="27"/>
        </w:rPr>
        <w:br/>
        <w:t> </w:t>
      </w:r>
    </w:p>
    <w:p w14:paraId="3F84D909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hd w:val="clear" w:color="auto" w:fill="FFFF00"/>
        </w:rPr>
        <w:t>Note: You do NOT need to fill out this section for ALL of the CBL learning goals, you only need to complete it for TWO of the CBL goals.</w:t>
      </w:r>
    </w:p>
    <w:p w14:paraId="6686FB5E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7"/>
          <w:szCs w:val="27"/>
        </w:rPr>
        <w:t> </w:t>
      </w:r>
    </w:p>
    <w:p w14:paraId="636641D4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Style w:val="Strong"/>
          <w:rFonts w:ascii="Helvetica" w:hAnsi="Helvetica" w:cs="Helvetica"/>
          <w:color w:val="32363A"/>
          <w:shd w:val="clear" w:color="auto" w:fill="00FF00"/>
        </w:rPr>
        <w:t>New for Spring 2022:</w:t>
      </w:r>
    </w:p>
    <w:p w14:paraId="64F84572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Style w:val="Strong"/>
          <w:rFonts w:ascii="Helvetica" w:hAnsi="Helvetica" w:cs="Helvetica"/>
          <w:color w:val="32363A"/>
        </w:rPr>
        <w:t xml:space="preserve">For the Capstone level* of the learning goals you address, you will be asked </w:t>
      </w:r>
      <w:proofErr w:type="gramStart"/>
      <w:r>
        <w:rPr>
          <w:rStyle w:val="Strong"/>
          <w:rFonts w:ascii="Helvetica" w:hAnsi="Helvetica" w:cs="Helvetica"/>
          <w:color w:val="32363A"/>
        </w:rPr>
        <w:t>to :</w:t>
      </w:r>
      <w:proofErr w:type="gramEnd"/>
    </w:p>
    <w:p w14:paraId="238D01AE" w14:textId="77777777" w:rsidR="00FC36AD" w:rsidRDefault="00FC36AD" w:rsidP="00FC36AD">
      <w:pPr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</w:rPr>
        <w:t>Provide a short narrative of your observations on student achievement at the capstone level.</w:t>
      </w:r>
    </w:p>
    <w:p w14:paraId="73862CD3" w14:textId="77777777" w:rsidR="00FC36AD" w:rsidRDefault="00FC36AD" w:rsidP="00FC36AD">
      <w:pPr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</w:rPr>
        <w:lastRenderedPageBreak/>
        <w:t>If applicable, provide one sample of a completed student assignment (or other evidence) that directly relates to the identified learning goal. </w:t>
      </w:r>
    </w:p>
    <w:p w14:paraId="7D7298D4" w14:textId="77777777" w:rsidR="00FC36AD" w:rsidRDefault="00FC36AD" w:rsidP="00FC36A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2363A"/>
          <w:sz w:val="27"/>
          <w:szCs w:val="27"/>
        </w:rPr>
        <w:br/>
      </w:r>
      <w:r>
        <w:rPr>
          <w:rFonts w:ascii="Arial" w:hAnsi="Arial" w:cs="Arial"/>
          <w:color w:val="32363A"/>
          <w:sz w:val="20"/>
          <w:szCs w:val="20"/>
          <w:shd w:val="clear" w:color="auto" w:fill="FFFFFF"/>
        </w:rPr>
        <w:t>*If no students achieved the Capstone level, please attach an example from the highest level achieved.</w:t>
      </w:r>
    </w:p>
    <w:p w14:paraId="305DF8B9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7"/>
          <w:szCs w:val="27"/>
        </w:rPr>
        <w:br/>
      </w:r>
      <w:r>
        <w:rPr>
          <w:rFonts w:ascii="Helvetica" w:hAnsi="Helvetica" w:cs="Helvetica"/>
          <w:color w:val="32363A"/>
        </w:rPr>
        <w:t>See </w:t>
      </w:r>
      <w:hyperlink r:id="rId7" w:history="1">
        <w:r>
          <w:rPr>
            <w:rStyle w:val="Hyperlink"/>
            <w:rFonts w:ascii="Helvetica" w:hAnsi="Helvetica" w:cs="Helvetica"/>
            <w:color w:val="337AB7"/>
          </w:rPr>
          <w:t>Community-based Learning Rubric</w:t>
        </w:r>
      </w:hyperlink>
      <w:r>
        <w:rPr>
          <w:rFonts w:ascii="Helvetica" w:hAnsi="Helvetica" w:cs="Helvetica"/>
          <w:color w:val="32363A"/>
        </w:rPr>
        <w:t> for more details on competency levels.</w:t>
      </w:r>
    </w:p>
    <w:p w14:paraId="201BA6DA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</w:rPr>
        <w:br/>
      </w:r>
    </w:p>
    <w:p w14:paraId="5FDCC446" w14:textId="77777777" w:rsidR="00FC36AD" w:rsidRDefault="00FC36AD" w:rsidP="00FC36A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</w:rPr>
        <w:t>TWO SELECTED LEARNING GOALS:</w:t>
      </w:r>
    </w:p>
    <w:p w14:paraId="7D8E3595" w14:textId="57020AE0" w:rsidR="00644DE5" w:rsidRDefault="00644DE5" w:rsidP="00FC36AD">
      <w:pPr>
        <w:keepNext/>
        <w:spacing w:before="120"/>
      </w:pPr>
      <w:r>
        <w:tab/>
      </w:r>
    </w:p>
    <w:p w14:paraId="272E53EB" w14:textId="77777777" w:rsidR="00057528" w:rsidRDefault="00C752E6" w:rsidP="00881CB5">
      <w:pPr>
        <w:keepNext/>
      </w:pPr>
      <w:r w:rsidRPr="00C752E6">
        <w:rPr>
          <w:highlight w:val="yellow"/>
        </w:rPr>
        <w:t>SAMPLE</w:t>
      </w:r>
    </w:p>
    <w:p w14:paraId="37562C13" w14:textId="77777777" w:rsidR="00057528" w:rsidRDefault="00E560EC" w:rsidP="00881CB5">
      <w:pPr>
        <w:keepNext/>
      </w:pPr>
      <w:r>
        <w:rPr>
          <w:noProof/>
        </w:rPr>
        <w:drawing>
          <wp:inline distT="0" distB="0" distL="0" distR="0" wp14:anchorId="3FD52B4F" wp14:editId="6FEB4113">
            <wp:extent cx="6794988" cy="1452826"/>
            <wp:effectExtent l="0" t="0" r="6350" b="0"/>
            <wp:docPr id="1" name="Graphic.php?IM=IM_4ITsKW8Ng5nX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.php?IM=IM_4ITsKW8Ng5nXNL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5733" cy="14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E1A3" w14:textId="77777777" w:rsidR="00FC36AD" w:rsidRDefault="00E560EC" w:rsidP="00FC36AD">
      <w:r>
        <w:br/>
      </w:r>
      <w:r w:rsidR="00FC36AD"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For Learning Goal #1, please provide the number of students who achieved each competency level.</w:t>
      </w:r>
      <w:r w:rsidR="00FC36AD">
        <w:rPr>
          <w:rFonts w:ascii="Helvetica" w:hAnsi="Helvetica" w:cs="Helvetica"/>
          <w:color w:val="32363A"/>
          <w:sz w:val="27"/>
          <w:szCs w:val="27"/>
        </w:rPr>
        <w:br/>
      </w:r>
      <w:r w:rsidR="00FC36AD">
        <w:rPr>
          <w:rFonts w:ascii="Helvetica" w:hAnsi="Helvetica" w:cs="Helvetica"/>
          <w:color w:val="32363A"/>
          <w:sz w:val="27"/>
          <w:szCs w:val="27"/>
        </w:rPr>
        <w:br/>
      </w:r>
      <w:r w:rsidR="00FC36AD"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1. Use effective, inclusive communication methods to promote civic action in local, national and/or global contexts</w:t>
      </w:r>
      <w:r w:rsidR="00FC36AD">
        <w:rPr>
          <w:rFonts w:ascii="Helvetica" w:hAnsi="Helvetica" w:cs="Helvetica"/>
          <w:color w:val="32363A"/>
          <w:sz w:val="27"/>
          <w:szCs w:val="27"/>
        </w:rPr>
        <w:br/>
      </w:r>
      <w:r w:rsidR="00FC36AD"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 </w:t>
      </w:r>
    </w:p>
    <w:p w14:paraId="1365E530" w14:textId="77777777" w:rsidR="00FC36AD" w:rsidRDefault="00FC36AD" w:rsidP="00FC36AD">
      <w:pPr>
        <w:shd w:val="clear" w:color="auto" w:fill="FFFFFF"/>
        <w:rPr>
          <w:rFonts w:ascii="Helvetica" w:hAnsi="Helvetica" w:cs="Helvetica"/>
          <w:color w:val="32363A"/>
          <w:sz w:val="27"/>
          <w:szCs w:val="27"/>
        </w:rPr>
      </w:pPr>
      <w:hyperlink r:id="rId9" w:history="1">
        <w:r>
          <w:rPr>
            <w:rStyle w:val="Hyperlink"/>
            <w:rFonts w:ascii="Helvetica" w:hAnsi="Helvetica" w:cs="Helvetica"/>
            <w:color w:val="337AB7"/>
          </w:rPr>
          <w:t>Community-based Learning Rubric</w:t>
        </w:r>
      </w:hyperlink>
    </w:p>
    <w:p w14:paraId="4716140A" w14:textId="77777777" w:rsidR="00FC36AD" w:rsidRDefault="00FC36AD" w:rsidP="00FC36AD">
      <w:pPr>
        <w:shd w:val="clear" w:color="auto" w:fill="FFFFFF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7"/>
          <w:szCs w:val="27"/>
        </w:rPr>
        <w:t> </w:t>
      </w:r>
    </w:p>
    <w:p w14:paraId="350BA6EA" w14:textId="77777777" w:rsidR="00FC36AD" w:rsidRDefault="00FC36AD" w:rsidP="00FC36AD">
      <w:pPr>
        <w:shd w:val="clear" w:color="auto" w:fill="FFFFFF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0"/>
          <w:szCs w:val="20"/>
        </w:rPr>
        <w:t>Tips:</w:t>
      </w:r>
    </w:p>
    <w:p w14:paraId="1B0F2C56" w14:textId="77777777" w:rsidR="00FC36AD" w:rsidRDefault="00FC36AD" w:rsidP="00FC36A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0"/>
          <w:szCs w:val="20"/>
        </w:rPr>
        <w:t>If you don’t know the exact number of students who met each level, please estimate</w:t>
      </w:r>
    </w:p>
    <w:p w14:paraId="3024A41A" w14:textId="77777777" w:rsidR="00FC36AD" w:rsidRDefault="00FC36AD" w:rsidP="00FC36A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0"/>
          <w:szCs w:val="20"/>
        </w:rPr>
        <w:t>Assess only students who attempted the CBL project</w:t>
      </w:r>
    </w:p>
    <w:p w14:paraId="08B85084" w14:textId="77777777" w:rsidR="00FC36AD" w:rsidRDefault="00FC36AD" w:rsidP="00FC36A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0"/>
          <w:szCs w:val="20"/>
        </w:rPr>
        <w:t>There may be competency levels that no students have achieved</w:t>
      </w:r>
    </w:p>
    <w:p w14:paraId="21F58DFB" w14:textId="77777777" w:rsidR="00FC36AD" w:rsidRDefault="00FC36AD" w:rsidP="00FC36AD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32363A"/>
          <w:sz w:val="27"/>
          <w:szCs w:val="27"/>
        </w:rPr>
      </w:pPr>
      <w:r>
        <w:rPr>
          <w:rFonts w:ascii="Helvetica" w:hAnsi="Helvetica" w:cs="Helvetica"/>
          <w:color w:val="32363A"/>
          <w:sz w:val="20"/>
          <w:szCs w:val="20"/>
          <w:shd w:val="clear" w:color="auto" w:fill="F1C40F"/>
        </w:rPr>
        <w:t>Please count each student only once</w:t>
      </w:r>
      <w:r>
        <w:rPr>
          <w:rFonts w:ascii="Helvetica" w:hAnsi="Helvetica" w:cs="Helvetica"/>
          <w:color w:val="32363A"/>
          <w:sz w:val="20"/>
          <w:szCs w:val="20"/>
        </w:rPr>
        <w:t>, for the highest level they have achieved. For example, if a student achieves the "Milestone" level, do not also count them for the "Benchmark" level.</w:t>
      </w:r>
    </w:p>
    <w:p w14:paraId="0BF4EC0E" w14:textId="6454883C" w:rsidR="00057528" w:rsidRDefault="00057528" w:rsidP="00FC36AD">
      <w:pPr>
        <w:keepNext/>
      </w:pPr>
    </w:p>
    <w:p w14:paraId="3BEB4149" w14:textId="77777777" w:rsid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2363A"/>
          <w:sz w:val="24"/>
          <w:szCs w:val="24"/>
        </w:rPr>
      </w:pPr>
    </w:p>
    <w:p w14:paraId="18813BF3" w14:textId="52B9C5EF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2363A"/>
          <w:sz w:val="27"/>
          <w:szCs w:val="27"/>
        </w:rPr>
      </w:pPr>
      <w:r w:rsidRPr="00FC36AD">
        <w:rPr>
          <w:rFonts w:ascii="Helvetica" w:eastAsia="Times New Roman" w:hAnsi="Helvetica" w:cs="Helvetica"/>
          <w:b/>
          <w:color w:val="32363A"/>
          <w:sz w:val="24"/>
          <w:szCs w:val="24"/>
        </w:rPr>
        <w:t>Please describe distinguishing attributes of capstone level work that align with Learning Goal #1. Specifically, what do you look for and use to determine that students meet the capstone level?</w:t>
      </w:r>
      <w:r w:rsidRPr="00FC36AD">
        <w:rPr>
          <w:rFonts w:ascii="Helvetica" w:eastAsia="Times New Roman" w:hAnsi="Helvetica" w:cs="Helvetica"/>
          <w:b/>
          <w:color w:val="32363A"/>
          <w:sz w:val="24"/>
          <w:szCs w:val="24"/>
        </w:rPr>
        <w:br/>
      </w:r>
    </w:p>
    <w:p w14:paraId="30E587BC" w14:textId="4B3450BB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2363A"/>
          <w:sz w:val="27"/>
          <w:szCs w:val="27"/>
        </w:rPr>
      </w:pPr>
    </w:p>
    <w:p w14:paraId="70950273" w14:textId="77777777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2363A"/>
          <w:sz w:val="27"/>
          <w:szCs w:val="27"/>
        </w:rPr>
      </w:pPr>
      <w:r w:rsidRPr="00FC36AD">
        <w:rPr>
          <w:rFonts w:ascii="Helvetica" w:eastAsia="Times New Roman" w:hAnsi="Helvetica" w:cs="Helvetica"/>
          <w:b/>
          <w:color w:val="32363A"/>
          <w:sz w:val="24"/>
          <w:szCs w:val="24"/>
        </w:rPr>
        <w:t>This may include your observations of student learning outside of graded class assignments. You have the option to include or not include student artifacts.</w:t>
      </w:r>
      <w:r w:rsidRPr="00FC36AD">
        <w:rPr>
          <w:rFonts w:ascii="Helvetica" w:eastAsia="Times New Roman" w:hAnsi="Helvetica" w:cs="Helvetica"/>
          <w:b/>
          <w:color w:val="32363A"/>
          <w:sz w:val="27"/>
          <w:szCs w:val="27"/>
        </w:rPr>
        <w:br/>
        <w:t> </w:t>
      </w:r>
    </w:p>
    <w:p w14:paraId="1F8BD6BD" w14:textId="77777777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2363A"/>
          <w:sz w:val="27"/>
          <w:szCs w:val="27"/>
        </w:rPr>
      </w:pPr>
      <w:r w:rsidRPr="00FC36AD">
        <w:rPr>
          <w:rFonts w:ascii="Helvetica" w:eastAsia="Times New Roman" w:hAnsi="Helvetica" w:cs="Helvetica"/>
          <w:b/>
          <w:color w:val="32363A"/>
          <w:sz w:val="24"/>
          <w:szCs w:val="24"/>
        </w:rPr>
        <w:t>If you include student artifacts/work please identify/highlight the section of artifact to pay attention to, and describe what makes it meet capstone level.</w:t>
      </w:r>
    </w:p>
    <w:p w14:paraId="19FB4C87" w14:textId="77777777" w:rsidR="00FC36AD" w:rsidRDefault="00FC36AD" w:rsidP="00FC36AD">
      <w:pPr>
        <w:keepNext/>
      </w:pPr>
    </w:p>
    <w:p w14:paraId="4E1081AB" w14:textId="77777777" w:rsidR="00057528" w:rsidRDefault="00057528" w:rsidP="00881CB5"/>
    <w:p w14:paraId="48463446" w14:textId="77777777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2363A"/>
          <w:sz w:val="27"/>
          <w:szCs w:val="27"/>
        </w:rPr>
      </w:pPr>
      <w:r w:rsidRPr="00FC36AD">
        <w:rPr>
          <w:rFonts w:ascii="Helvetica" w:eastAsia="Times New Roman" w:hAnsi="Helvetica" w:cs="Helvetica"/>
          <w:color w:val="32363A"/>
          <w:sz w:val="27"/>
          <w:szCs w:val="27"/>
        </w:rPr>
        <w:lastRenderedPageBreak/>
        <w:t>Optional: Attach a student assignment that meets the </w:t>
      </w:r>
      <w:r w:rsidRPr="00FC36AD">
        <w:rPr>
          <w:rFonts w:ascii="Helvetica" w:eastAsia="Times New Roman" w:hAnsi="Helvetica" w:cs="Helvetica"/>
          <w:b/>
          <w:bCs/>
          <w:color w:val="32363A"/>
          <w:sz w:val="27"/>
          <w:szCs w:val="27"/>
        </w:rPr>
        <w:t>Capstone </w:t>
      </w:r>
      <w:r w:rsidRPr="00FC36AD">
        <w:rPr>
          <w:rFonts w:ascii="Helvetica" w:eastAsia="Times New Roman" w:hAnsi="Helvetica" w:cs="Helvetica"/>
          <w:color w:val="32363A"/>
          <w:sz w:val="27"/>
          <w:szCs w:val="27"/>
        </w:rPr>
        <w:t>level* for </w:t>
      </w:r>
      <w:r w:rsidRPr="00FC36AD">
        <w:rPr>
          <w:rFonts w:ascii="Helvetica" w:eastAsia="Times New Roman" w:hAnsi="Helvetica" w:cs="Helvetica"/>
          <w:b/>
          <w:bCs/>
          <w:color w:val="32363A"/>
          <w:sz w:val="27"/>
          <w:szCs w:val="27"/>
        </w:rPr>
        <w:t>Learning Goal #1 </w:t>
      </w:r>
      <w:r w:rsidRPr="00FC36AD">
        <w:rPr>
          <w:rFonts w:ascii="Helvetica" w:eastAsia="Times New Roman" w:hAnsi="Helvetica" w:cs="Helvetica"/>
          <w:color w:val="32363A"/>
          <w:sz w:val="27"/>
          <w:szCs w:val="27"/>
        </w:rPr>
        <w:t>(Effective Communication Skills). Please highlight or otherwise indicate relevant passages. You may also paste the relevant material in the box below instead of uploading a document.</w:t>
      </w:r>
    </w:p>
    <w:p w14:paraId="48502D42" w14:textId="77777777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2363A"/>
          <w:sz w:val="27"/>
          <w:szCs w:val="27"/>
        </w:rPr>
      </w:pPr>
    </w:p>
    <w:p w14:paraId="46E50FEC" w14:textId="77777777" w:rsidR="00FC36AD" w:rsidRPr="00FC36AD" w:rsidRDefault="00FC36AD" w:rsidP="00FC36A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2363A"/>
          <w:sz w:val="27"/>
          <w:szCs w:val="27"/>
        </w:rPr>
      </w:pPr>
      <w:r w:rsidRPr="00FC36AD">
        <w:rPr>
          <w:rFonts w:ascii="Helvetica" w:eastAsia="Times New Roman" w:hAnsi="Helvetica" w:cs="Helvetica"/>
          <w:color w:val="32363A"/>
          <w:sz w:val="27"/>
          <w:szCs w:val="27"/>
        </w:rPr>
        <w:t>*If no students achieved the Capstone level, please attach an example from the highest level achieved.</w:t>
      </w:r>
    </w:p>
    <w:p w14:paraId="64DBB520" w14:textId="5CA0AD7F" w:rsidR="00FC36AD" w:rsidRDefault="00FC36AD" w:rsidP="00E560EC">
      <w:pPr>
        <w:jc w:val="center"/>
        <w:rPr>
          <w:b/>
          <w:sz w:val="24"/>
          <w:highlight w:val="yellow"/>
        </w:rPr>
      </w:pPr>
    </w:p>
    <w:p w14:paraId="1B2CB608" w14:textId="1D502308" w:rsidR="00FC36AD" w:rsidRDefault="00FC36AD" w:rsidP="00E560EC">
      <w:pPr>
        <w:jc w:val="center"/>
        <w:rPr>
          <w:b/>
          <w:sz w:val="24"/>
          <w:highlight w:val="yellow"/>
        </w:rPr>
      </w:pPr>
    </w:p>
    <w:p w14:paraId="265CA062" w14:textId="41E60CFF" w:rsidR="00FC36AD" w:rsidRDefault="00FC36AD" w:rsidP="00FC36AD">
      <w:pPr>
        <w:rPr>
          <w:b/>
          <w:sz w:val="24"/>
          <w:highlight w:val="yellow"/>
        </w:rPr>
      </w:pPr>
      <w: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Optional: Paste student work below if you did not submit an attachment above</w:t>
      </w:r>
    </w:p>
    <w:p w14:paraId="0374A360" w14:textId="77777777" w:rsidR="00FC36AD" w:rsidRDefault="00FC36AD" w:rsidP="00E560EC">
      <w:pPr>
        <w:jc w:val="center"/>
        <w:rPr>
          <w:b/>
          <w:sz w:val="24"/>
          <w:highlight w:val="yellow"/>
        </w:rPr>
      </w:pPr>
    </w:p>
    <w:p w14:paraId="6A4B59E1" w14:textId="7EB18CE5" w:rsidR="00E560EC" w:rsidRPr="00E560EC" w:rsidRDefault="00E560EC" w:rsidP="00E560EC">
      <w:pPr>
        <w:jc w:val="center"/>
        <w:rPr>
          <w:b/>
          <w:sz w:val="24"/>
        </w:rPr>
      </w:pPr>
      <w:r w:rsidRPr="00E560EC">
        <w:rPr>
          <w:b/>
          <w:sz w:val="24"/>
          <w:highlight w:val="yellow"/>
        </w:rPr>
        <w:t xml:space="preserve">Please note: You will need to fill </w:t>
      </w:r>
      <w:r w:rsidR="00443569">
        <w:rPr>
          <w:b/>
          <w:sz w:val="24"/>
          <w:highlight w:val="yellow"/>
        </w:rPr>
        <w:t xml:space="preserve">out </w:t>
      </w:r>
      <w:r w:rsidR="00FC36AD">
        <w:rPr>
          <w:b/>
          <w:sz w:val="24"/>
          <w:highlight w:val="yellow"/>
        </w:rPr>
        <w:t>similar questions</w:t>
      </w:r>
      <w:r w:rsidR="00443569">
        <w:rPr>
          <w:b/>
          <w:sz w:val="24"/>
          <w:highlight w:val="yellow"/>
        </w:rPr>
        <w:t xml:space="preserve"> for EACH of two</w:t>
      </w:r>
      <w:r w:rsidRPr="00E560EC">
        <w:rPr>
          <w:b/>
          <w:sz w:val="24"/>
          <w:highlight w:val="yellow"/>
        </w:rPr>
        <w:t xml:space="preserve"> learning goals designated for your course.</w:t>
      </w:r>
    </w:p>
    <w:p w14:paraId="67C407FE" w14:textId="77777777" w:rsidR="00E560EC" w:rsidRDefault="00E560EC" w:rsidP="00881CB5"/>
    <w:p w14:paraId="31C05040" w14:textId="77777777" w:rsidR="00057528" w:rsidRDefault="00057528" w:rsidP="00881CB5"/>
    <w:p w14:paraId="7EE4655D" w14:textId="77777777" w:rsidR="00E560EC" w:rsidRDefault="00E560EC" w:rsidP="00881CB5">
      <w:pPr>
        <w:keepNext/>
        <w:rPr>
          <w:b/>
        </w:rPr>
      </w:pPr>
    </w:p>
    <w:p w14:paraId="1B478898" w14:textId="77777777" w:rsidR="00057528" w:rsidRDefault="00057528" w:rsidP="00E560EC">
      <w:pPr>
        <w:keepNext/>
      </w:pPr>
    </w:p>
    <w:p w14:paraId="00384E58" w14:textId="0FF06C82" w:rsidR="00FC36AD" w:rsidRDefault="00FC36AD" w:rsidP="00881CB5">
      <w:pPr>
        <w:keepNext/>
        <w:rPr>
          <w:b/>
        </w:rPr>
      </w:pPr>
      <w:r>
        <w:rPr>
          <w:b/>
        </w:rPr>
        <w:t xml:space="preserve">13. </w:t>
      </w:r>
      <w:r w:rsidRPr="00FC36AD">
        <w:rPr>
          <w:rFonts w:ascii="Helvetica" w:hAnsi="Helvetica" w:cs="Helvetica"/>
          <w:b/>
          <w:color w:val="32363A"/>
          <w:sz w:val="24"/>
          <w:szCs w:val="24"/>
          <w:shd w:val="clear" w:color="auto" w:fill="FFFFFF"/>
        </w:rPr>
        <w:t>Moving forward, what’s one thing you might change to better identify student progress along the CBL goals?</w:t>
      </w:r>
    </w:p>
    <w:p w14:paraId="3D3602BD" w14:textId="77777777" w:rsidR="00FC36AD" w:rsidRDefault="00FC36AD" w:rsidP="00881CB5">
      <w:pPr>
        <w:keepNext/>
        <w:rPr>
          <w:b/>
        </w:rPr>
      </w:pPr>
    </w:p>
    <w:p w14:paraId="224FE385" w14:textId="0B224822" w:rsidR="00057528" w:rsidRPr="00E560EC" w:rsidRDefault="00E560EC" w:rsidP="00881CB5">
      <w:pPr>
        <w:keepNext/>
        <w:rPr>
          <w:b/>
        </w:rPr>
      </w:pPr>
      <w:r w:rsidRPr="00E560EC">
        <w:rPr>
          <w:b/>
        </w:rPr>
        <w:t>14. Additional comments, including feedback on this survey?</w:t>
      </w:r>
      <w:r>
        <w:rPr>
          <w:b/>
        </w:rPr>
        <w:t xml:space="preserve"> </w:t>
      </w:r>
    </w:p>
    <w:p w14:paraId="6DD836E9" w14:textId="77777777" w:rsidR="00057528" w:rsidRPr="00E560EC" w:rsidRDefault="00E560EC" w:rsidP="00E560EC">
      <w:pPr>
        <w:pStyle w:val="TextEntryLine"/>
        <w:spacing w:before="0"/>
        <w:ind w:firstLine="400"/>
        <w:rPr>
          <w:b/>
        </w:rPr>
      </w:pPr>
      <w:r>
        <w:br/>
      </w:r>
      <w:r w:rsidRPr="00E560EC">
        <w:rPr>
          <w:b/>
        </w:rPr>
        <w:t>15. Almost done! Please attach the course syllabus.</w:t>
      </w:r>
      <w:r w:rsidRPr="00E560EC">
        <w:rPr>
          <w:b/>
        </w:rPr>
        <w:br/>
      </w:r>
    </w:p>
    <w:p w14:paraId="1ABF816E" w14:textId="676ABC61" w:rsidR="00057528" w:rsidRDefault="00E560EC" w:rsidP="00E560EC">
      <w:pPr>
        <w:keepNext/>
        <w:rPr>
          <w:b/>
        </w:rPr>
      </w:pPr>
      <w:r w:rsidRPr="00E560EC">
        <w:rPr>
          <w:b/>
        </w:rPr>
        <w:t>16. Please attach the CBL project assignment (</w:t>
      </w:r>
      <w:r w:rsidR="00443569">
        <w:rPr>
          <w:b/>
        </w:rPr>
        <w:t xml:space="preserve">assignment </w:t>
      </w:r>
      <w:r w:rsidRPr="00E560EC">
        <w:rPr>
          <w:b/>
        </w:rPr>
        <w:t>handout</w:t>
      </w:r>
      <w:r w:rsidR="00443569">
        <w:rPr>
          <w:b/>
        </w:rPr>
        <w:t>s</w:t>
      </w:r>
      <w:r w:rsidRPr="00E560EC">
        <w:rPr>
          <w:b/>
        </w:rPr>
        <w:t xml:space="preserve"> or description).</w:t>
      </w:r>
    </w:p>
    <w:p w14:paraId="04C9D5E5" w14:textId="4E1F60F2" w:rsidR="00FC36AD" w:rsidRDefault="00FC36AD" w:rsidP="00E560EC">
      <w:pPr>
        <w:keepNext/>
        <w:rPr>
          <w:b/>
        </w:rPr>
      </w:pPr>
    </w:p>
    <w:p w14:paraId="24D70AF1" w14:textId="4987AE25" w:rsidR="00FC36AD" w:rsidRPr="00E560EC" w:rsidRDefault="00FC36AD" w:rsidP="00E560EC">
      <w:pPr>
        <w:keepNext/>
        <w:rPr>
          <w:b/>
        </w:rPr>
      </w:pPr>
      <w:r>
        <w:rPr>
          <w:b/>
        </w:rPr>
        <w:t xml:space="preserve">17. </w:t>
      </w:r>
      <w:r w:rsidRPr="00FC36AD">
        <w:rPr>
          <w:rFonts w:ascii="Helvetica" w:hAnsi="Helvetica" w:cs="Helvetica"/>
          <w:b/>
          <w:color w:val="32363A"/>
          <w:sz w:val="24"/>
          <w:szCs w:val="24"/>
          <w:shd w:val="clear" w:color="auto" w:fill="FFFFFF"/>
        </w:rPr>
        <w:t>If the projects/placements changed since your initial plans, please detail these changes.</w:t>
      </w:r>
      <w:r w:rsidRPr="00FC36AD">
        <w:rPr>
          <w:rFonts w:ascii="Helvetica" w:hAnsi="Helvetica" w:cs="Helvetica"/>
          <w:b/>
          <w:color w:val="32363A"/>
          <w:sz w:val="24"/>
          <w:szCs w:val="24"/>
        </w:rPr>
        <w:br/>
      </w:r>
      <w:r w:rsidRPr="00FC36AD">
        <w:rPr>
          <w:rFonts w:ascii="Helvetica" w:hAnsi="Helvetica" w:cs="Helvetica"/>
          <w:b/>
          <w:color w:val="32363A"/>
          <w:sz w:val="24"/>
          <w:szCs w:val="24"/>
          <w:shd w:val="clear" w:color="auto" w:fill="FFFFFF"/>
        </w:rPr>
        <w:t>If your project has a website, please also share the link(s) below.</w:t>
      </w:r>
    </w:p>
    <w:sectPr w:rsidR="00FC36AD" w:rsidRPr="00E560EC" w:rsidSect="00881CB5">
      <w:footerReference w:type="even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BB63" w14:textId="77777777" w:rsidR="00B54831" w:rsidRDefault="00E560EC">
      <w:pPr>
        <w:spacing w:line="240" w:lineRule="auto"/>
      </w:pPr>
      <w:r>
        <w:separator/>
      </w:r>
    </w:p>
  </w:endnote>
  <w:endnote w:type="continuationSeparator" w:id="0">
    <w:p w14:paraId="0B3DB40E" w14:textId="77777777" w:rsidR="00B54831" w:rsidRDefault="00E56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397A" w14:textId="77777777" w:rsidR="00EB001B" w:rsidRDefault="00E560E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44356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850D2E4" w14:textId="77777777" w:rsidR="00EB001B" w:rsidRDefault="00CE6F2E" w:rsidP="00EB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D009" w14:textId="77777777" w:rsidR="00B54831" w:rsidRDefault="00E560EC">
      <w:pPr>
        <w:spacing w:line="240" w:lineRule="auto"/>
      </w:pPr>
      <w:r>
        <w:separator/>
      </w:r>
    </w:p>
  </w:footnote>
  <w:footnote w:type="continuationSeparator" w:id="0">
    <w:p w14:paraId="511BE648" w14:textId="77777777" w:rsidR="00B54831" w:rsidRDefault="00E560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0F5861D1"/>
    <w:multiLevelType w:val="hybridMultilevel"/>
    <w:tmpl w:val="B8760C5A"/>
    <w:lvl w:ilvl="0" w:tplc="2A102B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2A79"/>
    <w:multiLevelType w:val="multilevel"/>
    <w:tmpl w:val="56820C8E"/>
    <w:lvl w:ilvl="0">
      <w:start w:val="1"/>
      <w:numFmt w:val="bullet"/>
      <w:lvlText w:val=""/>
      <w:lvlJc w:val="left"/>
      <w:pPr>
        <w:spacing w:before="120"/>
        <w:ind w:left="360"/>
      </w:pPr>
      <w:rPr>
        <w:rFonts w:ascii="Symbol" w:hAnsi="Symbol" w:hint="default"/>
        <w:color w:val="BFBFBF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9415698"/>
    <w:multiLevelType w:val="multilevel"/>
    <w:tmpl w:val="7CB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B30549"/>
    <w:multiLevelType w:val="multilevel"/>
    <w:tmpl w:val="6CAC846E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C5B4C9F"/>
    <w:multiLevelType w:val="multilevel"/>
    <w:tmpl w:val="441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4"/>
          <w:szCs w:val="24"/>
        </w:rPr>
      </w:lvl>
    </w:lvlOverride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4"/>
          <w:szCs w:val="24"/>
        </w:r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57528"/>
    <w:rsid w:val="001334C0"/>
    <w:rsid w:val="00192C38"/>
    <w:rsid w:val="00275E40"/>
    <w:rsid w:val="003B5347"/>
    <w:rsid w:val="00443569"/>
    <w:rsid w:val="00461A8F"/>
    <w:rsid w:val="00644DE5"/>
    <w:rsid w:val="00781BE1"/>
    <w:rsid w:val="007E3250"/>
    <w:rsid w:val="00881CB5"/>
    <w:rsid w:val="008A6720"/>
    <w:rsid w:val="008A7383"/>
    <w:rsid w:val="00923B93"/>
    <w:rsid w:val="009356DB"/>
    <w:rsid w:val="00942C66"/>
    <w:rsid w:val="00A751C2"/>
    <w:rsid w:val="00AC64B5"/>
    <w:rsid w:val="00B54831"/>
    <w:rsid w:val="00B70267"/>
    <w:rsid w:val="00BD329D"/>
    <w:rsid w:val="00C752E6"/>
    <w:rsid w:val="00CE6F2E"/>
    <w:rsid w:val="00E560EC"/>
    <w:rsid w:val="00EF605F"/>
    <w:rsid w:val="00F22B15"/>
    <w:rsid w:val="00FC36AD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8223"/>
  <w15:docId w15:val="{9DF53ABF-55A4-428F-B786-DAD47FA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C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73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3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qnGFYsFy_zgwZwmoqTiQs4VhJKH32OI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6340UR2P0joBkw2CIw3w6-r4mW3Hbc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CBL Faculty Assessment</vt:lpstr>
    </vt:vector>
  </TitlesOfParts>
  <Company>Qualtrics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CBL Faculty Assessment</dc:title>
  <dc:subject/>
  <dc:creator>Qualtrics</dc:creator>
  <cp:keywords/>
  <dc:description/>
  <cp:lastModifiedBy>Garrigan, Amy K</cp:lastModifiedBy>
  <cp:revision>6</cp:revision>
  <cp:lastPrinted>2019-09-05T19:40:00Z</cp:lastPrinted>
  <dcterms:created xsi:type="dcterms:W3CDTF">2022-08-23T13:33:00Z</dcterms:created>
  <dcterms:modified xsi:type="dcterms:W3CDTF">2022-08-23T14:01:00Z</dcterms:modified>
</cp:coreProperties>
</file>